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0601C" w14:textId="665D6415" w:rsidR="00980DD8" w:rsidRPr="00FD7B33" w:rsidRDefault="000E7654" w:rsidP="00CF774F">
      <w:pPr>
        <w:jc w:val="center"/>
      </w:pPr>
      <w:r w:rsidRPr="0058102F">
        <w:rPr>
          <w:noProof/>
          <w:sz w:val="44"/>
          <w:szCs w:val="44"/>
        </w:rPr>
        <mc:AlternateContent>
          <mc:Choice Requires="wps">
            <w:drawing>
              <wp:anchor distT="0" distB="0" distL="114300" distR="114300" simplePos="0" relativeHeight="251658244" behindDoc="0" locked="0" layoutInCell="1" allowOverlap="1" wp14:anchorId="20B356A1" wp14:editId="1B0F1257">
                <wp:simplePos x="0" y="0"/>
                <wp:positionH relativeFrom="margin">
                  <wp:posOffset>0</wp:posOffset>
                </wp:positionH>
                <wp:positionV relativeFrom="paragraph">
                  <wp:posOffset>18415</wp:posOffset>
                </wp:positionV>
                <wp:extent cx="6400800" cy="0"/>
                <wp:effectExtent l="0" t="19050" r="19050" b="19050"/>
                <wp:wrapNone/>
                <wp:docPr id="8" name="Straight Connector 8"/>
                <wp:cNvGraphicFramePr/>
                <a:graphic xmlns:a="http://schemas.openxmlformats.org/drawingml/2006/main">
                  <a:graphicData uri="http://schemas.microsoft.com/office/word/2010/wordprocessingShape">
                    <wps:wsp>
                      <wps:cNvCnPr/>
                      <wps:spPr>
                        <a:xfrm>
                          <a:off x="0" y="0"/>
                          <a:ext cx="6400800" cy="0"/>
                        </a:xfrm>
                        <a:prstGeom prst="line">
                          <a:avLst/>
                        </a:prstGeom>
                        <a:noFill/>
                        <a:ln w="38100" cap="flat" cmpd="sng" algn="ctr">
                          <a:solidFill>
                            <a:schemeClr val="accent1"/>
                          </a:solidFill>
                          <a:prstDash val="solid"/>
                        </a:ln>
                        <a:effectLst/>
                      </wps:spPr>
                      <wps:bodyPr/>
                    </wps:wsp>
                  </a:graphicData>
                </a:graphic>
                <wp14:sizeRelH relativeFrom="margin">
                  <wp14:pctWidth>0</wp14:pctWidth>
                </wp14:sizeRelH>
              </wp:anchor>
            </w:drawing>
          </mc:Choice>
          <mc:Fallback>
            <w:pict>
              <v:line w14:anchorId="6F255794" id="Straight Connector 8" o:spid="_x0000_s1026" style="position:absolute;z-index:2516582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45pt" to="7in,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" strokecolor="#4472c4 [3204]" strokeweight="3pt">
                <w10:wrap anchorx="margin"/>
              </v:line>
            </w:pict>
          </mc:Fallback>
        </mc:AlternateContent>
      </w:r>
    </w:p>
    <w:p w14:paraId="61FDB36B" w14:textId="5C5248C6" w:rsidR="00146B29" w:rsidRPr="00CF774F" w:rsidRDefault="00B26FA3" w:rsidP="009630C7">
      <w:pPr>
        <w:pStyle w:val="Title"/>
        <w:spacing w:before="120" w:after="120"/>
        <w:jc w:val="center"/>
        <w:rPr>
          <w:rFonts w:ascii="Aptos" w:hAnsi="Aptos"/>
          <w:b/>
          <w:bCs/>
          <w:color w:val="auto"/>
          <w:sz w:val="48"/>
          <w:szCs w:val="48"/>
        </w:rPr>
      </w:pPr>
      <w:bookmarkStart w:id="0" w:name="_Hlk194062839"/>
      <w:r>
        <w:rPr>
          <w:rFonts w:ascii="Aptos" w:hAnsi="Aptos"/>
          <w:b/>
          <w:bCs/>
          <w:noProof/>
          <w:sz w:val="48"/>
          <w:szCs w:val="48"/>
        </w:rPr>
        <w:drawing>
          <wp:inline distT="0" distB="0" distL="0" distR="0" wp14:anchorId="57B39A58" wp14:editId="69E1DF26">
            <wp:extent cx="2221992" cy="1372917"/>
            <wp:effectExtent l="0" t="0" r="6985" b="0"/>
            <wp:docPr id="16620552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055259" name="Picture 16620552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21992" cy="1372917"/>
                    </a:xfrm>
                    <a:prstGeom prst="rect">
                      <a:avLst/>
                    </a:prstGeom>
                  </pic:spPr>
                </pic:pic>
              </a:graphicData>
            </a:graphic>
          </wp:inline>
        </w:drawing>
      </w:r>
    </w:p>
    <w:p w14:paraId="65E1BC11" w14:textId="5BBECE70" w:rsidR="00AC512F" w:rsidRPr="00DD73C2" w:rsidRDefault="00836D4D" w:rsidP="00836D4D">
      <w:pPr>
        <w:spacing w:before="120" w:after="0"/>
        <w:jc w:val="center"/>
        <w:rPr>
          <w:rFonts w:ascii="Aptos" w:hAnsi="Aptos"/>
          <w:sz w:val="52"/>
          <w:szCs w:val="52"/>
          <w:lang w:bidi="en-US"/>
        </w:rPr>
      </w:pPr>
      <w:r w:rsidRPr="00DD73C2">
        <w:rPr>
          <w:rFonts w:ascii="Aptos" w:hAnsi="Aptos"/>
          <w:sz w:val="52"/>
          <w:szCs w:val="52"/>
          <w:lang w:bidi="en-US"/>
        </w:rPr>
        <w:t xml:space="preserve"> Biotechnology Aptitude and Competency Exam (BACE) </w:t>
      </w:r>
      <w:r w:rsidR="00AC512F" w:rsidRPr="00DD73C2">
        <w:rPr>
          <w:rFonts w:ascii="Aptos" w:hAnsi="Aptos"/>
          <w:sz w:val="52"/>
          <w:szCs w:val="52"/>
          <w:lang w:bidi="en-US"/>
        </w:rPr>
        <w:t>Content Guide:</w:t>
      </w:r>
    </w:p>
    <w:p w14:paraId="5C7D912B" w14:textId="4648A52C" w:rsidR="00A13C18" w:rsidRPr="00DD73C2" w:rsidRDefault="00AC512F" w:rsidP="00AC512F">
      <w:pPr>
        <w:spacing w:before="120" w:after="0"/>
        <w:jc w:val="center"/>
        <w:rPr>
          <w:rFonts w:ascii="Aptos" w:hAnsi="Aptos"/>
        </w:rPr>
      </w:pPr>
      <w:r w:rsidRPr="00DD73C2">
        <w:rPr>
          <w:rFonts w:ascii="Aptos" w:hAnsi="Aptos"/>
          <w:noProof/>
          <w:highlight w:val="yellow"/>
        </w:rPr>
        <mc:AlternateContent>
          <mc:Choice Requires="wps">
            <w:drawing>
              <wp:anchor distT="0" distB="0" distL="114300" distR="114300" simplePos="0" relativeHeight="251658245" behindDoc="0" locked="0" layoutInCell="1" allowOverlap="1" wp14:anchorId="0E11AAEF" wp14:editId="0EE806D8">
                <wp:simplePos x="0" y="0"/>
                <wp:positionH relativeFrom="margin">
                  <wp:posOffset>0</wp:posOffset>
                </wp:positionH>
                <wp:positionV relativeFrom="paragraph">
                  <wp:posOffset>909064</wp:posOffset>
                </wp:positionV>
                <wp:extent cx="6400800" cy="0"/>
                <wp:effectExtent l="0" t="19050" r="19050" b="19050"/>
                <wp:wrapNone/>
                <wp:docPr id="791757665" name="Straight Connector 791757665"/>
                <wp:cNvGraphicFramePr/>
                <a:graphic xmlns:a="http://schemas.openxmlformats.org/drawingml/2006/main">
                  <a:graphicData uri="http://schemas.microsoft.com/office/word/2010/wordprocessingShape">
                    <wps:wsp>
                      <wps:cNvCnPr/>
                      <wps:spPr>
                        <a:xfrm>
                          <a:off x="0" y="0"/>
                          <a:ext cx="6400800" cy="0"/>
                        </a:xfrm>
                        <a:prstGeom prst="line">
                          <a:avLst/>
                        </a:prstGeom>
                        <a:noFill/>
                        <a:ln w="38100" cap="flat" cmpd="sng" algn="ctr">
                          <a:solidFill>
                            <a:srgbClr val="4F81BD"/>
                          </a:solidFill>
                          <a:prstDash val="solid"/>
                        </a:ln>
                        <a:effectLst/>
                      </wps:spPr>
                      <wps:bodyPr/>
                    </wps:wsp>
                  </a:graphicData>
                </a:graphic>
                <wp14:sizeRelH relativeFrom="margin">
                  <wp14:pctWidth>0</wp14:pctWidth>
                </wp14:sizeRelH>
              </wp:anchor>
            </w:drawing>
          </mc:Choice>
          <mc:Fallback>
            <w:pict>
              <v:line w14:anchorId="0BDED9D9" id="Straight Connector 791757665" o:spid="_x0000_s1026" style="position:absolute;z-index:25165824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71.6pt" to="7in,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" strokecolor="#4f81bd" strokeweight="3pt">
                <w10:wrap anchorx="margin"/>
              </v:line>
            </w:pict>
          </mc:Fallback>
        </mc:AlternateContent>
      </w:r>
      <w:r w:rsidRPr="00DD73C2">
        <w:rPr>
          <w:rFonts w:ascii="Aptos" w:hAnsi="Aptos"/>
          <w:sz w:val="52"/>
          <w:szCs w:val="52"/>
          <w:lang w:bidi="en-US"/>
        </w:rPr>
        <w:t>Supporting Candidate Preparation and Curriculum Alignment</w:t>
      </w:r>
      <w:r w:rsidR="00270A58" w:rsidRPr="00DD73C2">
        <w:rPr>
          <w:rFonts w:ascii="Aptos" w:hAnsi="Aptos"/>
          <w:sz w:val="52"/>
          <w:szCs w:val="52"/>
          <w:lang w:bidi="en-US"/>
        </w:rPr>
        <w:t xml:space="preserve"> </w:t>
      </w:r>
      <w:r w:rsidR="00EB24B1" w:rsidRPr="00B254A2">
        <w:rPr>
          <w:rFonts w:ascii="Aptos" w:hAnsi="Aptos"/>
          <w:sz w:val="48"/>
          <w:szCs w:val="48"/>
        </w:rPr>
        <w:t xml:space="preserve"> </w:t>
      </w:r>
      <w:bookmarkEnd w:id="0"/>
    </w:p>
    <w:sdt>
      <w:sdtPr>
        <w:rPr>
          <w:rFonts w:ascii="Aptos" w:eastAsiaTheme="minorEastAsia" w:hAnsi="Aptos" w:cstheme="minorBidi"/>
          <w:color w:val="auto"/>
          <w:sz w:val="20"/>
          <w:szCs w:val="20"/>
        </w:rPr>
        <w:id w:val="-265694638"/>
        <w:docPartObj>
          <w:docPartGallery w:val="Table of Contents"/>
          <w:docPartUnique/>
        </w:docPartObj>
      </w:sdtPr>
      <w:sdtEndPr>
        <w:rPr>
          <w:b/>
        </w:rPr>
      </w:sdtEndPr>
      <w:sdtContent>
        <w:p w14:paraId="545786F1" w14:textId="674FB667" w:rsidR="00172CE7" w:rsidRPr="00DD73C2" w:rsidRDefault="00172CE7">
          <w:pPr>
            <w:pStyle w:val="TOCHeading"/>
            <w:rPr>
              <w:rFonts w:ascii="Aptos" w:hAnsi="Aptos"/>
            </w:rPr>
          </w:pPr>
          <w:r w:rsidRPr="00DD73C2">
            <w:rPr>
              <w:rFonts w:ascii="Aptos" w:hAnsi="Aptos"/>
            </w:rPr>
            <w:t>Contents</w:t>
          </w:r>
        </w:p>
        <w:p w14:paraId="3AE75F1C" w14:textId="5775D1B6" w:rsidR="00946A93" w:rsidRPr="00DD73C2" w:rsidRDefault="00172CE7">
          <w:pPr>
            <w:pStyle w:val="TOC1"/>
            <w:tabs>
              <w:tab w:val="right" w:leader="dot" w:pos="10070"/>
            </w:tabs>
            <w:rPr>
              <w:rFonts w:ascii="Aptos" w:hAnsi="Aptos"/>
              <w:noProof/>
              <w:kern w:val="2"/>
              <w:sz w:val="24"/>
              <w:szCs w:val="24"/>
              <w14:ligatures w14:val="standardContextual"/>
            </w:rPr>
          </w:pPr>
          <w:r w:rsidRPr="00DD73C2">
            <w:rPr>
              <w:rFonts w:ascii="Aptos" w:hAnsi="Aptos"/>
            </w:rPr>
            <w:fldChar w:fldCharType="begin"/>
          </w:r>
          <w:r w:rsidRPr="00DD73C2">
            <w:rPr>
              <w:rFonts w:ascii="Aptos" w:hAnsi="Aptos"/>
            </w:rPr>
            <w:instrText xml:space="preserve"> TOC \o "1-3" \h \z \u </w:instrText>
          </w:r>
          <w:r w:rsidRPr="00DD73C2">
            <w:rPr>
              <w:rFonts w:ascii="Aptos" w:hAnsi="Aptos"/>
            </w:rPr>
            <w:fldChar w:fldCharType="separate"/>
          </w:r>
          <w:hyperlink w:anchor="_Toc240549161" w:history="1">
            <w:r w:rsidR="00946A93" w:rsidRPr="00DD73C2">
              <w:rPr>
                <w:rStyle w:val="Hyperlink"/>
                <w:rFonts w:ascii="Aptos" w:hAnsi="Aptos"/>
                <w:noProof/>
              </w:rPr>
              <w:t>Introduction</w:t>
            </w:r>
            <w:r w:rsidR="00946A93" w:rsidRPr="00DD73C2">
              <w:rPr>
                <w:rFonts w:ascii="Aptos" w:hAnsi="Aptos"/>
                <w:noProof/>
                <w:webHidden/>
              </w:rPr>
              <w:tab/>
            </w:r>
            <w:r w:rsidR="00946A93" w:rsidRPr="00DD73C2">
              <w:rPr>
                <w:rFonts w:ascii="Aptos" w:hAnsi="Aptos"/>
                <w:noProof/>
                <w:webHidden/>
              </w:rPr>
              <w:fldChar w:fldCharType="begin"/>
            </w:r>
            <w:r w:rsidR="00946A93" w:rsidRPr="00DD73C2">
              <w:rPr>
                <w:rFonts w:ascii="Aptos" w:hAnsi="Aptos"/>
                <w:noProof/>
                <w:webHidden/>
              </w:rPr>
              <w:instrText xml:space="preserve"> PAGEREF _Toc240549161 \h </w:instrText>
            </w:r>
            <w:r w:rsidR="00946A93" w:rsidRPr="00DD73C2">
              <w:rPr>
                <w:rFonts w:ascii="Aptos" w:hAnsi="Aptos"/>
                <w:noProof/>
                <w:webHidden/>
              </w:rPr>
            </w:r>
            <w:r w:rsidR="00946A93" w:rsidRPr="00DD73C2">
              <w:rPr>
                <w:rFonts w:ascii="Aptos" w:hAnsi="Aptos"/>
                <w:noProof/>
                <w:webHidden/>
              </w:rPr>
              <w:fldChar w:fldCharType="separate"/>
            </w:r>
            <w:r w:rsidR="00946A93" w:rsidRPr="00DD73C2">
              <w:rPr>
                <w:rFonts w:ascii="Aptos" w:hAnsi="Aptos"/>
                <w:noProof/>
                <w:webHidden/>
              </w:rPr>
              <w:t>2</w:t>
            </w:r>
            <w:r w:rsidR="00946A93" w:rsidRPr="00DD73C2">
              <w:rPr>
                <w:rFonts w:ascii="Aptos" w:hAnsi="Aptos"/>
                <w:noProof/>
                <w:webHidden/>
              </w:rPr>
              <w:fldChar w:fldCharType="end"/>
            </w:r>
          </w:hyperlink>
        </w:p>
        <w:p w14:paraId="59387FB9" w14:textId="02720D16" w:rsidR="00946A93" w:rsidRPr="00DD73C2" w:rsidRDefault="00946A93">
          <w:pPr>
            <w:pStyle w:val="TOC1"/>
            <w:tabs>
              <w:tab w:val="right" w:leader="dot" w:pos="10070"/>
            </w:tabs>
            <w:rPr>
              <w:rFonts w:ascii="Aptos" w:hAnsi="Aptos"/>
              <w:noProof/>
              <w:kern w:val="2"/>
              <w:sz w:val="24"/>
              <w:szCs w:val="24"/>
              <w14:ligatures w14:val="standardContextual"/>
            </w:rPr>
          </w:pPr>
          <w:hyperlink w:anchor="_Toc240549162" w:history="1">
            <w:r w:rsidRPr="00DD73C2">
              <w:rPr>
                <w:rStyle w:val="Hyperlink"/>
                <w:rFonts w:ascii="Aptos" w:hAnsi="Aptos"/>
                <w:noProof/>
              </w:rPr>
              <w:t>BACE Knowledge Portion</w:t>
            </w:r>
            <w:r w:rsidRPr="00DD73C2">
              <w:rPr>
                <w:rFonts w:ascii="Aptos" w:hAnsi="Aptos"/>
                <w:noProof/>
                <w:webHidden/>
              </w:rPr>
              <w:tab/>
            </w:r>
            <w:r w:rsidRPr="00DD73C2">
              <w:rPr>
                <w:rFonts w:ascii="Aptos" w:hAnsi="Aptos"/>
                <w:noProof/>
                <w:webHidden/>
              </w:rPr>
              <w:fldChar w:fldCharType="begin"/>
            </w:r>
            <w:r w:rsidRPr="00DD73C2">
              <w:rPr>
                <w:rFonts w:ascii="Aptos" w:hAnsi="Aptos"/>
                <w:noProof/>
                <w:webHidden/>
              </w:rPr>
              <w:instrText xml:space="preserve"> PAGEREF _Toc240549162 \h </w:instrText>
            </w:r>
            <w:r w:rsidRPr="00DD73C2">
              <w:rPr>
                <w:rFonts w:ascii="Aptos" w:hAnsi="Aptos"/>
                <w:noProof/>
                <w:webHidden/>
              </w:rPr>
            </w:r>
            <w:r w:rsidRPr="00DD73C2">
              <w:rPr>
                <w:rFonts w:ascii="Aptos" w:hAnsi="Aptos"/>
                <w:noProof/>
                <w:webHidden/>
              </w:rPr>
              <w:fldChar w:fldCharType="separate"/>
            </w:r>
            <w:r w:rsidRPr="00DD73C2">
              <w:rPr>
                <w:rFonts w:ascii="Aptos" w:hAnsi="Aptos"/>
                <w:noProof/>
                <w:webHidden/>
              </w:rPr>
              <w:t>2</w:t>
            </w:r>
            <w:r w:rsidRPr="00DD73C2">
              <w:rPr>
                <w:rFonts w:ascii="Aptos" w:hAnsi="Aptos"/>
                <w:noProof/>
                <w:webHidden/>
              </w:rPr>
              <w:fldChar w:fldCharType="end"/>
            </w:r>
          </w:hyperlink>
        </w:p>
        <w:p w14:paraId="6788D224" w14:textId="21C28736" w:rsidR="00946A93" w:rsidRPr="00DD73C2" w:rsidRDefault="00946A93">
          <w:pPr>
            <w:pStyle w:val="TOC2"/>
            <w:rPr>
              <w:kern w:val="2"/>
              <w:sz w:val="24"/>
              <w:szCs w:val="24"/>
              <w14:ligatures w14:val="standardContextual"/>
            </w:rPr>
          </w:pPr>
          <w:hyperlink w:anchor="_Toc240549163" w:history="1">
            <w:r w:rsidRPr="00DD73C2">
              <w:rPr>
                <w:rStyle w:val="Hyperlink"/>
              </w:rPr>
              <w:t>Category 10 - Technical Skills &amp; Applications</w:t>
            </w:r>
            <w:r w:rsidRPr="00B254A2">
              <w:rPr>
                <w:webHidden/>
              </w:rPr>
              <w:tab/>
            </w:r>
            <w:r w:rsidRPr="00B254A2">
              <w:rPr>
                <w:webHidden/>
              </w:rPr>
              <w:fldChar w:fldCharType="begin"/>
            </w:r>
            <w:r w:rsidRPr="00B254A2">
              <w:rPr>
                <w:webHidden/>
              </w:rPr>
              <w:instrText xml:space="preserve"> PAGEREF _Toc240549163 \h </w:instrText>
            </w:r>
            <w:r w:rsidRPr="00B254A2">
              <w:rPr>
                <w:webHidden/>
              </w:rPr>
            </w:r>
            <w:r w:rsidRPr="00B254A2">
              <w:rPr>
                <w:webHidden/>
              </w:rPr>
              <w:fldChar w:fldCharType="separate"/>
            </w:r>
            <w:r w:rsidRPr="00B254A2">
              <w:rPr>
                <w:webHidden/>
              </w:rPr>
              <w:t>2</w:t>
            </w:r>
            <w:r w:rsidRPr="00B254A2">
              <w:rPr>
                <w:webHidden/>
              </w:rPr>
              <w:fldChar w:fldCharType="end"/>
            </w:r>
          </w:hyperlink>
        </w:p>
        <w:p w14:paraId="06F2AB8A" w14:textId="614C5B33" w:rsidR="00946A93" w:rsidRPr="00DD73C2" w:rsidRDefault="00946A93">
          <w:pPr>
            <w:pStyle w:val="TOC2"/>
            <w:rPr>
              <w:kern w:val="2"/>
              <w:sz w:val="24"/>
              <w:szCs w:val="24"/>
              <w14:ligatures w14:val="standardContextual"/>
            </w:rPr>
          </w:pPr>
          <w:hyperlink w:anchor="_Toc240549164" w:history="1">
            <w:r w:rsidRPr="00DD73C2">
              <w:rPr>
                <w:rStyle w:val="Hyperlink"/>
              </w:rPr>
              <w:t>Category 11- Safety &amp; Workplace Culture</w:t>
            </w:r>
            <w:r w:rsidRPr="00B254A2">
              <w:rPr>
                <w:webHidden/>
              </w:rPr>
              <w:tab/>
            </w:r>
            <w:r w:rsidRPr="00B254A2">
              <w:rPr>
                <w:webHidden/>
              </w:rPr>
              <w:fldChar w:fldCharType="begin"/>
            </w:r>
            <w:r w:rsidRPr="00B254A2">
              <w:rPr>
                <w:webHidden/>
              </w:rPr>
              <w:instrText xml:space="preserve"> PAGEREF _Toc240549164 \h </w:instrText>
            </w:r>
            <w:r w:rsidRPr="00B254A2">
              <w:rPr>
                <w:webHidden/>
              </w:rPr>
            </w:r>
            <w:r w:rsidRPr="00B254A2">
              <w:rPr>
                <w:webHidden/>
              </w:rPr>
              <w:fldChar w:fldCharType="separate"/>
            </w:r>
            <w:r w:rsidRPr="00B254A2">
              <w:rPr>
                <w:webHidden/>
              </w:rPr>
              <w:t>9</w:t>
            </w:r>
            <w:r w:rsidRPr="00B254A2">
              <w:rPr>
                <w:webHidden/>
              </w:rPr>
              <w:fldChar w:fldCharType="end"/>
            </w:r>
          </w:hyperlink>
        </w:p>
        <w:p w14:paraId="26AB754C" w14:textId="25911EC1" w:rsidR="00946A93" w:rsidRPr="00DD73C2" w:rsidRDefault="00946A93">
          <w:pPr>
            <w:pStyle w:val="TOC2"/>
            <w:rPr>
              <w:kern w:val="2"/>
              <w:sz w:val="24"/>
              <w:szCs w:val="24"/>
              <w14:ligatures w14:val="standardContextual"/>
            </w:rPr>
          </w:pPr>
          <w:hyperlink w:anchor="_Toc240549165" w:history="1">
            <w:r w:rsidRPr="00DD73C2">
              <w:rPr>
                <w:rStyle w:val="Hyperlink"/>
              </w:rPr>
              <w:t>Category 12 - Biochemistry &amp; Molecular Biology</w:t>
            </w:r>
            <w:r w:rsidRPr="00B254A2">
              <w:rPr>
                <w:webHidden/>
              </w:rPr>
              <w:tab/>
            </w:r>
            <w:r w:rsidRPr="00B254A2">
              <w:rPr>
                <w:webHidden/>
              </w:rPr>
              <w:fldChar w:fldCharType="begin"/>
            </w:r>
            <w:r w:rsidRPr="00B254A2">
              <w:rPr>
                <w:webHidden/>
              </w:rPr>
              <w:instrText xml:space="preserve"> PAGEREF _Toc240549165 \h </w:instrText>
            </w:r>
            <w:r w:rsidRPr="00B254A2">
              <w:rPr>
                <w:webHidden/>
              </w:rPr>
            </w:r>
            <w:r w:rsidRPr="00B254A2">
              <w:rPr>
                <w:webHidden/>
              </w:rPr>
              <w:fldChar w:fldCharType="separate"/>
            </w:r>
            <w:r w:rsidRPr="00B254A2">
              <w:rPr>
                <w:webHidden/>
              </w:rPr>
              <w:t>13</w:t>
            </w:r>
            <w:r w:rsidRPr="00B254A2">
              <w:rPr>
                <w:webHidden/>
              </w:rPr>
              <w:fldChar w:fldCharType="end"/>
            </w:r>
          </w:hyperlink>
        </w:p>
        <w:p w14:paraId="1ABFA5E0" w14:textId="2C7F71AF" w:rsidR="00946A93" w:rsidRPr="00DD73C2" w:rsidRDefault="00946A93">
          <w:pPr>
            <w:pStyle w:val="TOC2"/>
            <w:rPr>
              <w:kern w:val="2"/>
              <w:sz w:val="24"/>
              <w:szCs w:val="24"/>
              <w14:ligatures w14:val="standardContextual"/>
            </w:rPr>
          </w:pPr>
          <w:hyperlink w:anchor="_Toc240549166" w:history="1">
            <w:r w:rsidRPr="00DD73C2">
              <w:rPr>
                <w:rStyle w:val="Hyperlink"/>
              </w:rPr>
              <w:t>Category 13 - Regulation &amp; Quality</w:t>
            </w:r>
            <w:r w:rsidRPr="00B254A2">
              <w:rPr>
                <w:webHidden/>
              </w:rPr>
              <w:tab/>
            </w:r>
            <w:r w:rsidRPr="00B254A2">
              <w:rPr>
                <w:webHidden/>
              </w:rPr>
              <w:fldChar w:fldCharType="begin"/>
            </w:r>
            <w:r w:rsidRPr="00B254A2">
              <w:rPr>
                <w:webHidden/>
              </w:rPr>
              <w:instrText xml:space="preserve"> PAGEREF _Toc240549166 \h </w:instrText>
            </w:r>
            <w:r w:rsidRPr="00B254A2">
              <w:rPr>
                <w:webHidden/>
              </w:rPr>
            </w:r>
            <w:r w:rsidRPr="00B254A2">
              <w:rPr>
                <w:webHidden/>
              </w:rPr>
              <w:fldChar w:fldCharType="separate"/>
            </w:r>
            <w:r w:rsidRPr="00B254A2">
              <w:rPr>
                <w:webHidden/>
              </w:rPr>
              <w:t>16</w:t>
            </w:r>
            <w:r w:rsidRPr="00B254A2">
              <w:rPr>
                <w:webHidden/>
              </w:rPr>
              <w:fldChar w:fldCharType="end"/>
            </w:r>
          </w:hyperlink>
        </w:p>
        <w:p w14:paraId="454B3DDE" w14:textId="15CF0B89" w:rsidR="00946A93" w:rsidRPr="00DD73C2" w:rsidRDefault="00946A93">
          <w:pPr>
            <w:pStyle w:val="TOC1"/>
            <w:tabs>
              <w:tab w:val="right" w:leader="dot" w:pos="10070"/>
            </w:tabs>
            <w:rPr>
              <w:rFonts w:ascii="Aptos" w:hAnsi="Aptos"/>
              <w:noProof/>
              <w:kern w:val="2"/>
              <w:sz w:val="24"/>
              <w:szCs w:val="24"/>
              <w14:ligatures w14:val="standardContextual"/>
            </w:rPr>
          </w:pPr>
          <w:hyperlink w:anchor="_Toc240549167" w:history="1">
            <w:r w:rsidRPr="00DD73C2">
              <w:rPr>
                <w:rStyle w:val="Hyperlink"/>
                <w:rFonts w:ascii="Aptos" w:hAnsi="Aptos"/>
                <w:noProof/>
              </w:rPr>
              <w:t>BACE Practical Portion</w:t>
            </w:r>
            <w:r w:rsidRPr="00DD73C2">
              <w:rPr>
                <w:rFonts w:ascii="Aptos" w:hAnsi="Aptos"/>
                <w:noProof/>
                <w:webHidden/>
              </w:rPr>
              <w:tab/>
            </w:r>
            <w:r w:rsidRPr="00DD73C2">
              <w:rPr>
                <w:rFonts w:ascii="Aptos" w:hAnsi="Aptos"/>
                <w:noProof/>
                <w:webHidden/>
              </w:rPr>
              <w:fldChar w:fldCharType="begin"/>
            </w:r>
            <w:r w:rsidRPr="00DD73C2">
              <w:rPr>
                <w:rFonts w:ascii="Aptos" w:hAnsi="Aptos"/>
                <w:noProof/>
                <w:webHidden/>
              </w:rPr>
              <w:instrText xml:space="preserve"> PAGEREF _Toc240549167 \h </w:instrText>
            </w:r>
            <w:r w:rsidRPr="00DD73C2">
              <w:rPr>
                <w:rFonts w:ascii="Aptos" w:hAnsi="Aptos"/>
                <w:noProof/>
                <w:webHidden/>
              </w:rPr>
            </w:r>
            <w:r w:rsidRPr="00DD73C2">
              <w:rPr>
                <w:rFonts w:ascii="Aptos" w:hAnsi="Aptos"/>
                <w:noProof/>
                <w:webHidden/>
              </w:rPr>
              <w:fldChar w:fldCharType="separate"/>
            </w:r>
            <w:r w:rsidRPr="00DD73C2">
              <w:rPr>
                <w:rFonts w:ascii="Aptos" w:hAnsi="Aptos"/>
                <w:noProof/>
                <w:webHidden/>
              </w:rPr>
              <w:t>21</w:t>
            </w:r>
            <w:r w:rsidRPr="00DD73C2">
              <w:rPr>
                <w:rFonts w:ascii="Aptos" w:hAnsi="Aptos"/>
                <w:noProof/>
                <w:webHidden/>
              </w:rPr>
              <w:fldChar w:fldCharType="end"/>
            </w:r>
          </w:hyperlink>
        </w:p>
        <w:p w14:paraId="72915007" w14:textId="146596E4" w:rsidR="00946A93" w:rsidRPr="00DD73C2" w:rsidRDefault="00946A93">
          <w:pPr>
            <w:pStyle w:val="TOC2"/>
            <w:rPr>
              <w:kern w:val="2"/>
              <w:sz w:val="24"/>
              <w:szCs w:val="24"/>
              <w14:ligatures w14:val="standardContextual"/>
            </w:rPr>
          </w:pPr>
          <w:hyperlink w:anchor="_Toc240549168" w:history="1">
            <w:r w:rsidRPr="00DD73C2">
              <w:rPr>
                <w:rStyle w:val="Hyperlink"/>
              </w:rPr>
              <w:t>Category 14 - Biotechnology Skills</w:t>
            </w:r>
            <w:r w:rsidRPr="00B254A2">
              <w:rPr>
                <w:webHidden/>
              </w:rPr>
              <w:tab/>
            </w:r>
            <w:r w:rsidRPr="00B254A2">
              <w:rPr>
                <w:webHidden/>
              </w:rPr>
              <w:fldChar w:fldCharType="begin"/>
            </w:r>
            <w:r w:rsidRPr="00B254A2">
              <w:rPr>
                <w:webHidden/>
              </w:rPr>
              <w:instrText xml:space="preserve"> PAGEREF _Toc240549168 \h </w:instrText>
            </w:r>
            <w:r w:rsidRPr="00B254A2">
              <w:rPr>
                <w:webHidden/>
              </w:rPr>
            </w:r>
            <w:r w:rsidRPr="00B254A2">
              <w:rPr>
                <w:webHidden/>
              </w:rPr>
              <w:fldChar w:fldCharType="separate"/>
            </w:r>
            <w:r w:rsidRPr="00B254A2">
              <w:rPr>
                <w:webHidden/>
              </w:rPr>
              <w:t>21</w:t>
            </w:r>
            <w:r w:rsidRPr="00B254A2">
              <w:rPr>
                <w:webHidden/>
              </w:rPr>
              <w:fldChar w:fldCharType="end"/>
            </w:r>
          </w:hyperlink>
        </w:p>
        <w:p w14:paraId="4BB80957" w14:textId="5D20F32E" w:rsidR="00946A93" w:rsidRPr="00DD73C2" w:rsidRDefault="00946A93">
          <w:pPr>
            <w:pStyle w:val="TOC2"/>
            <w:rPr>
              <w:kern w:val="2"/>
              <w:sz w:val="24"/>
              <w:szCs w:val="24"/>
              <w14:ligatures w14:val="standardContextual"/>
            </w:rPr>
          </w:pPr>
          <w:hyperlink w:anchor="_Toc240549169" w:history="1">
            <w:r w:rsidRPr="00DD73C2">
              <w:rPr>
                <w:rStyle w:val="Hyperlink"/>
              </w:rPr>
              <w:t>Category 15- Applied Mathematics</w:t>
            </w:r>
            <w:r w:rsidRPr="00B254A2">
              <w:rPr>
                <w:webHidden/>
              </w:rPr>
              <w:tab/>
            </w:r>
            <w:r w:rsidRPr="00B254A2">
              <w:rPr>
                <w:webHidden/>
              </w:rPr>
              <w:fldChar w:fldCharType="begin"/>
            </w:r>
            <w:r w:rsidRPr="00B254A2">
              <w:rPr>
                <w:webHidden/>
              </w:rPr>
              <w:instrText xml:space="preserve"> PAGEREF _Toc240549169 \h </w:instrText>
            </w:r>
            <w:r w:rsidRPr="00B254A2">
              <w:rPr>
                <w:webHidden/>
              </w:rPr>
            </w:r>
            <w:r w:rsidRPr="00B254A2">
              <w:rPr>
                <w:webHidden/>
              </w:rPr>
              <w:fldChar w:fldCharType="separate"/>
            </w:r>
            <w:r w:rsidRPr="00B254A2">
              <w:rPr>
                <w:webHidden/>
              </w:rPr>
              <w:t>24</w:t>
            </w:r>
            <w:r w:rsidRPr="00B254A2">
              <w:rPr>
                <w:webHidden/>
              </w:rPr>
              <w:fldChar w:fldCharType="end"/>
            </w:r>
          </w:hyperlink>
        </w:p>
        <w:p w14:paraId="6E4B1E8D" w14:textId="206B7104" w:rsidR="00946A93" w:rsidRPr="00DD73C2" w:rsidRDefault="00946A93">
          <w:pPr>
            <w:pStyle w:val="TOC2"/>
            <w:rPr>
              <w:kern w:val="2"/>
              <w:sz w:val="24"/>
              <w:szCs w:val="24"/>
              <w14:ligatures w14:val="standardContextual"/>
            </w:rPr>
          </w:pPr>
          <w:hyperlink w:anchor="_Toc240549170" w:history="1">
            <w:r w:rsidRPr="00DD73C2">
              <w:rPr>
                <w:rStyle w:val="Hyperlink"/>
              </w:rPr>
              <w:t>Category 16 - Standard Equipment</w:t>
            </w:r>
            <w:r w:rsidRPr="00B254A2">
              <w:rPr>
                <w:webHidden/>
              </w:rPr>
              <w:tab/>
            </w:r>
            <w:r w:rsidRPr="00B254A2">
              <w:rPr>
                <w:webHidden/>
              </w:rPr>
              <w:fldChar w:fldCharType="begin"/>
            </w:r>
            <w:r w:rsidRPr="00B254A2">
              <w:rPr>
                <w:webHidden/>
              </w:rPr>
              <w:instrText xml:space="preserve"> PAGEREF _Toc240549170 \h </w:instrText>
            </w:r>
            <w:r w:rsidRPr="00B254A2">
              <w:rPr>
                <w:webHidden/>
              </w:rPr>
            </w:r>
            <w:r w:rsidRPr="00B254A2">
              <w:rPr>
                <w:webHidden/>
              </w:rPr>
              <w:fldChar w:fldCharType="separate"/>
            </w:r>
            <w:r w:rsidRPr="00B254A2">
              <w:rPr>
                <w:webHidden/>
              </w:rPr>
              <w:t>27</w:t>
            </w:r>
            <w:r w:rsidRPr="00B254A2">
              <w:rPr>
                <w:webHidden/>
              </w:rPr>
              <w:fldChar w:fldCharType="end"/>
            </w:r>
          </w:hyperlink>
        </w:p>
        <w:p w14:paraId="52E00028" w14:textId="7FD63CF4" w:rsidR="00946A93" w:rsidRPr="00DD73C2" w:rsidRDefault="00946A93">
          <w:pPr>
            <w:pStyle w:val="TOC2"/>
            <w:rPr>
              <w:kern w:val="2"/>
              <w:sz w:val="24"/>
              <w:szCs w:val="24"/>
              <w14:ligatures w14:val="standardContextual"/>
            </w:rPr>
          </w:pPr>
          <w:hyperlink w:anchor="_Toc240549171" w:history="1">
            <w:r w:rsidRPr="00DD73C2">
              <w:rPr>
                <w:rStyle w:val="Hyperlink"/>
              </w:rPr>
              <w:t>Category 17 - Experimental Design &amp; Data Analysis</w:t>
            </w:r>
            <w:r w:rsidRPr="00B254A2">
              <w:rPr>
                <w:webHidden/>
              </w:rPr>
              <w:tab/>
            </w:r>
            <w:r w:rsidRPr="00B254A2">
              <w:rPr>
                <w:webHidden/>
              </w:rPr>
              <w:fldChar w:fldCharType="begin"/>
            </w:r>
            <w:r w:rsidRPr="00B254A2">
              <w:rPr>
                <w:webHidden/>
              </w:rPr>
              <w:instrText xml:space="preserve"> PAGEREF _Toc240549171 \h </w:instrText>
            </w:r>
            <w:r w:rsidRPr="00B254A2">
              <w:rPr>
                <w:webHidden/>
              </w:rPr>
            </w:r>
            <w:r w:rsidRPr="00B254A2">
              <w:rPr>
                <w:webHidden/>
              </w:rPr>
              <w:fldChar w:fldCharType="separate"/>
            </w:r>
            <w:r w:rsidRPr="00B254A2">
              <w:rPr>
                <w:webHidden/>
              </w:rPr>
              <w:t>31</w:t>
            </w:r>
            <w:r w:rsidRPr="00B254A2">
              <w:rPr>
                <w:webHidden/>
              </w:rPr>
              <w:fldChar w:fldCharType="end"/>
            </w:r>
          </w:hyperlink>
        </w:p>
        <w:p w14:paraId="3CE0AFE1" w14:textId="148FAF95" w:rsidR="00172CE7" w:rsidRPr="00DD73C2" w:rsidRDefault="00172CE7">
          <w:pPr>
            <w:rPr>
              <w:rFonts w:ascii="Aptos" w:hAnsi="Aptos"/>
            </w:rPr>
          </w:pPr>
          <w:r w:rsidRPr="00DD73C2">
            <w:rPr>
              <w:rFonts w:ascii="Aptos" w:hAnsi="Aptos"/>
              <w:b/>
              <w:bCs/>
              <w:noProof/>
            </w:rPr>
            <w:fldChar w:fldCharType="end"/>
          </w:r>
        </w:p>
      </w:sdtContent>
    </w:sdt>
    <w:p w14:paraId="56930826" w14:textId="77777777" w:rsidR="00B14137" w:rsidRPr="00DD73C2" w:rsidRDefault="00B14137">
      <w:pPr>
        <w:rPr>
          <w:rFonts w:ascii="Aptos" w:eastAsiaTheme="majorEastAsia" w:hAnsi="Aptos" w:cstheme="majorBidi"/>
          <w:color w:val="2F5496" w:themeColor="accent1" w:themeShade="BF"/>
          <w:sz w:val="32"/>
          <w:szCs w:val="32"/>
        </w:rPr>
      </w:pPr>
      <w:r w:rsidRPr="00DD73C2">
        <w:rPr>
          <w:rFonts w:ascii="Aptos" w:hAnsi="Aptos"/>
        </w:rPr>
        <w:br w:type="page"/>
      </w:r>
    </w:p>
    <w:p w14:paraId="33E5A683" w14:textId="3185A3A2" w:rsidR="002E6F42" w:rsidRPr="00DD73C2" w:rsidRDefault="002E6F42" w:rsidP="00DD73C2">
      <w:pPr>
        <w:pStyle w:val="Heading1"/>
        <w:rPr>
          <w:rFonts w:ascii="Aptos" w:hAnsi="Aptos"/>
        </w:rPr>
      </w:pPr>
      <w:bookmarkStart w:id="1" w:name="_Toc240549161"/>
      <w:r w:rsidRPr="00DD73C2">
        <w:rPr>
          <w:rFonts w:ascii="Aptos" w:hAnsi="Aptos"/>
        </w:rPr>
        <w:lastRenderedPageBreak/>
        <w:t>Introduction</w:t>
      </w:r>
      <w:bookmarkEnd w:id="1"/>
    </w:p>
    <w:p w14:paraId="0C31C563" w14:textId="6C38EE12" w:rsidR="002E6F42" w:rsidRPr="00DD73C2" w:rsidRDefault="002E6F42" w:rsidP="002E6F42">
      <w:pPr>
        <w:rPr>
          <w:rFonts w:ascii="Aptos" w:hAnsi="Aptos"/>
        </w:rPr>
      </w:pPr>
      <w:r w:rsidRPr="00DD73C2">
        <w:rPr>
          <w:rFonts w:ascii="Aptos" w:hAnsi="Aptos"/>
        </w:rPr>
        <w:t xml:space="preserve">The </w:t>
      </w:r>
      <w:r w:rsidRPr="00DD73C2">
        <w:rPr>
          <w:rFonts w:ascii="Aptos" w:hAnsi="Aptos"/>
          <w:b/>
          <w:bCs/>
        </w:rPr>
        <w:t>BACE Content Guide</w:t>
      </w:r>
      <w:r w:rsidRPr="00DD73C2">
        <w:rPr>
          <w:rFonts w:ascii="Aptos" w:hAnsi="Aptos"/>
        </w:rPr>
        <w:t xml:space="preserve"> is designed to help candidates and educators understand the knowledge and skills assessed by the Biotechnology Aptitude and Competency Exam (BACE).</w:t>
      </w:r>
      <w:r w:rsidR="006F52B4" w:rsidRPr="00DD73C2">
        <w:rPr>
          <w:rFonts w:ascii="Aptos" w:hAnsi="Aptos"/>
        </w:rPr>
        <w:t xml:space="preserve"> </w:t>
      </w:r>
      <w:r w:rsidR="006F52B4" w:rsidRPr="00DD73C2">
        <w:rPr>
          <w:rFonts w:ascii="Aptos" w:hAnsi="Aptos"/>
          <w:b/>
          <w:bCs/>
        </w:rPr>
        <w:t>This guide includes BACE Content Categories 10–17, which are the only categories intended for candidate preparation and curriculum alignment.</w:t>
      </w:r>
    </w:p>
    <w:p w14:paraId="6C6E199D" w14:textId="77777777" w:rsidR="002E6F42" w:rsidRPr="00DD73C2" w:rsidRDefault="002E6F42" w:rsidP="00DD73C2">
      <w:pPr>
        <w:pStyle w:val="ListParagraph"/>
        <w:numPr>
          <w:ilvl w:val="0"/>
          <w:numId w:val="303"/>
        </w:numPr>
        <w:rPr>
          <w:rFonts w:ascii="Aptos" w:hAnsi="Aptos"/>
        </w:rPr>
      </w:pPr>
      <w:r w:rsidRPr="00DD73C2">
        <w:rPr>
          <w:rFonts w:ascii="Aptos" w:hAnsi="Aptos"/>
        </w:rPr>
        <w:t xml:space="preserve">For </w:t>
      </w:r>
      <w:r w:rsidRPr="00DD73C2">
        <w:rPr>
          <w:rFonts w:ascii="Aptos" w:hAnsi="Aptos"/>
          <w:b/>
          <w:bCs/>
        </w:rPr>
        <w:t>candidates</w:t>
      </w:r>
      <w:r w:rsidRPr="00DD73C2">
        <w:rPr>
          <w:rFonts w:ascii="Aptos" w:hAnsi="Aptos"/>
        </w:rPr>
        <w:t>, the guide provides a framework for preparing for the exam by identifying the content areas and competencies they should be prepared to demonstrate. It can be used to identify areas of strength, recognize topics that may require additional review, and guide exam preparation.</w:t>
      </w:r>
    </w:p>
    <w:p w14:paraId="56D99425" w14:textId="77777777" w:rsidR="002E6F42" w:rsidRPr="00DD73C2" w:rsidRDefault="002E6F42" w:rsidP="00DD73C2">
      <w:pPr>
        <w:pStyle w:val="ListParagraph"/>
        <w:numPr>
          <w:ilvl w:val="0"/>
          <w:numId w:val="303"/>
        </w:numPr>
        <w:rPr>
          <w:rFonts w:ascii="Aptos" w:hAnsi="Aptos"/>
        </w:rPr>
      </w:pPr>
      <w:r w:rsidRPr="00DD73C2">
        <w:rPr>
          <w:rFonts w:ascii="Aptos" w:hAnsi="Aptos"/>
        </w:rPr>
        <w:t xml:space="preserve">For </w:t>
      </w:r>
      <w:r w:rsidRPr="00DD73C2">
        <w:rPr>
          <w:rFonts w:ascii="Aptos" w:hAnsi="Aptos"/>
          <w:b/>
          <w:bCs/>
        </w:rPr>
        <w:t>educators</w:t>
      </w:r>
      <w:r w:rsidRPr="00DD73C2">
        <w:rPr>
          <w:rFonts w:ascii="Aptos" w:hAnsi="Aptos"/>
        </w:rPr>
        <w:t>, the guide supports curriculum alignment by providing a clear view of the knowledge and skills measured by the BACE. Educators can use it to compare existing curriculum and learning activities with BACE content, identify potential gaps, and strengthen opportunities for students to develop relevant biotechnology knowledge and skills.</w:t>
      </w:r>
    </w:p>
    <w:p w14:paraId="7D34A9BD" w14:textId="1CBB6080" w:rsidR="003B38F0" w:rsidRPr="00DD73C2" w:rsidRDefault="002E6F42" w:rsidP="003B38F0">
      <w:pPr>
        <w:rPr>
          <w:rFonts w:ascii="Aptos" w:hAnsi="Aptos"/>
        </w:rPr>
      </w:pPr>
      <w:r w:rsidRPr="00DD73C2">
        <w:rPr>
          <w:rFonts w:ascii="Aptos" w:hAnsi="Aptos"/>
        </w:rPr>
        <w:t>The guide is intended to support preparation and alignment rather than prescribe a specific curriculum or serve as a comprehensive study guide. Candidates are responsible for developing the breadth and depth of knowledge and skills necessary to demonstrate competency across the assessed content areas.</w:t>
      </w:r>
      <w:r w:rsidR="00140BB0">
        <w:rPr>
          <w:rFonts w:ascii="Aptos" w:hAnsi="Aptos"/>
        </w:rPr>
        <w:t xml:space="preserve"> </w:t>
      </w:r>
      <w:r w:rsidR="00140BB0" w:rsidRPr="00140BB0">
        <w:rPr>
          <w:rFonts w:ascii="Aptos" w:hAnsi="Aptos"/>
        </w:rPr>
        <w:t>The skills highlighted below are representative and should not be considered an exhaustive list.</w:t>
      </w:r>
    </w:p>
    <w:p w14:paraId="7190FB7B" w14:textId="0E2E2AEB" w:rsidR="00161407" w:rsidRDefault="00DB68AF" w:rsidP="00DD73C2">
      <w:pPr>
        <w:pStyle w:val="Heading1"/>
        <w:spacing w:before="120"/>
      </w:pPr>
      <w:bookmarkStart w:id="2" w:name="_Toc240549162"/>
      <w:r w:rsidRPr="00B82CCE">
        <w:rPr>
          <w:rFonts w:ascii="Aptos Light" w:hAnsi="Aptos Light"/>
        </w:rPr>
        <w:t>BACE</w:t>
      </w:r>
      <w:r w:rsidR="00A86261" w:rsidRPr="00B82CCE">
        <w:rPr>
          <w:rFonts w:ascii="Aptos Light" w:hAnsi="Aptos Light"/>
        </w:rPr>
        <w:t xml:space="preserve"> </w:t>
      </w:r>
      <w:bookmarkStart w:id="3" w:name="_Toc178840534"/>
      <w:r w:rsidR="00161407" w:rsidRPr="00B82CCE">
        <w:rPr>
          <w:rFonts w:ascii="Aptos Light" w:hAnsi="Aptos Light"/>
        </w:rPr>
        <w:t>Knowledge Portion</w:t>
      </w:r>
      <w:bookmarkEnd w:id="2"/>
      <w:bookmarkEnd w:id="3"/>
      <w:r w:rsidR="00161407" w:rsidRPr="00B82CCE">
        <w:rPr>
          <w:rFonts w:ascii="Aptos Light" w:hAnsi="Aptos Light"/>
        </w:rPr>
        <w:t xml:space="preserve"> </w:t>
      </w:r>
    </w:p>
    <w:p w14:paraId="620C9B90" w14:textId="77777777" w:rsidR="00161407" w:rsidRPr="00DD73C2" w:rsidRDefault="00161407" w:rsidP="00161407">
      <w:pPr>
        <w:pStyle w:val="Heading2"/>
        <w:rPr>
          <w:rFonts w:ascii="Aptos" w:hAnsi="Aptos"/>
        </w:rPr>
      </w:pPr>
      <w:bookmarkStart w:id="4" w:name="_Toc178840536"/>
      <w:bookmarkStart w:id="5" w:name="_Toc240549163"/>
      <w:r w:rsidRPr="00DD73C2">
        <w:rPr>
          <w:rFonts w:ascii="Aptos" w:hAnsi="Aptos"/>
        </w:rPr>
        <w:t>Category 10 - Technical Skills &amp; Applications</w:t>
      </w:r>
      <w:bookmarkEnd w:id="4"/>
      <w:bookmarkEnd w:id="5"/>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9295"/>
      </w:tblGrid>
      <w:tr w:rsidR="00161407" w:rsidRPr="00A95311" w14:paraId="7BA0F2BF" w14:textId="77777777" w:rsidTr="00DD73C2">
        <w:trPr>
          <w:cantSplit/>
          <w:trHeight w:val="375"/>
        </w:trPr>
        <w:tc>
          <w:tcPr>
            <w:tcW w:w="385" w:type="pct"/>
            <w:shd w:val="clear" w:color="auto" w:fill="FFFFFF" w:themeFill="background1"/>
            <w:noWrap/>
            <w:hideMark/>
          </w:tcPr>
          <w:p w14:paraId="18B8C326"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10.01</w:t>
            </w:r>
          </w:p>
        </w:tc>
        <w:tc>
          <w:tcPr>
            <w:tcW w:w="4615" w:type="pct"/>
            <w:shd w:val="clear" w:color="auto" w:fill="FFFFFF" w:themeFill="background1"/>
            <w:noWrap/>
            <w:hideMark/>
          </w:tcPr>
          <w:p w14:paraId="155E66F0" w14:textId="63E4DE7B"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Discuss current techniques used in biotechnology and their applications</w:t>
            </w:r>
          </w:p>
          <w:p w14:paraId="53825204" w14:textId="1C313099" w:rsidR="002A172B" w:rsidRPr="00A95311" w:rsidRDefault="002A172B" w:rsidP="00E94FA2">
            <w:pPr>
              <w:pStyle w:val="ListParagraph"/>
              <w:numPr>
                <w:ilvl w:val="0"/>
                <w:numId w:val="28"/>
              </w:numPr>
              <w:spacing w:after="0" w:line="240" w:lineRule="auto"/>
              <w:rPr>
                <w:rFonts w:ascii="Aptos" w:eastAsia="Times New Roman" w:hAnsi="Aptos" w:cstheme="minorHAnsi"/>
              </w:rPr>
            </w:pPr>
            <w:r w:rsidRPr="00A95311">
              <w:rPr>
                <w:rFonts w:ascii="Aptos" w:eastAsia="Times New Roman" w:hAnsi="Aptos" w:cstheme="minorHAnsi"/>
                <w:b/>
              </w:rPr>
              <w:t>Focus</w:t>
            </w:r>
            <w:r w:rsidRPr="00A95311">
              <w:rPr>
                <w:rFonts w:ascii="Aptos" w:eastAsia="Times New Roman" w:hAnsi="Aptos" w:cstheme="minorHAnsi"/>
              </w:rPr>
              <w:t xml:space="preserve">: </w:t>
            </w:r>
            <w:r w:rsidR="0099387D" w:rsidRPr="00A95311">
              <w:rPr>
                <w:rFonts w:ascii="Aptos" w:eastAsia="Times New Roman" w:hAnsi="Aptos" w:cstheme="minorHAnsi"/>
              </w:rPr>
              <w:t>Understanding common biotechnology techniques</w:t>
            </w:r>
            <w:r w:rsidR="00000D50">
              <w:rPr>
                <w:rFonts w:ascii="Aptos" w:eastAsia="Times New Roman" w:hAnsi="Aptos" w:cstheme="minorHAnsi"/>
              </w:rPr>
              <w:t xml:space="preserve"> and </w:t>
            </w:r>
            <w:r w:rsidR="003A1418">
              <w:rPr>
                <w:rFonts w:ascii="Aptos" w:eastAsia="Times New Roman" w:hAnsi="Aptos" w:cstheme="minorHAnsi"/>
              </w:rPr>
              <w:t>associated tools,</w:t>
            </w:r>
            <w:r w:rsidR="0099387D" w:rsidRPr="00A95311">
              <w:rPr>
                <w:rFonts w:ascii="Aptos" w:eastAsia="Times New Roman" w:hAnsi="Aptos" w:cstheme="minorHAnsi"/>
              </w:rPr>
              <w:t xml:space="preserve"> and their basic purpose in research, diagnostics, and biomanufacturing.</w:t>
            </w:r>
          </w:p>
          <w:p w14:paraId="4E617160" w14:textId="77777777" w:rsidR="00E34AF7" w:rsidRPr="00A42A93" w:rsidRDefault="002A172B" w:rsidP="00E94FA2">
            <w:pPr>
              <w:pStyle w:val="ListParagraph"/>
              <w:numPr>
                <w:ilvl w:val="0"/>
                <w:numId w:val="28"/>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b/>
              </w:rPr>
              <w:t>Key Skills</w:t>
            </w:r>
            <w:r w:rsidRPr="00A95311">
              <w:rPr>
                <w:rFonts w:ascii="Aptos" w:eastAsia="Times New Roman" w:hAnsi="Aptos" w:cstheme="minorHAnsi"/>
              </w:rPr>
              <w:t>:</w:t>
            </w:r>
          </w:p>
          <w:p w14:paraId="0933211D" w14:textId="52D8B497" w:rsidR="002A172B" w:rsidRPr="00A95311" w:rsidRDefault="002A172B" w:rsidP="00E94FA2">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Identify common biotechnology techniques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xml:space="preserve">, PCR, </w:t>
            </w:r>
            <w:r w:rsidR="004D2342">
              <w:rPr>
                <w:rFonts w:ascii="Aptos" w:eastAsia="Times New Roman" w:hAnsi="Aptos" w:cstheme="minorHAnsi"/>
              </w:rPr>
              <w:t xml:space="preserve">qPCR, </w:t>
            </w:r>
            <w:r w:rsidRPr="00A95311">
              <w:rPr>
                <w:rFonts w:ascii="Aptos" w:eastAsia="Times New Roman" w:hAnsi="Aptos" w:cstheme="minorHAnsi"/>
              </w:rPr>
              <w:t xml:space="preserve">gel electrophoresis, </w:t>
            </w:r>
            <w:r w:rsidR="00842B9A">
              <w:rPr>
                <w:rFonts w:ascii="Aptos" w:eastAsia="Times New Roman" w:hAnsi="Aptos" w:cstheme="minorHAnsi"/>
              </w:rPr>
              <w:t xml:space="preserve">ELISA, </w:t>
            </w:r>
            <w:r w:rsidRPr="00A95311">
              <w:rPr>
                <w:rFonts w:ascii="Aptos" w:eastAsia="Times New Roman" w:hAnsi="Aptos" w:cstheme="minorHAnsi"/>
              </w:rPr>
              <w:t xml:space="preserve">cell culture, chromatography, </w:t>
            </w:r>
            <w:r w:rsidR="004D2342">
              <w:rPr>
                <w:rFonts w:ascii="Aptos" w:eastAsia="Times New Roman" w:hAnsi="Aptos" w:cstheme="minorHAnsi"/>
              </w:rPr>
              <w:t xml:space="preserve">genetic engineering, </w:t>
            </w:r>
            <w:r w:rsidRPr="00A95311">
              <w:rPr>
                <w:rFonts w:ascii="Aptos" w:eastAsia="Times New Roman" w:hAnsi="Aptos" w:cstheme="minorHAnsi"/>
              </w:rPr>
              <w:t>DNA sequencing) and their primary functions.</w:t>
            </w:r>
          </w:p>
          <w:p w14:paraId="21108833" w14:textId="28290DC2" w:rsidR="002A172B" w:rsidRPr="00A95311" w:rsidRDefault="002A172B" w:rsidP="00270A58">
            <w:pPr>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Explain the basic principles behind each technique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DNA amplification, molecular separation, cellular growth, protein purification).</w:t>
            </w:r>
          </w:p>
          <w:p w14:paraId="09803D00" w14:textId="26220C0A" w:rsidR="002A172B" w:rsidRDefault="002A172B" w:rsidP="00E94FA2">
            <w:pPr>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 xml:space="preserve">Match techniques to </w:t>
            </w:r>
            <w:r w:rsidR="00906C51">
              <w:rPr>
                <w:rFonts w:ascii="Aptos" w:eastAsia="Times New Roman" w:hAnsi="Aptos" w:cstheme="minorHAnsi"/>
              </w:rPr>
              <w:t xml:space="preserve">their </w:t>
            </w:r>
            <w:r w:rsidRPr="00A95311">
              <w:rPr>
                <w:rFonts w:ascii="Aptos" w:eastAsia="Times New Roman" w:hAnsi="Aptos" w:cstheme="minorHAnsi"/>
              </w:rPr>
              <w:t>appropriate application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PCR for genetic testing, chromatography for purification in biomanufacturing).</w:t>
            </w:r>
          </w:p>
          <w:p w14:paraId="3B1C93C0" w14:textId="4C48FE39" w:rsidR="003A1418" w:rsidRDefault="003A1418" w:rsidP="003A1418">
            <w:pPr>
              <w:numPr>
                <w:ilvl w:val="1"/>
                <w:numId w:val="14"/>
              </w:numPr>
              <w:spacing w:after="0" w:line="240" w:lineRule="auto"/>
              <w:rPr>
                <w:rFonts w:ascii="Aptos" w:eastAsia="Times New Roman" w:hAnsi="Aptos" w:cstheme="minorHAnsi"/>
              </w:rPr>
            </w:pPr>
            <w:r>
              <w:rPr>
                <w:rFonts w:ascii="Aptos" w:eastAsia="Times New Roman" w:hAnsi="Aptos" w:cstheme="minorHAnsi"/>
              </w:rPr>
              <w:t>Identify</w:t>
            </w:r>
            <w:r w:rsidR="00260493">
              <w:rPr>
                <w:rFonts w:ascii="Aptos" w:eastAsia="Times New Roman" w:hAnsi="Aptos" w:cstheme="minorHAnsi"/>
              </w:rPr>
              <w:t xml:space="preserve"> the</w:t>
            </w:r>
            <w:r>
              <w:rPr>
                <w:rFonts w:ascii="Aptos" w:eastAsia="Times New Roman" w:hAnsi="Aptos" w:cstheme="minorHAnsi"/>
              </w:rPr>
              <w:t xml:space="preserve"> tools</w:t>
            </w:r>
            <w:r w:rsidR="009165B6">
              <w:rPr>
                <w:rFonts w:ascii="Aptos" w:eastAsia="Times New Roman" w:hAnsi="Aptos" w:cstheme="minorHAnsi"/>
              </w:rPr>
              <w:t xml:space="preserve"> or </w:t>
            </w:r>
            <w:r>
              <w:rPr>
                <w:rFonts w:ascii="Aptos" w:eastAsia="Times New Roman" w:hAnsi="Aptos" w:cstheme="minorHAnsi"/>
              </w:rPr>
              <w:t xml:space="preserve">components </w:t>
            </w:r>
            <w:r w:rsidR="009165B6">
              <w:rPr>
                <w:rFonts w:ascii="Aptos" w:eastAsia="Times New Roman" w:hAnsi="Aptos" w:cstheme="minorHAnsi"/>
              </w:rPr>
              <w:t xml:space="preserve">necessary </w:t>
            </w:r>
            <w:r w:rsidR="007D3967">
              <w:rPr>
                <w:rFonts w:ascii="Aptos" w:eastAsia="Times New Roman" w:hAnsi="Aptos" w:cstheme="minorHAnsi"/>
              </w:rPr>
              <w:t xml:space="preserve">for </w:t>
            </w:r>
            <w:r w:rsidR="00842B9A">
              <w:rPr>
                <w:rFonts w:ascii="Aptos" w:eastAsia="Times New Roman" w:hAnsi="Aptos" w:cstheme="minorHAnsi"/>
              </w:rPr>
              <w:t xml:space="preserve">each technique </w:t>
            </w:r>
            <w:r w:rsidR="007D3967">
              <w:rPr>
                <w:rFonts w:ascii="Aptos" w:eastAsia="Times New Roman" w:hAnsi="Aptos" w:cstheme="minorHAnsi"/>
              </w:rPr>
              <w:t xml:space="preserve">to function </w:t>
            </w:r>
            <w:r w:rsidR="00842B9A">
              <w:rPr>
                <w:rFonts w:ascii="Aptos" w:eastAsia="Times New Roman" w:hAnsi="Aptos" w:cstheme="minorHAnsi"/>
              </w:rPr>
              <w:t>(</w:t>
            </w:r>
            <w:proofErr w:type="spellStart"/>
            <w:r w:rsidR="008A506F">
              <w:rPr>
                <w:rFonts w:ascii="Aptos" w:eastAsia="Times New Roman" w:hAnsi="Aptos" w:cstheme="minorHAnsi"/>
              </w:rPr>
              <w:t>eg</w:t>
            </w:r>
            <w:proofErr w:type="spellEnd"/>
            <w:r w:rsidR="008A506F">
              <w:rPr>
                <w:rFonts w:ascii="Aptos" w:eastAsia="Times New Roman" w:hAnsi="Aptos" w:cstheme="minorHAnsi"/>
              </w:rPr>
              <w:t xml:space="preserve">, </w:t>
            </w:r>
            <w:r w:rsidR="00842B9A">
              <w:rPr>
                <w:rFonts w:ascii="Aptos" w:eastAsia="Times New Roman" w:hAnsi="Aptos" w:cstheme="minorHAnsi"/>
              </w:rPr>
              <w:t>enzymes, instruments, biological systems).</w:t>
            </w:r>
          </w:p>
          <w:p w14:paraId="0323487F" w14:textId="23B03CE3" w:rsidR="002A172B" w:rsidRPr="003A1418" w:rsidRDefault="002A172B" w:rsidP="003A1418">
            <w:pPr>
              <w:pStyle w:val="ListParagraph"/>
              <w:numPr>
                <w:ilvl w:val="0"/>
                <w:numId w:val="284"/>
              </w:numPr>
              <w:spacing w:after="0" w:line="240" w:lineRule="auto"/>
              <w:rPr>
                <w:rFonts w:ascii="Aptos" w:eastAsia="Times New Roman" w:hAnsi="Aptos" w:cstheme="minorHAnsi"/>
              </w:rPr>
            </w:pPr>
            <w:r w:rsidRPr="003A1418">
              <w:rPr>
                <w:rFonts w:ascii="Aptos" w:eastAsia="Times New Roman" w:hAnsi="Aptos" w:cstheme="minorHAnsi"/>
                <w:b/>
              </w:rPr>
              <w:t>Application</w:t>
            </w:r>
            <w:r w:rsidRPr="003A1418">
              <w:rPr>
                <w:rFonts w:ascii="Aptos" w:eastAsia="Times New Roman" w:hAnsi="Aptos" w:cstheme="minorHAnsi"/>
              </w:rPr>
              <w:t>: These techniques are used to support research, testing, and manufacturing. For example, technicians may use cell culture to grow cells, chromatography to purify products, or PCR to detect DNA targets.</w:t>
            </w:r>
          </w:p>
        </w:tc>
      </w:tr>
      <w:tr w:rsidR="00161407" w:rsidRPr="00A95311" w14:paraId="0637F6CC" w14:textId="77777777" w:rsidTr="00DD73C2">
        <w:trPr>
          <w:cantSplit/>
          <w:trHeight w:val="375"/>
        </w:trPr>
        <w:tc>
          <w:tcPr>
            <w:tcW w:w="385" w:type="pct"/>
            <w:shd w:val="clear" w:color="auto" w:fill="FFFFFF" w:themeFill="background1"/>
            <w:noWrap/>
            <w:hideMark/>
          </w:tcPr>
          <w:p w14:paraId="688D7595"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10.02</w:t>
            </w:r>
          </w:p>
        </w:tc>
        <w:tc>
          <w:tcPr>
            <w:tcW w:w="4615" w:type="pct"/>
            <w:shd w:val="clear" w:color="auto" w:fill="FFFFFF" w:themeFill="background1"/>
            <w:noWrap/>
            <w:hideMark/>
          </w:tcPr>
          <w:p w14:paraId="6C44EA1F"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Describe the proper use of microscopes</w:t>
            </w:r>
          </w:p>
          <w:p w14:paraId="682ECDFE" w14:textId="3EF6B7D2" w:rsidR="00E34AF7" w:rsidRPr="00463ABC" w:rsidRDefault="00E34AF7" w:rsidP="00463ABC">
            <w:pPr>
              <w:pStyle w:val="ListParagraph"/>
              <w:numPr>
                <w:ilvl w:val="0"/>
                <w:numId w:val="28"/>
              </w:numPr>
              <w:spacing w:after="0" w:line="240" w:lineRule="auto"/>
              <w:rPr>
                <w:rFonts w:ascii="Aptos" w:hAnsi="Aptos"/>
              </w:rPr>
            </w:pPr>
            <w:r w:rsidRPr="00A42A93">
              <w:rPr>
                <w:rFonts w:ascii="Aptos" w:eastAsia="Times New Roman" w:hAnsi="Aptos" w:cstheme="minorHAnsi"/>
                <w:b/>
              </w:rPr>
              <w:t>Focus</w:t>
            </w:r>
            <w:r w:rsidRPr="00A42A93">
              <w:rPr>
                <w:rFonts w:ascii="Aptos" w:eastAsia="Times New Roman" w:hAnsi="Aptos" w:cstheme="minorHAnsi"/>
              </w:rPr>
              <w:t xml:space="preserve">: </w:t>
            </w:r>
            <w:r w:rsidR="00463ABC" w:rsidRPr="00463ABC">
              <w:rPr>
                <w:rFonts w:ascii="Aptos" w:hAnsi="Aptos"/>
              </w:rPr>
              <w:t>Understanding how microscopes work, including their components, optical principles, and appropriate uses.</w:t>
            </w:r>
          </w:p>
          <w:p w14:paraId="32889396" w14:textId="77777777" w:rsidR="006B7774" w:rsidRPr="006B7774" w:rsidRDefault="00E34AF7" w:rsidP="006B7774">
            <w:pPr>
              <w:pStyle w:val="ListParagraph"/>
              <w:numPr>
                <w:ilvl w:val="0"/>
                <w:numId w:val="28"/>
              </w:numPr>
              <w:spacing w:after="0" w:line="240" w:lineRule="auto"/>
              <w:rPr>
                <w:rFonts w:ascii="Aptos" w:eastAsia="Times New Roman" w:hAnsi="Aptos" w:cstheme="minorHAnsi"/>
              </w:rPr>
            </w:pPr>
            <w:r w:rsidRPr="006B7774">
              <w:rPr>
                <w:rFonts w:ascii="Aptos" w:eastAsia="Times New Roman" w:hAnsi="Aptos" w:cstheme="minorHAnsi"/>
                <w:b/>
              </w:rPr>
              <w:t>Key Skills</w:t>
            </w:r>
            <w:r w:rsidRPr="006B7774">
              <w:rPr>
                <w:rFonts w:ascii="Aptos" w:eastAsia="Times New Roman" w:hAnsi="Aptos" w:cstheme="minorHAnsi"/>
              </w:rPr>
              <w:t>:</w:t>
            </w:r>
          </w:p>
          <w:p w14:paraId="5B3109C8" w14:textId="274DB975" w:rsidR="006B7774" w:rsidRPr="006B7774" w:rsidRDefault="006B7774"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6E42A0">
              <w:rPr>
                <w:rFonts w:ascii="Aptos" w:eastAsia="Times New Roman" w:hAnsi="Aptos" w:cstheme="minorHAnsi"/>
              </w:rPr>
              <w:t xml:space="preserve">Identify microscope components </w:t>
            </w:r>
            <w:r w:rsidR="00C22DF7" w:rsidRPr="006E42A0">
              <w:rPr>
                <w:rFonts w:ascii="Aptos" w:eastAsia="Times New Roman" w:hAnsi="Aptos" w:cstheme="minorHAnsi"/>
              </w:rPr>
              <w:t>(</w:t>
            </w:r>
            <w:proofErr w:type="spellStart"/>
            <w:r w:rsidR="00C22DF7" w:rsidRPr="006E42A0">
              <w:rPr>
                <w:rFonts w:ascii="Aptos" w:eastAsia="Times New Roman" w:hAnsi="Aptos" w:cstheme="minorHAnsi"/>
              </w:rPr>
              <w:t>eg</w:t>
            </w:r>
            <w:proofErr w:type="spellEnd"/>
            <w:r w:rsidR="00C22DF7" w:rsidRPr="006E42A0">
              <w:rPr>
                <w:rFonts w:ascii="Aptos" w:eastAsia="Times New Roman" w:hAnsi="Aptos" w:cstheme="minorHAnsi"/>
              </w:rPr>
              <w:t>, lenses, stage, focus knobs)</w:t>
            </w:r>
            <w:r w:rsidR="001617D5" w:rsidRPr="006E42A0">
              <w:rPr>
                <w:rFonts w:ascii="Aptos" w:eastAsia="Times New Roman" w:hAnsi="Aptos" w:cstheme="minorHAnsi"/>
              </w:rPr>
              <w:t xml:space="preserve"> </w:t>
            </w:r>
            <w:r w:rsidRPr="006E42A0">
              <w:rPr>
                <w:rFonts w:ascii="Aptos" w:eastAsia="Times New Roman" w:hAnsi="Aptos" w:cstheme="minorHAnsi"/>
              </w:rPr>
              <w:t>and their functions.</w:t>
            </w:r>
          </w:p>
          <w:p w14:paraId="45B8BDE5" w14:textId="3BE9210A" w:rsidR="006B7774" w:rsidRPr="006B7774" w:rsidRDefault="006B7774"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6E42A0">
              <w:rPr>
                <w:rFonts w:ascii="Aptos" w:eastAsia="Times New Roman" w:hAnsi="Aptos" w:cstheme="minorHAnsi"/>
              </w:rPr>
              <w:t xml:space="preserve">Explain </w:t>
            </w:r>
            <w:r w:rsidR="00AA2DF3" w:rsidRPr="006E42A0">
              <w:rPr>
                <w:rFonts w:ascii="Aptos" w:eastAsia="Times New Roman" w:hAnsi="Aptos" w:cstheme="minorHAnsi"/>
              </w:rPr>
              <w:t xml:space="preserve">the concepts of </w:t>
            </w:r>
            <w:r w:rsidRPr="006E42A0">
              <w:rPr>
                <w:rFonts w:ascii="Aptos" w:eastAsia="Times New Roman" w:hAnsi="Aptos" w:cstheme="minorHAnsi"/>
              </w:rPr>
              <w:t xml:space="preserve">magnification and resolution </w:t>
            </w:r>
            <w:r w:rsidR="004B49AF" w:rsidRPr="006E42A0">
              <w:rPr>
                <w:rFonts w:ascii="Aptos" w:eastAsia="Times New Roman" w:hAnsi="Aptos" w:cstheme="minorHAnsi"/>
              </w:rPr>
              <w:t>(</w:t>
            </w:r>
            <w:proofErr w:type="spellStart"/>
            <w:r w:rsidR="004B49AF" w:rsidRPr="006E42A0">
              <w:rPr>
                <w:rFonts w:ascii="Aptos" w:eastAsia="Times New Roman" w:hAnsi="Aptos" w:cstheme="minorHAnsi"/>
              </w:rPr>
              <w:t>eg</w:t>
            </w:r>
            <w:proofErr w:type="spellEnd"/>
            <w:r w:rsidR="004B49AF" w:rsidRPr="006E42A0">
              <w:rPr>
                <w:rFonts w:ascii="Aptos" w:eastAsia="Times New Roman" w:hAnsi="Aptos" w:cstheme="minorHAnsi"/>
              </w:rPr>
              <w:t>, total magnification</w:t>
            </w:r>
            <w:r w:rsidR="00926563" w:rsidRPr="006E42A0">
              <w:rPr>
                <w:rFonts w:ascii="Aptos" w:eastAsia="Times New Roman" w:hAnsi="Aptos" w:cstheme="minorHAnsi"/>
              </w:rPr>
              <w:t xml:space="preserve">, </w:t>
            </w:r>
            <w:r w:rsidR="004B49AF" w:rsidRPr="006E42A0">
              <w:rPr>
                <w:rFonts w:ascii="Aptos" w:eastAsia="Times New Roman" w:hAnsi="Aptos" w:cstheme="minorHAnsi"/>
              </w:rPr>
              <w:t>image detail)</w:t>
            </w:r>
            <w:r w:rsidRPr="006E42A0">
              <w:rPr>
                <w:rFonts w:ascii="Aptos" w:eastAsia="Times New Roman" w:hAnsi="Aptos" w:cstheme="minorHAnsi"/>
              </w:rPr>
              <w:t>.</w:t>
            </w:r>
          </w:p>
          <w:p w14:paraId="6F8A3B80" w14:textId="4DB4CE09" w:rsidR="006B7774" w:rsidRPr="006B7774" w:rsidRDefault="006B7774"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6E42A0">
              <w:rPr>
                <w:rFonts w:ascii="Aptos" w:eastAsia="Times New Roman" w:hAnsi="Aptos" w:cstheme="minorHAnsi"/>
              </w:rPr>
              <w:t>Describe how light interacts with specimens</w:t>
            </w:r>
            <w:r w:rsidR="004B49AF" w:rsidRPr="006E42A0">
              <w:rPr>
                <w:rFonts w:ascii="Aptos" w:eastAsia="Times New Roman" w:hAnsi="Aptos" w:cstheme="minorHAnsi"/>
              </w:rPr>
              <w:t xml:space="preserve"> (</w:t>
            </w:r>
            <w:proofErr w:type="spellStart"/>
            <w:r w:rsidR="004B49AF" w:rsidRPr="006E42A0">
              <w:rPr>
                <w:rFonts w:ascii="Aptos" w:eastAsia="Times New Roman" w:hAnsi="Aptos" w:cstheme="minorHAnsi"/>
              </w:rPr>
              <w:t>eg</w:t>
            </w:r>
            <w:proofErr w:type="spellEnd"/>
            <w:r w:rsidR="004B49AF" w:rsidRPr="006E42A0">
              <w:rPr>
                <w:rFonts w:ascii="Aptos" w:eastAsia="Times New Roman" w:hAnsi="Aptos" w:cstheme="minorHAnsi"/>
              </w:rPr>
              <w:t>, absorption, transmission, contrast).</w:t>
            </w:r>
          </w:p>
          <w:p w14:paraId="59F1608D" w14:textId="305450A3" w:rsidR="006B7774" w:rsidRPr="006B7774" w:rsidRDefault="006B7774"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6E42A0">
              <w:rPr>
                <w:rFonts w:ascii="Aptos" w:eastAsia="Times New Roman" w:hAnsi="Aptos" w:cstheme="minorHAnsi"/>
              </w:rPr>
              <w:t>Distinguish</w:t>
            </w:r>
            <w:r w:rsidRPr="006B7774">
              <w:rPr>
                <w:rFonts w:ascii="Aptos" w:hAnsi="Aptos"/>
              </w:rPr>
              <w:t xml:space="preserve"> between types of microscopes and their uses</w:t>
            </w:r>
            <w:r w:rsidR="004B49AF">
              <w:rPr>
                <w:rFonts w:ascii="Aptos" w:hAnsi="Aptos"/>
              </w:rPr>
              <w:t xml:space="preserve"> (</w:t>
            </w:r>
            <w:proofErr w:type="spellStart"/>
            <w:r w:rsidR="004B49AF">
              <w:rPr>
                <w:rFonts w:ascii="Aptos" w:hAnsi="Aptos"/>
              </w:rPr>
              <w:t>eg</w:t>
            </w:r>
            <w:proofErr w:type="spellEnd"/>
            <w:r w:rsidR="004B49AF">
              <w:rPr>
                <w:rFonts w:ascii="Aptos" w:hAnsi="Aptos"/>
              </w:rPr>
              <w:t>, light vs electron microscopes)</w:t>
            </w:r>
            <w:r>
              <w:rPr>
                <w:rFonts w:ascii="Aptos" w:hAnsi="Aptos"/>
              </w:rPr>
              <w:t>.</w:t>
            </w:r>
          </w:p>
          <w:p w14:paraId="15E4D123" w14:textId="3A533A4E" w:rsidR="00E34AF7" w:rsidRPr="00A95311" w:rsidRDefault="67DA8000" w:rsidP="7853D0B0">
            <w:pPr>
              <w:pStyle w:val="ListParagraph"/>
              <w:numPr>
                <w:ilvl w:val="0"/>
                <w:numId w:val="28"/>
              </w:numPr>
              <w:spacing w:after="0" w:line="240" w:lineRule="auto"/>
              <w:rPr>
                <w:rFonts w:ascii="Aptos" w:eastAsia="Times New Roman" w:hAnsi="Aptos"/>
              </w:rPr>
            </w:pPr>
            <w:r w:rsidRPr="7853D0B0">
              <w:rPr>
                <w:rFonts w:ascii="Aptos" w:eastAsia="Times New Roman" w:hAnsi="Aptos"/>
                <w:b/>
              </w:rPr>
              <w:t>Application</w:t>
            </w:r>
            <w:r w:rsidRPr="7853D0B0">
              <w:rPr>
                <w:rFonts w:ascii="Aptos" w:eastAsia="Times New Roman" w:hAnsi="Aptos"/>
              </w:rPr>
              <w:t xml:space="preserve">: </w:t>
            </w:r>
            <w:r w:rsidR="761A07CD" w:rsidRPr="7853D0B0">
              <w:rPr>
                <w:rFonts w:ascii="Aptos" w:eastAsia="Times New Roman" w:hAnsi="Aptos"/>
              </w:rPr>
              <w:t xml:space="preserve">Microscopes are used to observe cells, tissues, and microorganisms. For example, technicians may </w:t>
            </w:r>
            <w:r w:rsidR="00822D32">
              <w:rPr>
                <w:rFonts w:ascii="Aptos" w:eastAsia="Times New Roman" w:hAnsi="Aptos"/>
              </w:rPr>
              <w:t>use a microscope to</w:t>
            </w:r>
            <w:r w:rsidR="761A07CD" w:rsidRPr="7853D0B0">
              <w:rPr>
                <w:rFonts w:ascii="Aptos" w:eastAsia="Times New Roman" w:hAnsi="Aptos"/>
              </w:rPr>
              <w:t xml:space="preserve"> monitor cell cultures to assess growth and contamination.</w:t>
            </w:r>
          </w:p>
        </w:tc>
      </w:tr>
      <w:tr w:rsidR="00161407" w:rsidRPr="00A95311" w14:paraId="6BEC8F6D" w14:textId="77777777" w:rsidTr="00DD73C2">
        <w:trPr>
          <w:cantSplit/>
          <w:trHeight w:val="375"/>
        </w:trPr>
        <w:tc>
          <w:tcPr>
            <w:tcW w:w="385" w:type="pct"/>
            <w:shd w:val="clear" w:color="auto" w:fill="FFFFFF" w:themeFill="background1"/>
            <w:noWrap/>
            <w:hideMark/>
          </w:tcPr>
          <w:p w14:paraId="2C03A3BD"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lastRenderedPageBreak/>
              <w:t>10.03</w:t>
            </w:r>
          </w:p>
        </w:tc>
        <w:tc>
          <w:tcPr>
            <w:tcW w:w="4615" w:type="pct"/>
            <w:shd w:val="clear" w:color="auto" w:fill="FFFFFF" w:themeFill="background1"/>
            <w:noWrap/>
            <w:hideMark/>
          </w:tcPr>
          <w:p w14:paraId="2BF5CB47"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Discuss cell staining, and distinguish between Gram positive/negative cells</w:t>
            </w:r>
          </w:p>
          <w:p w14:paraId="44D2E405" w14:textId="44A9524F" w:rsidR="00C76450" w:rsidRPr="00A95311" w:rsidRDefault="00C76450" w:rsidP="00E94FA2">
            <w:pPr>
              <w:pStyle w:val="ListParagraph"/>
              <w:numPr>
                <w:ilvl w:val="0"/>
                <w:numId w:val="28"/>
              </w:numPr>
              <w:spacing w:after="0" w:line="240" w:lineRule="auto"/>
              <w:rPr>
                <w:rFonts w:ascii="Aptos" w:eastAsia="Times New Roman" w:hAnsi="Aptos" w:cstheme="minorHAnsi"/>
              </w:rPr>
            </w:pPr>
            <w:r w:rsidRPr="00A42A93">
              <w:rPr>
                <w:rFonts w:ascii="Aptos" w:eastAsia="Times New Roman" w:hAnsi="Aptos" w:cstheme="minorHAnsi"/>
                <w:b/>
              </w:rPr>
              <w:t>Focus</w:t>
            </w:r>
            <w:r w:rsidRPr="00A42A93">
              <w:rPr>
                <w:rFonts w:ascii="Aptos" w:eastAsia="Times New Roman" w:hAnsi="Aptos" w:cstheme="minorHAnsi"/>
              </w:rPr>
              <w:t xml:space="preserve">: Understanding common cell staining techniques and their role in visualizing and differentiating microorganisms. </w:t>
            </w:r>
          </w:p>
          <w:p w14:paraId="69825E4B" w14:textId="77777777" w:rsidR="00C76450" w:rsidRPr="00A42A93" w:rsidRDefault="00C76450" w:rsidP="00E94FA2">
            <w:pPr>
              <w:pStyle w:val="ListParagraph"/>
              <w:numPr>
                <w:ilvl w:val="0"/>
                <w:numId w:val="28"/>
              </w:numPr>
              <w:spacing w:before="100" w:beforeAutospacing="1" w:after="100" w:afterAutospacing="1" w:line="240" w:lineRule="auto"/>
              <w:rPr>
                <w:rFonts w:ascii="Aptos" w:eastAsia="Times New Roman" w:hAnsi="Aptos" w:cstheme="minorHAnsi"/>
              </w:rPr>
            </w:pPr>
            <w:r w:rsidRPr="00A42A93">
              <w:rPr>
                <w:rFonts w:ascii="Aptos" w:eastAsia="Times New Roman" w:hAnsi="Aptos" w:cstheme="minorHAnsi"/>
                <w:b/>
              </w:rPr>
              <w:t>Key Skills</w:t>
            </w:r>
            <w:r w:rsidRPr="00A42A93">
              <w:rPr>
                <w:rFonts w:ascii="Aptos" w:eastAsia="Times New Roman" w:hAnsi="Aptos" w:cstheme="minorHAnsi"/>
              </w:rPr>
              <w:t>:</w:t>
            </w:r>
          </w:p>
          <w:p w14:paraId="2BB15C77" w14:textId="79A548AF" w:rsidR="00C76450" w:rsidRPr="00A42A93" w:rsidRDefault="00D8774F" w:rsidP="00E94FA2">
            <w:pPr>
              <w:pStyle w:val="ListParagraph"/>
              <w:numPr>
                <w:ilvl w:val="1"/>
                <w:numId w:val="14"/>
              </w:numPr>
              <w:spacing w:before="100" w:beforeAutospacing="1" w:after="100" w:afterAutospacing="1" w:line="240" w:lineRule="auto"/>
              <w:rPr>
                <w:rFonts w:ascii="Aptos" w:eastAsia="Times New Roman" w:hAnsi="Aptos" w:cstheme="minorHAnsi"/>
              </w:rPr>
            </w:pPr>
            <w:r>
              <w:rPr>
                <w:rFonts w:ascii="Aptos" w:eastAsia="Times New Roman" w:hAnsi="Aptos" w:cstheme="minorHAnsi"/>
              </w:rPr>
              <w:t>Understand</w:t>
            </w:r>
            <w:r w:rsidRPr="00A42A93">
              <w:rPr>
                <w:rFonts w:ascii="Aptos" w:eastAsia="Times New Roman" w:hAnsi="Aptos" w:cstheme="minorHAnsi"/>
              </w:rPr>
              <w:t xml:space="preserve"> </w:t>
            </w:r>
            <w:r w:rsidR="00C76450" w:rsidRPr="00A42A93">
              <w:rPr>
                <w:rFonts w:ascii="Aptos" w:eastAsia="Times New Roman" w:hAnsi="Aptos" w:cstheme="minorHAnsi"/>
              </w:rPr>
              <w:t>the purpose of staining techniques (</w:t>
            </w:r>
            <w:proofErr w:type="spellStart"/>
            <w:r w:rsidR="00C76450" w:rsidRPr="00A42A93">
              <w:rPr>
                <w:rFonts w:ascii="Aptos" w:eastAsia="Times New Roman" w:hAnsi="Aptos" w:cstheme="minorHAnsi"/>
              </w:rPr>
              <w:t>eg</w:t>
            </w:r>
            <w:proofErr w:type="spellEnd"/>
            <w:r w:rsidR="00C76450" w:rsidRPr="00A42A93">
              <w:rPr>
                <w:rFonts w:ascii="Aptos" w:eastAsia="Times New Roman" w:hAnsi="Aptos" w:cstheme="minorHAnsi"/>
              </w:rPr>
              <w:t>, enhancing contrast, differentiating cell types).</w:t>
            </w:r>
          </w:p>
          <w:p w14:paraId="4226E232" w14:textId="5AB727B1" w:rsidR="00C76450" w:rsidRPr="00A95311" w:rsidRDefault="00C76450" w:rsidP="00E94FA2">
            <w:pPr>
              <w:pStyle w:val="ListParagraph"/>
              <w:numPr>
                <w:ilvl w:val="1"/>
                <w:numId w:val="14"/>
              </w:numPr>
              <w:spacing w:before="100" w:beforeAutospacing="1" w:after="100" w:afterAutospacing="1" w:line="240" w:lineRule="auto"/>
              <w:rPr>
                <w:rFonts w:ascii="Aptos" w:eastAsia="Times New Roman" w:hAnsi="Aptos" w:cstheme="minorHAnsi"/>
              </w:rPr>
            </w:pPr>
            <w:r w:rsidRPr="00A42A93">
              <w:rPr>
                <w:rFonts w:ascii="Aptos" w:eastAsia="Times New Roman" w:hAnsi="Aptos" w:cstheme="minorHAnsi"/>
              </w:rPr>
              <w:t>Describe the steps of Gram staining (</w:t>
            </w:r>
            <w:proofErr w:type="spellStart"/>
            <w:r w:rsidRPr="00A42A93">
              <w:rPr>
                <w:rFonts w:ascii="Aptos" w:eastAsia="Times New Roman" w:hAnsi="Aptos" w:cstheme="minorHAnsi"/>
              </w:rPr>
              <w:t>eg</w:t>
            </w:r>
            <w:proofErr w:type="spellEnd"/>
            <w:r w:rsidRPr="00A42A93">
              <w:rPr>
                <w:rFonts w:ascii="Aptos" w:eastAsia="Times New Roman" w:hAnsi="Aptos" w:cstheme="minorHAnsi"/>
              </w:rPr>
              <w:t>, crystal violet, iodine, alcohol decolorization, safranin counterstain).</w:t>
            </w:r>
          </w:p>
          <w:p w14:paraId="6B368A0A" w14:textId="17B5FDC7" w:rsidR="00C76450" w:rsidRPr="00A42A93" w:rsidRDefault="00C76450"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42A93">
              <w:rPr>
                <w:rFonts w:ascii="Aptos" w:eastAsia="Times New Roman" w:hAnsi="Aptos" w:cstheme="minorHAnsi"/>
              </w:rPr>
              <w:t>Distinguish between Gram-positive and Gram-negative cells based on cell wall structure and staining outcome (</w:t>
            </w:r>
            <w:proofErr w:type="spellStart"/>
            <w:r w:rsidR="007233BE">
              <w:rPr>
                <w:rFonts w:ascii="Aptos" w:eastAsia="Times New Roman" w:hAnsi="Aptos" w:cstheme="minorHAnsi"/>
              </w:rPr>
              <w:t>ie</w:t>
            </w:r>
            <w:proofErr w:type="spellEnd"/>
            <w:r w:rsidRPr="00A42A93">
              <w:rPr>
                <w:rFonts w:ascii="Aptos" w:eastAsia="Times New Roman" w:hAnsi="Aptos" w:cstheme="minorHAnsi"/>
              </w:rPr>
              <w:t>, purple v</w:t>
            </w:r>
            <w:r w:rsidR="00CF0320">
              <w:rPr>
                <w:rFonts w:ascii="Aptos" w:eastAsia="Times New Roman" w:hAnsi="Aptos" w:cstheme="minorHAnsi"/>
              </w:rPr>
              <w:t>s</w:t>
            </w:r>
            <w:r w:rsidRPr="00A42A93">
              <w:rPr>
                <w:rFonts w:ascii="Aptos" w:eastAsia="Times New Roman" w:hAnsi="Aptos" w:cstheme="minorHAnsi"/>
              </w:rPr>
              <w:t xml:space="preserve"> pink appearance).</w:t>
            </w:r>
          </w:p>
          <w:p w14:paraId="3821F636" w14:textId="0827AB26" w:rsidR="00C76450" w:rsidRPr="00A42A93" w:rsidRDefault="004B26CD" w:rsidP="006E42A0">
            <w:pPr>
              <w:pStyle w:val="ListParagraph"/>
              <w:numPr>
                <w:ilvl w:val="1"/>
                <w:numId w:val="14"/>
              </w:numPr>
              <w:spacing w:before="100" w:beforeAutospacing="1" w:after="100" w:afterAutospacing="1" w:line="240" w:lineRule="auto"/>
              <w:rPr>
                <w:rFonts w:ascii="Aptos" w:eastAsia="Times New Roman" w:hAnsi="Aptos" w:cstheme="minorHAnsi"/>
              </w:rPr>
            </w:pPr>
            <w:r>
              <w:rPr>
                <w:rFonts w:ascii="Aptos" w:eastAsia="Times New Roman" w:hAnsi="Aptos" w:cstheme="minorHAnsi"/>
              </w:rPr>
              <w:t>Accurately i</w:t>
            </w:r>
            <w:r w:rsidR="00C76450" w:rsidRPr="00A42A93">
              <w:rPr>
                <w:rFonts w:ascii="Aptos" w:eastAsia="Times New Roman" w:hAnsi="Aptos" w:cstheme="minorHAnsi"/>
              </w:rPr>
              <w:t>nterpret stained samples (</w:t>
            </w:r>
            <w:proofErr w:type="spellStart"/>
            <w:r w:rsidR="00C76450" w:rsidRPr="00A42A93">
              <w:rPr>
                <w:rFonts w:ascii="Aptos" w:eastAsia="Times New Roman" w:hAnsi="Aptos" w:cstheme="minorHAnsi"/>
              </w:rPr>
              <w:t>eg</w:t>
            </w:r>
            <w:proofErr w:type="spellEnd"/>
            <w:r w:rsidR="00C76450" w:rsidRPr="00A42A93">
              <w:rPr>
                <w:rFonts w:ascii="Aptos" w:eastAsia="Times New Roman" w:hAnsi="Aptos" w:cstheme="minorHAnsi"/>
              </w:rPr>
              <w:t>, identifying morphology, grouping, staining characteristics).</w:t>
            </w:r>
          </w:p>
          <w:p w14:paraId="22AD42E8" w14:textId="74DD8E65" w:rsidR="00C76450" w:rsidRPr="00444F6D" w:rsidRDefault="00C76450" w:rsidP="00444F6D">
            <w:pPr>
              <w:pStyle w:val="ListParagraph"/>
              <w:numPr>
                <w:ilvl w:val="0"/>
                <w:numId w:val="29"/>
              </w:numPr>
              <w:spacing w:after="0" w:line="240" w:lineRule="auto"/>
              <w:rPr>
                <w:rFonts w:ascii="Aptos" w:eastAsia="Times New Roman" w:hAnsi="Aptos" w:cstheme="minorHAnsi"/>
              </w:rPr>
            </w:pPr>
            <w:r w:rsidRPr="00A95311">
              <w:rPr>
                <w:rFonts w:ascii="Aptos" w:eastAsia="Times New Roman" w:hAnsi="Aptos" w:cstheme="minorHAnsi"/>
                <w:b/>
              </w:rPr>
              <w:t>Application</w:t>
            </w:r>
            <w:r w:rsidRPr="00A95311">
              <w:rPr>
                <w:rFonts w:ascii="Aptos" w:eastAsia="Times New Roman" w:hAnsi="Aptos" w:cstheme="minorHAnsi"/>
              </w:rPr>
              <w:t xml:space="preserve">: </w:t>
            </w:r>
            <w:r w:rsidR="00444F6D" w:rsidRPr="00444F6D">
              <w:rPr>
                <w:rFonts w:ascii="Aptos" w:eastAsia="Times New Roman" w:hAnsi="Aptos" w:cstheme="minorHAnsi"/>
              </w:rPr>
              <w:t xml:space="preserve">Knowledge of staining techniques allows </w:t>
            </w:r>
            <w:r w:rsidR="00521472">
              <w:rPr>
                <w:rFonts w:ascii="Aptos" w:eastAsia="Times New Roman" w:hAnsi="Aptos" w:cstheme="minorHAnsi"/>
              </w:rPr>
              <w:t>technicians</w:t>
            </w:r>
            <w:r w:rsidR="00521472" w:rsidRPr="00444F6D">
              <w:rPr>
                <w:rFonts w:ascii="Aptos" w:eastAsia="Times New Roman" w:hAnsi="Aptos" w:cstheme="minorHAnsi"/>
              </w:rPr>
              <w:t xml:space="preserve"> </w:t>
            </w:r>
            <w:r w:rsidR="00444F6D" w:rsidRPr="00444F6D">
              <w:rPr>
                <w:rFonts w:ascii="Aptos" w:eastAsia="Times New Roman" w:hAnsi="Aptos" w:cstheme="minorHAnsi"/>
              </w:rPr>
              <w:t>to prepare and analyze microbial samples, differentiate bacteria, and</w:t>
            </w:r>
            <w:r w:rsidR="00491D48">
              <w:rPr>
                <w:rFonts w:ascii="Aptos" w:eastAsia="Times New Roman" w:hAnsi="Aptos" w:cstheme="minorHAnsi"/>
              </w:rPr>
              <w:t xml:space="preserve"> to</w:t>
            </w:r>
            <w:r w:rsidR="00FF03DF">
              <w:rPr>
                <w:rFonts w:ascii="Aptos" w:eastAsia="Times New Roman" w:hAnsi="Aptos" w:cstheme="minorHAnsi"/>
              </w:rPr>
              <w:t xml:space="preserve"> properly</w:t>
            </w:r>
            <w:r w:rsidR="00444F6D" w:rsidRPr="00444F6D">
              <w:rPr>
                <w:rFonts w:ascii="Aptos" w:eastAsia="Times New Roman" w:hAnsi="Aptos" w:cstheme="minorHAnsi"/>
              </w:rPr>
              <w:t xml:space="preserve"> interpret results for applications in diagnostics, research, and laboratory quality control.</w:t>
            </w:r>
          </w:p>
        </w:tc>
      </w:tr>
      <w:tr w:rsidR="00161407" w:rsidRPr="00A95311" w14:paraId="1FA2D481" w14:textId="77777777" w:rsidTr="00DD73C2">
        <w:trPr>
          <w:cantSplit/>
          <w:trHeight w:val="375"/>
        </w:trPr>
        <w:tc>
          <w:tcPr>
            <w:tcW w:w="385" w:type="pct"/>
            <w:shd w:val="clear" w:color="auto" w:fill="FFFFFF" w:themeFill="background1"/>
            <w:noWrap/>
            <w:hideMark/>
          </w:tcPr>
          <w:p w14:paraId="6D473DEF"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10.04</w:t>
            </w:r>
          </w:p>
        </w:tc>
        <w:tc>
          <w:tcPr>
            <w:tcW w:w="4615" w:type="pct"/>
            <w:shd w:val="clear" w:color="auto" w:fill="FFFFFF" w:themeFill="background1"/>
            <w:noWrap/>
            <w:hideMark/>
          </w:tcPr>
          <w:p w14:paraId="269DD980"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Describe the process of culturing microorganisms and tissues using aseptic technique</w:t>
            </w:r>
          </w:p>
          <w:p w14:paraId="325711DC" w14:textId="062CAB90" w:rsidR="00C76450" w:rsidRPr="005C7B6D" w:rsidRDefault="00C76450" w:rsidP="005C7B6D">
            <w:pPr>
              <w:pStyle w:val="ListParagraph"/>
              <w:numPr>
                <w:ilvl w:val="0"/>
                <w:numId w:val="30"/>
              </w:numPr>
              <w:spacing w:after="0" w:line="240" w:lineRule="auto"/>
              <w:ind w:left="676"/>
              <w:rPr>
                <w:rFonts w:ascii="Aptos" w:eastAsia="Times New Roman" w:hAnsi="Aptos" w:cstheme="minorHAnsi"/>
              </w:rPr>
            </w:pPr>
            <w:r w:rsidRPr="005C7B6D">
              <w:rPr>
                <w:rFonts w:ascii="Aptos" w:eastAsia="Times New Roman" w:hAnsi="Aptos" w:cstheme="minorHAnsi"/>
                <w:b/>
              </w:rPr>
              <w:t>Focus:</w:t>
            </w:r>
            <w:r w:rsidRPr="005C7B6D">
              <w:rPr>
                <w:rFonts w:ascii="Aptos" w:eastAsia="Times New Roman" w:hAnsi="Aptos" w:cstheme="minorHAnsi"/>
              </w:rPr>
              <w:t xml:space="preserve"> </w:t>
            </w:r>
            <w:r w:rsidR="006B7774" w:rsidRPr="005C7B6D">
              <w:rPr>
                <w:rFonts w:ascii="Aptos" w:hAnsi="Aptos"/>
              </w:rPr>
              <w:t>Understanding the principles required to maintain sterile conditions and support successful cell growth.</w:t>
            </w:r>
          </w:p>
          <w:p w14:paraId="4007E9AF" w14:textId="77777777" w:rsidR="005C7B6D" w:rsidRDefault="00C76450" w:rsidP="005C7B6D">
            <w:pPr>
              <w:pStyle w:val="ListParagraph"/>
              <w:numPr>
                <w:ilvl w:val="0"/>
                <w:numId w:val="30"/>
              </w:numPr>
              <w:spacing w:after="0" w:line="240" w:lineRule="auto"/>
              <w:ind w:left="676"/>
              <w:rPr>
                <w:rFonts w:ascii="Aptos" w:eastAsia="Times New Roman" w:hAnsi="Aptos" w:cstheme="minorHAnsi"/>
                <w:b/>
              </w:rPr>
            </w:pPr>
            <w:r w:rsidRPr="005C7B6D">
              <w:rPr>
                <w:rFonts w:ascii="Aptos" w:eastAsia="Times New Roman" w:hAnsi="Aptos" w:cstheme="minorHAnsi"/>
                <w:b/>
              </w:rPr>
              <w:t>Key Skills:</w:t>
            </w:r>
          </w:p>
          <w:p w14:paraId="65B41691" w14:textId="72AC9E5E" w:rsidR="00EA6B10" w:rsidRPr="00897998" w:rsidRDefault="00983C94"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897998">
              <w:rPr>
                <w:rFonts w:ascii="Aptos" w:eastAsia="Times New Roman" w:hAnsi="Aptos" w:cstheme="minorHAnsi"/>
              </w:rPr>
              <w:t xml:space="preserve">Identify </w:t>
            </w:r>
            <w:r w:rsidR="00EA6B10" w:rsidRPr="00897998">
              <w:rPr>
                <w:rFonts w:ascii="Aptos" w:eastAsia="Times New Roman" w:hAnsi="Aptos" w:cstheme="minorHAnsi"/>
              </w:rPr>
              <w:t xml:space="preserve">sources of contamination in </w:t>
            </w:r>
            <w:r w:rsidR="00C91AD6" w:rsidRPr="00897998">
              <w:rPr>
                <w:rFonts w:ascii="Aptos" w:eastAsia="Times New Roman" w:hAnsi="Aptos" w:cstheme="minorHAnsi"/>
              </w:rPr>
              <w:t xml:space="preserve">work </w:t>
            </w:r>
            <w:r w:rsidR="00EA6B10" w:rsidRPr="00897998">
              <w:rPr>
                <w:rFonts w:ascii="Aptos" w:eastAsia="Times New Roman" w:hAnsi="Aptos" w:cstheme="minorHAnsi"/>
              </w:rPr>
              <w:t>environments (</w:t>
            </w:r>
            <w:proofErr w:type="spellStart"/>
            <w:r w:rsidR="00EA6B10" w:rsidRPr="00897998">
              <w:rPr>
                <w:rFonts w:ascii="Aptos" w:eastAsia="Times New Roman" w:hAnsi="Aptos" w:cstheme="minorHAnsi"/>
              </w:rPr>
              <w:t>eg</w:t>
            </w:r>
            <w:proofErr w:type="spellEnd"/>
            <w:r w:rsidR="00EA6B10" w:rsidRPr="00897998">
              <w:rPr>
                <w:rFonts w:ascii="Aptos" w:eastAsia="Times New Roman" w:hAnsi="Aptos" w:cstheme="minorHAnsi"/>
              </w:rPr>
              <w:t>, airborne particles, improper handling, non-sterile equipment)</w:t>
            </w:r>
            <w:r w:rsidR="00D1471D" w:rsidRPr="00897998">
              <w:rPr>
                <w:rFonts w:ascii="Aptos" w:eastAsia="Times New Roman" w:hAnsi="Aptos" w:cstheme="minorHAnsi"/>
              </w:rPr>
              <w:t>.</w:t>
            </w:r>
            <w:r w:rsidR="00EA6B10" w:rsidRPr="00897998">
              <w:rPr>
                <w:rFonts w:ascii="Aptos" w:eastAsia="Times New Roman" w:hAnsi="Aptos" w:cstheme="minorHAnsi"/>
              </w:rPr>
              <w:t xml:space="preserve"> </w:t>
            </w:r>
          </w:p>
          <w:p w14:paraId="48D2A0C0" w14:textId="634468B8" w:rsidR="00EA6B10" w:rsidRPr="00897998" w:rsidRDefault="00EA6B10"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897998">
              <w:rPr>
                <w:rFonts w:ascii="Aptos" w:eastAsia="Times New Roman" w:hAnsi="Aptos" w:cstheme="minorHAnsi"/>
              </w:rPr>
              <w:t xml:space="preserve">Describe environmental factors </w:t>
            </w:r>
            <w:r w:rsidR="00A350D5" w:rsidRPr="00897998">
              <w:rPr>
                <w:rFonts w:ascii="Aptos" w:eastAsia="Times New Roman" w:hAnsi="Aptos" w:cstheme="minorHAnsi"/>
              </w:rPr>
              <w:t>that</w:t>
            </w:r>
            <w:r w:rsidR="00D8774F" w:rsidRPr="00897998">
              <w:rPr>
                <w:rFonts w:ascii="Aptos" w:eastAsia="Times New Roman" w:hAnsi="Aptos" w:cstheme="minorHAnsi"/>
              </w:rPr>
              <w:t xml:space="preserve"> </w:t>
            </w:r>
            <w:r w:rsidR="00AA7140">
              <w:rPr>
                <w:rFonts w:ascii="Aptos" w:eastAsia="Times New Roman" w:hAnsi="Aptos" w:cstheme="minorHAnsi"/>
              </w:rPr>
              <w:t>can</w:t>
            </w:r>
            <w:r w:rsidR="00A350D5" w:rsidRPr="00897998">
              <w:rPr>
                <w:rFonts w:ascii="Aptos" w:eastAsia="Times New Roman" w:hAnsi="Aptos" w:cstheme="minorHAnsi"/>
              </w:rPr>
              <w:t xml:space="preserve"> affect </w:t>
            </w:r>
            <w:r w:rsidRPr="00897998">
              <w:rPr>
                <w:rFonts w:ascii="Aptos" w:eastAsia="Times New Roman" w:hAnsi="Aptos" w:cstheme="minorHAnsi"/>
              </w:rPr>
              <w:t>cell growth (</w:t>
            </w:r>
            <w:proofErr w:type="spellStart"/>
            <w:r w:rsidRPr="00897998">
              <w:rPr>
                <w:rFonts w:ascii="Aptos" w:eastAsia="Times New Roman" w:hAnsi="Aptos" w:cstheme="minorHAnsi"/>
              </w:rPr>
              <w:t>eg</w:t>
            </w:r>
            <w:proofErr w:type="spellEnd"/>
            <w:r w:rsidRPr="00897998">
              <w:rPr>
                <w:rFonts w:ascii="Aptos" w:eastAsia="Times New Roman" w:hAnsi="Aptos" w:cstheme="minorHAnsi"/>
              </w:rPr>
              <w:t>, temperature, pH, nutrient availability)</w:t>
            </w:r>
            <w:r w:rsidR="00D1471D" w:rsidRPr="00897998">
              <w:rPr>
                <w:rFonts w:ascii="Aptos" w:eastAsia="Times New Roman" w:hAnsi="Aptos" w:cstheme="minorHAnsi"/>
              </w:rPr>
              <w:t>.</w:t>
            </w:r>
            <w:r w:rsidRPr="00897998">
              <w:rPr>
                <w:rFonts w:ascii="Aptos" w:eastAsia="Times New Roman" w:hAnsi="Aptos" w:cstheme="minorHAnsi"/>
              </w:rPr>
              <w:t xml:space="preserve"> </w:t>
            </w:r>
          </w:p>
          <w:p w14:paraId="536DCB0D" w14:textId="52723C53" w:rsidR="00EA6B10" w:rsidRPr="00897998" w:rsidRDefault="00EA6B10"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897998">
              <w:rPr>
                <w:rFonts w:ascii="Aptos" w:eastAsia="Times New Roman" w:hAnsi="Aptos" w:cstheme="minorHAnsi"/>
              </w:rPr>
              <w:t xml:space="preserve">Identify characteristics of </w:t>
            </w:r>
            <w:r w:rsidR="005869C5" w:rsidRPr="00897998">
              <w:rPr>
                <w:rFonts w:ascii="Aptos" w:eastAsia="Times New Roman" w:hAnsi="Aptos" w:cstheme="minorHAnsi"/>
              </w:rPr>
              <w:t xml:space="preserve">a </w:t>
            </w:r>
            <w:r w:rsidRPr="00897998">
              <w:rPr>
                <w:rFonts w:ascii="Aptos" w:eastAsia="Times New Roman" w:hAnsi="Aptos" w:cstheme="minorHAnsi"/>
              </w:rPr>
              <w:t>sterile workspace (</w:t>
            </w:r>
            <w:proofErr w:type="spellStart"/>
            <w:r w:rsidRPr="00897998">
              <w:rPr>
                <w:rFonts w:ascii="Aptos" w:eastAsia="Times New Roman" w:hAnsi="Aptos" w:cstheme="minorHAnsi"/>
              </w:rPr>
              <w:t>eg</w:t>
            </w:r>
            <w:proofErr w:type="spellEnd"/>
            <w:r w:rsidRPr="00897998">
              <w:rPr>
                <w:rFonts w:ascii="Aptos" w:eastAsia="Times New Roman" w:hAnsi="Aptos" w:cstheme="minorHAnsi"/>
              </w:rPr>
              <w:t>, laminar flow hoods, disinfected surfaces,</w:t>
            </w:r>
            <w:r w:rsidR="00926563" w:rsidRPr="00897998">
              <w:rPr>
                <w:rFonts w:ascii="Aptos" w:eastAsia="Times New Roman" w:hAnsi="Aptos" w:cstheme="minorHAnsi"/>
              </w:rPr>
              <w:t xml:space="preserve"> </w:t>
            </w:r>
            <w:r w:rsidRPr="00897998">
              <w:rPr>
                <w:rFonts w:ascii="Aptos" w:eastAsia="Times New Roman" w:hAnsi="Aptos" w:cstheme="minorHAnsi"/>
              </w:rPr>
              <w:t>minimal airflow disruption)</w:t>
            </w:r>
            <w:r w:rsidR="00D1471D" w:rsidRPr="00897998">
              <w:rPr>
                <w:rFonts w:ascii="Aptos" w:eastAsia="Times New Roman" w:hAnsi="Aptos" w:cstheme="minorHAnsi"/>
              </w:rPr>
              <w:t>.</w:t>
            </w:r>
            <w:r w:rsidRPr="00897998">
              <w:rPr>
                <w:rFonts w:ascii="Aptos" w:eastAsia="Times New Roman" w:hAnsi="Aptos" w:cstheme="minorHAnsi"/>
              </w:rPr>
              <w:t xml:space="preserve"> </w:t>
            </w:r>
          </w:p>
          <w:p w14:paraId="3613A1BE" w14:textId="507F90A9" w:rsidR="00EA6B10" w:rsidRPr="00EA6B10" w:rsidRDefault="00EA6B10" w:rsidP="006E42A0">
            <w:pPr>
              <w:pStyle w:val="ListParagraph"/>
              <w:numPr>
                <w:ilvl w:val="1"/>
                <w:numId w:val="14"/>
              </w:numPr>
              <w:spacing w:before="100" w:beforeAutospacing="1" w:after="100" w:afterAutospacing="1" w:line="240" w:lineRule="auto"/>
              <w:rPr>
                <w:rFonts w:ascii="Aptos" w:hAnsi="Aptos"/>
              </w:rPr>
            </w:pPr>
            <w:r w:rsidRPr="00897998">
              <w:rPr>
                <w:rFonts w:ascii="Aptos" w:eastAsia="Times New Roman" w:hAnsi="Aptos" w:cstheme="minorHAnsi"/>
              </w:rPr>
              <w:t>Recognize indicators of contamination in cultures (</w:t>
            </w:r>
            <w:proofErr w:type="spellStart"/>
            <w:r w:rsidRPr="00897998">
              <w:rPr>
                <w:rFonts w:ascii="Aptos" w:eastAsia="Times New Roman" w:hAnsi="Aptos" w:cstheme="minorHAnsi"/>
              </w:rPr>
              <w:t>eg</w:t>
            </w:r>
            <w:proofErr w:type="spellEnd"/>
            <w:r w:rsidRPr="00897998">
              <w:rPr>
                <w:rFonts w:ascii="Aptos" w:eastAsia="Times New Roman" w:hAnsi="Aptos" w:cstheme="minorHAnsi"/>
              </w:rPr>
              <w:t>, unexpected growth, turbidity, color changes</w:t>
            </w:r>
            <w:r w:rsidRPr="00EA6B10">
              <w:rPr>
                <w:rFonts w:ascii="Aptos" w:hAnsi="Aptos"/>
              </w:rPr>
              <w:t>)</w:t>
            </w:r>
            <w:r w:rsidR="00D1471D">
              <w:rPr>
                <w:rFonts w:ascii="Aptos" w:hAnsi="Aptos"/>
              </w:rPr>
              <w:t>.</w:t>
            </w:r>
          </w:p>
          <w:p w14:paraId="611FE50B" w14:textId="25FEF307" w:rsidR="00C76450" w:rsidRPr="00A95311" w:rsidRDefault="00B615BC" w:rsidP="005C7B6D">
            <w:pPr>
              <w:pStyle w:val="ListParagraph"/>
              <w:numPr>
                <w:ilvl w:val="0"/>
                <w:numId w:val="30"/>
              </w:numPr>
              <w:spacing w:after="0" w:line="240" w:lineRule="auto"/>
              <w:ind w:left="676"/>
              <w:rPr>
                <w:rFonts w:ascii="Aptos" w:eastAsia="Times New Roman" w:hAnsi="Aptos" w:cstheme="minorHAnsi"/>
              </w:rPr>
            </w:pPr>
            <w:r w:rsidRPr="00A95311">
              <w:rPr>
                <w:rFonts w:ascii="Aptos" w:eastAsia="Times New Roman" w:hAnsi="Aptos" w:cstheme="minorHAnsi"/>
                <w:b/>
              </w:rPr>
              <w:t>Application:</w:t>
            </w:r>
            <w:r w:rsidRPr="00A95311">
              <w:rPr>
                <w:rFonts w:ascii="Aptos" w:eastAsia="Times New Roman" w:hAnsi="Aptos" w:cstheme="minorHAnsi"/>
              </w:rPr>
              <w:t xml:space="preserve"> Culturing techniques are used to grow and maintain cells for research and production. For example, technicians may culture </w:t>
            </w:r>
            <w:r w:rsidR="00FA4916">
              <w:rPr>
                <w:rFonts w:ascii="Aptos" w:eastAsia="Times New Roman" w:hAnsi="Aptos" w:cstheme="minorHAnsi"/>
              </w:rPr>
              <w:t>microorganisms</w:t>
            </w:r>
            <w:r w:rsidR="00FA4916" w:rsidRPr="00A95311">
              <w:rPr>
                <w:rFonts w:ascii="Aptos" w:eastAsia="Times New Roman" w:hAnsi="Aptos" w:cstheme="minorHAnsi"/>
              </w:rPr>
              <w:t xml:space="preserve"> </w:t>
            </w:r>
            <w:r w:rsidRPr="00A95311">
              <w:rPr>
                <w:rFonts w:ascii="Aptos" w:eastAsia="Times New Roman" w:hAnsi="Aptos" w:cstheme="minorHAnsi"/>
              </w:rPr>
              <w:t xml:space="preserve">for </w:t>
            </w:r>
            <w:r w:rsidR="00FA4916">
              <w:rPr>
                <w:rFonts w:ascii="Aptos" w:eastAsia="Times New Roman" w:hAnsi="Aptos" w:cstheme="minorHAnsi"/>
              </w:rPr>
              <w:t xml:space="preserve">research, </w:t>
            </w:r>
            <w:r w:rsidRPr="00A95311">
              <w:rPr>
                <w:rFonts w:ascii="Aptos" w:eastAsia="Times New Roman" w:hAnsi="Aptos" w:cstheme="minorHAnsi"/>
              </w:rPr>
              <w:t>testing</w:t>
            </w:r>
            <w:r w:rsidR="00805611">
              <w:rPr>
                <w:rFonts w:ascii="Aptos" w:eastAsia="Times New Roman" w:hAnsi="Aptos" w:cstheme="minorHAnsi"/>
              </w:rPr>
              <w:t>, or manufacturing</w:t>
            </w:r>
            <w:r w:rsidRPr="00A95311">
              <w:rPr>
                <w:rFonts w:ascii="Aptos" w:eastAsia="Times New Roman" w:hAnsi="Aptos" w:cstheme="minorHAnsi"/>
              </w:rPr>
              <w:t>.</w:t>
            </w:r>
          </w:p>
        </w:tc>
      </w:tr>
      <w:tr w:rsidR="00161407" w:rsidRPr="00A95311" w14:paraId="78C9004B" w14:textId="77777777" w:rsidTr="00DD73C2">
        <w:trPr>
          <w:cantSplit/>
          <w:trHeight w:val="375"/>
        </w:trPr>
        <w:tc>
          <w:tcPr>
            <w:tcW w:w="385" w:type="pct"/>
            <w:shd w:val="clear" w:color="auto" w:fill="FFFFFF" w:themeFill="background1"/>
            <w:noWrap/>
            <w:hideMark/>
          </w:tcPr>
          <w:p w14:paraId="44BF15DB"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10.05</w:t>
            </w:r>
          </w:p>
        </w:tc>
        <w:tc>
          <w:tcPr>
            <w:tcW w:w="4615" w:type="pct"/>
            <w:shd w:val="clear" w:color="auto" w:fill="FFFFFF" w:themeFill="background1"/>
            <w:noWrap/>
            <w:hideMark/>
          </w:tcPr>
          <w:p w14:paraId="34B86A23"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Discuss the differences between sterilization, decontamination, and disinfection</w:t>
            </w:r>
          </w:p>
          <w:p w14:paraId="18D87446" w14:textId="0381220F" w:rsidR="00B615BC" w:rsidRPr="00A95311" w:rsidRDefault="00B615BC" w:rsidP="00E94FA2">
            <w:pPr>
              <w:pStyle w:val="ListParagraph"/>
              <w:numPr>
                <w:ilvl w:val="0"/>
                <w:numId w:val="30"/>
              </w:numPr>
              <w:spacing w:after="0" w:line="240" w:lineRule="auto"/>
              <w:ind w:left="766"/>
              <w:rPr>
                <w:rFonts w:ascii="Aptos" w:eastAsia="Times New Roman" w:hAnsi="Aptos" w:cstheme="minorHAnsi"/>
              </w:rPr>
            </w:pPr>
            <w:r w:rsidRPr="00A42A93">
              <w:rPr>
                <w:rFonts w:ascii="Aptos" w:eastAsia="Times New Roman" w:hAnsi="Aptos" w:cstheme="minorHAnsi"/>
                <w:b/>
              </w:rPr>
              <w:t>Focus:</w:t>
            </w:r>
            <w:r w:rsidRPr="00A42A93">
              <w:rPr>
                <w:rFonts w:ascii="Aptos" w:eastAsia="Times New Roman" w:hAnsi="Aptos" w:cstheme="minorHAnsi"/>
              </w:rPr>
              <w:t xml:space="preserve"> Understanding methods used to </w:t>
            </w:r>
            <w:r w:rsidR="00AE78E7">
              <w:rPr>
                <w:rFonts w:ascii="Aptos" w:eastAsia="Times New Roman" w:hAnsi="Aptos" w:cstheme="minorHAnsi"/>
              </w:rPr>
              <w:t>manage</w:t>
            </w:r>
            <w:r w:rsidR="00AE78E7" w:rsidRPr="00A42A93">
              <w:rPr>
                <w:rFonts w:ascii="Aptos" w:eastAsia="Times New Roman" w:hAnsi="Aptos" w:cstheme="minorHAnsi"/>
              </w:rPr>
              <w:t xml:space="preserve"> </w:t>
            </w:r>
            <w:r w:rsidRPr="00A42A93">
              <w:rPr>
                <w:rFonts w:ascii="Aptos" w:eastAsia="Times New Roman" w:hAnsi="Aptos" w:cstheme="minorHAnsi"/>
              </w:rPr>
              <w:t xml:space="preserve">microorganisms and maintain safe </w:t>
            </w:r>
            <w:r w:rsidR="00532CFB">
              <w:rPr>
                <w:rFonts w:ascii="Aptos" w:eastAsia="Times New Roman" w:hAnsi="Aptos" w:cstheme="minorHAnsi"/>
              </w:rPr>
              <w:t>work</w:t>
            </w:r>
            <w:r w:rsidR="00532CFB" w:rsidRPr="00A42A93">
              <w:rPr>
                <w:rFonts w:ascii="Aptos" w:eastAsia="Times New Roman" w:hAnsi="Aptos" w:cstheme="minorHAnsi"/>
              </w:rPr>
              <w:t xml:space="preserve"> </w:t>
            </w:r>
            <w:r w:rsidRPr="00A42A93">
              <w:rPr>
                <w:rFonts w:ascii="Aptos" w:eastAsia="Times New Roman" w:hAnsi="Aptos" w:cstheme="minorHAnsi"/>
              </w:rPr>
              <w:t xml:space="preserve">environments. </w:t>
            </w:r>
          </w:p>
          <w:p w14:paraId="42F16970" w14:textId="77777777" w:rsidR="00B615BC" w:rsidRPr="00A42A93" w:rsidRDefault="00B615BC" w:rsidP="00E94FA2">
            <w:pPr>
              <w:pStyle w:val="ListParagraph"/>
              <w:numPr>
                <w:ilvl w:val="0"/>
                <w:numId w:val="30"/>
              </w:numPr>
              <w:spacing w:line="240" w:lineRule="auto"/>
              <w:ind w:firstLine="46"/>
              <w:rPr>
                <w:rFonts w:ascii="Aptos" w:eastAsia="Times New Roman" w:hAnsi="Aptos" w:cstheme="minorHAnsi"/>
                <w:b/>
              </w:rPr>
            </w:pPr>
            <w:r w:rsidRPr="00A42A93">
              <w:rPr>
                <w:rFonts w:ascii="Aptos" w:eastAsia="Times New Roman" w:hAnsi="Aptos" w:cstheme="minorHAnsi"/>
                <w:b/>
              </w:rPr>
              <w:t>Key Skills:</w:t>
            </w:r>
          </w:p>
          <w:p w14:paraId="7B0E2C21" w14:textId="1C35EFB4" w:rsidR="00B615BC" w:rsidRPr="00A42A93" w:rsidRDefault="00890CCE" w:rsidP="006E42A0">
            <w:pPr>
              <w:pStyle w:val="ListParagraph"/>
              <w:numPr>
                <w:ilvl w:val="1"/>
                <w:numId w:val="14"/>
              </w:numPr>
              <w:spacing w:before="100" w:beforeAutospacing="1" w:after="100" w:afterAutospacing="1" w:line="240" w:lineRule="auto"/>
              <w:rPr>
                <w:rFonts w:ascii="Aptos" w:eastAsia="Times New Roman" w:hAnsi="Aptos" w:cstheme="minorHAnsi"/>
              </w:rPr>
            </w:pPr>
            <w:r>
              <w:rPr>
                <w:rFonts w:ascii="Aptos" w:eastAsia="Times New Roman" w:hAnsi="Aptos" w:cstheme="minorHAnsi"/>
              </w:rPr>
              <w:t>Distinguish between</w:t>
            </w:r>
            <w:r w:rsidRPr="00A42A93">
              <w:rPr>
                <w:rFonts w:ascii="Aptos" w:eastAsia="Times New Roman" w:hAnsi="Aptos" w:cstheme="minorHAnsi"/>
              </w:rPr>
              <w:t xml:space="preserve"> </w:t>
            </w:r>
            <w:r w:rsidR="00B615BC" w:rsidRPr="00A42A93">
              <w:rPr>
                <w:rFonts w:ascii="Aptos" w:eastAsia="Times New Roman" w:hAnsi="Aptos" w:cstheme="minorHAnsi"/>
              </w:rPr>
              <w:t>sterilization, decontamination, and disinfection</w:t>
            </w:r>
            <w:r w:rsidR="00AF043D">
              <w:rPr>
                <w:rFonts w:ascii="Aptos" w:eastAsia="Times New Roman" w:hAnsi="Aptos" w:cstheme="minorHAnsi"/>
              </w:rPr>
              <w:t>,</w:t>
            </w:r>
            <w:r w:rsidR="00B615BC" w:rsidRPr="00A42A93">
              <w:rPr>
                <w:rFonts w:ascii="Aptos" w:eastAsia="Times New Roman" w:hAnsi="Aptos" w:cstheme="minorHAnsi"/>
              </w:rPr>
              <w:t xml:space="preserve"> and</w:t>
            </w:r>
            <w:r w:rsidR="001842C8">
              <w:rPr>
                <w:rFonts w:ascii="Aptos" w:eastAsia="Times New Roman" w:hAnsi="Aptos" w:cstheme="minorHAnsi"/>
              </w:rPr>
              <w:t xml:space="preserve"> compare</w:t>
            </w:r>
            <w:r w:rsidR="00B615BC" w:rsidRPr="00A42A93">
              <w:rPr>
                <w:rFonts w:ascii="Aptos" w:eastAsia="Times New Roman" w:hAnsi="Aptos" w:cstheme="minorHAnsi"/>
              </w:rPr>
              <w:t xml:space="preserve"> their </w:t>
            </w:r>
            <w:r w:rsidR="001842C8">
              <w:rPr>
                <w:rFonts w:ascii="Aptos" w:eastAsia="Times New Roman" w:hAnsi="Aptos" w:cstheme="minorHAnsi"/>
              </w:rPr>
              <w:t xml:space="preserve">relative </w:t>
            </w:r>
            <w:r w:rsidR="00B615BC" w:rsidRPr="00A42A93">
              <w:rPr>
                <w:rFonts w:ascii="Aptos" w:eastAsia="Times New Roman" w:hAnsi="Aptos" w:cstheme="minorHAnsi"/>
              </w:rPr>
              <w:t>levels of effectiveness (</w:t>
            </w:r>
            <w:proofErr w:type="spellStart"/>
            <w:r w:rsidR="008607E2">
              <w:rPr>
                <w:rFonts w:ascii="Aptos" w:eastAsia="Times New Roman" w:hAnsi="Aptos" w:cstheme="minorHAnsi"/>
              </w:rPr>
              <w:t>ie</w:t>
            </w:r>
            <w:proofErr w:type="spellEnd"/>
            <w:r w:rsidR="00B615BC" w:rsidRPr="00A42A93">
              <w:rPr>
                <w:rFonts w:ascii="Aptos" w:eastAsia="Times New Roman" w:hAnsi="Aptos" w:cstheme="minorHAnsi"/>
              </w:rPr>
              <w:t xml:space="preserve">, elimination of </w:t>
            </w:r>
            <w:proofErr w:type="gramStart"/>
            <w:r w:rsidR="00B615BC" w:rsidRPr="00A42A93">
              <w:rPr>
                <w:rFonts w:ascii="Aptos" w:eastAsia="Times New Roman" w:hAnsi="Aptos" w:cstheme="minorHAnsi"/>
              </w:rPr>
              <w:t>microbes</w:t>
            </w:r>
            <w:proofErr w:type="gramEnd"/>
            <w:r w:rsidR="00B615BC" w:rsidRPr="00A42A93">
              <w:rPr>
                <w:rFonts w:ascii="Aptos" w:eastAsia="Times New Roman" w:hAnsi="Aptos" w:cstheme="minorHAnsi"/>
              </w:rPr>
              <w:t xml:space="preserve"> vs reduction of microbial load).</w:t>
            </w:r>
          </w:p>
          <w:p w14:paraId="2113C2A0" w14:textId="65A193DF" w:rsidR="00B615BC" w:rsidRPr="00B30AFF" w:rsidRDefault="00B615BC"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B30AFF">
              <w:rPr>
                <w:rFonts w:ascii="Aptos" w:eastAsia="Times New Roman" w:hAnsi="Aptos" w:cstheme="minorHAnsi"/>
              </w:rPr>
              <w:t>Identify common methods for each process (</w:t>
            </w:r>
            <w:proofErr w:type="spellStart"/>
            <w:r w:rsidRPr="00B30AFF">
              <w:rPr>
                <w:rFonts w:ascii="Aptos" w:eastAsia="Times New Roman" w:hAnsi="Aptos" w:cstheme="minorHAnsi"/>
              </w:rPr>
              <w:t>eg</w:t>
            </w:r>
            <w:proofErr w:type="spellEnd"/>
            <w:r w:rsidRPr="00B30AFF">
              <w:rPr>
                <w:rFonts w:ascii="Aptos" w:eastAsia="Times New Roman" w:hAnsi="Aptos" w:cstheme="minorHAnsi"/>
              </w:rPr>
              <w:t>, autoclaving, chemical disinfectants, surface cleaning agents)</w:t>
            </w:r>
            <w:r w:rsidR="00D1471D" w:rsidRPr="00B30AFF">
              <w:rPr>
                <w:rFonts w:ascii="Aptos" w:eastAsia="Times New Roman" w:hAnsi="Aptos" w:cstheme="minorHAnsi"/>
              </w:rPr>
              <w:t>.</w:t>
            </w:r>
          </w:p>
          <w:p w14:paraId="6C85E2F6" w14:textId="5C398A34" w:rsidR="00B615BC" w:rsidRPr="00A42A93" w:rsidRDefault="00B615BC"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42A93">
              <w:rPr>
                <w:rFonts w:ascii="Aptos" w:eastAsia="Times New Roman" w:hAnsi="Aptos" w:cstheme="minorHAnsi"/>
              </w:rPr>
              <w:t xml:space="preserve">Select </w:t>
            </w:r>
            <w:r w:rsidR="00992999">
              <w:rPr>
                <w:rFonts w:ascii="Aptos" w:eastAsia="Times New Roman" w:hAnsi="Aptos" w:cstheme="minorHAnsi"/>
              </w:rPr>
              <w:t xml:space="preserve">the </w:t>
            </w:r>
            <w:r w:rsidRPr="00A42A93">
              <w:rPr>
                <w:rFonts w:ascii="Aptos" w:eastAsia="Times New Roman" w:hAnsi="Aptos" w:cstheme="minorHAnsi"/>
              </w:rPr>
              <w:t>appropriate method based on application (</w:t>
            </w:r>
            <w:proofErr w:type="spellStart"/>
            <w:r w:rsidRPr="00A42A93">
              <w:rPr>
                <w:rFonts w:ascii="Aptos" w:eastAsia="Times New Roman" w:hAnsi="Aptos" w:cstheme="minorHAnsi"/>
              </w:rPr>
              <w:t>eg</w:t>
            </w:r>
            <w:proofErr w:type="spellEnd"/>
            <w:r w:rsidRPr="00A42A93">
              <w:rPr>
                <w:rFonts w:ascii="Aptos" w:eastAsia="Times New Roman" w:hAnsi="Aptos" w:cstheme="minorHAnsi"/>
              </w:rPr>
              <w:t>, sterilizing media vs disinfecting work surfaces).</w:t>
            </w:r>
          </w:p>
          <w:p w14:paraId="71B646DA" w14:textId="2677E77A" w:rsidR="00B615BC" w:rsidRPr="00A95311" w:rsidRDefault="00B615BC" w:rsidP="00A11AAE">
            <w:pPr>
              <w:pStyle w:val="ListParagraph"/>
              <w:numPr>
                <w:ilvl w:val="0"/>
                <w:numId w:val="32"/>
              </w:numPr>
              <w:spacing w:after="0" w:line="240" w:lineRule="auto"/>
              <w:rPr>
                <w:rFonts w:ascii="Aptos" w:eastAsia="Times New Roman" w:hAnsi="Aptos" w:cstheme="minorHAnsi"/>
                <w:b/>
              </w:rPr>
            </w:pPr>
            <w:r w:rsidRPr="00A95311">
              <w:rPr>
                <w:rFonts w:ascii="Aptos" w:eastAsia="Times New Roman" w:hAnsi="Aptos" w:cstheme="minorHAnsi"/>
                <w:b/>
              </w:rPr>
              <w:t xml:space="preserve">Application: </w:t>
            </w:r>
            <w:r w:rsidRPr="00A95311">
              <w:rPr>
                <w:rFonts w:ascii="Aptos" w:eastAsia="Times New Roman" w:hAnsi="Aptos" w:cstheme="minorHAnsi"/>
              </w:rPr>
              <w:t xml:space="preserve">These processes are essential for maintaining </w:t>
            </w:r>
            <w:r w:rsidR="00B60966">
              <w:rPr>
                <w:rFonts w:ascii="Aptos" w:eastAsia="Times New Roman" w:hAnsi="Aptos" w:cstheme="minorHAnsi"/>
              </w:rPr>
              <w:t xml:space="preserve">a </w:t>
            </w:r>
            <w:r w:rsidRPr="00A95311">
              <w:rPr>
                <w:rFonts w:ascii="Aptos" w:eastAsia="Times New Roman" w:hAnsi="Aptos" w:cstheme="minorHAnsi"/>
              </w:rPr>
              <w:t xml:space="preserve">safe and functional </w:t>
            </w:r>
            <w:r w:rsidR="00532CFB">
              <w:rPr>
                <w:rFonts w:ascii="Aptos" w:eastAsia="Times New Roman" w:hAnsi="Aptos" w:cstheme="minorHAnsi"/>
              </w:rPr>
              <w:t>work</w:t>
            </w:r>
            <w:r w:rsidR="00532CFB" w:rsidRPr="00A95311">
              <w:rPr>
                <w:rFonts w:ascii="Aptos" w:eastAsia="Times New Roman" w:hAnsi="Aptos" w:cstheme="minorHAnsi"/>
              </w:rPr>
              <w:t xml:space="preserve"> </w:t>
            </w:r>
            <w:r w:rsidRPr="00A95311">
              <w:rPr>
                <w:rFonts w:ascii="Aptos" w:eastAsia="Times New Roman" w:hAnsi="Aptos" w:cstheme="minorHAnsi"/>
              </w:rPr>
              <w:t>environment. For example, technicians may sterilize media using an autoclave, disinfect work surfaces before and after use, and decontaminate equipment to prevent cross-contamination.</w:t>
            </w:r>
          </w:p>
        </w:tc>
      </w:tr>
      <w:tr w:rsidR="00161407" w:rsidRPr="00A95311" w14:paraId="342A568A" w14:textId="77777777" w:rsidTr="00DD73C2">
        <w:trPr>
          <w:cantSplit/>
          <w:trHeight w:val="375"/>
        </w:trPr>
        <w:tc>
          <w:tcPr>
            <w:tcW w:w="385" w:type="pct"/>
            <w:shd w:val="clear" w:color="auto" w:fill="FFFFFF" w:themeFill="background1"/>
            <w:noWrap/>
            <w:hideMark/>
          </w:tcPr>
          <w:p w14:paraId="521D3B0D"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lastRenderedPageBreak/>
              <w:t>10.06</w:t>
            </w:r>
          </w:p>
        </w:tc>
        <w:tc>
          <w:tcPr>
            <w:tcW w:w="4615" w:type="pct"/>
            <w:shd w:val="clear" w:color="auto" w:fill="FFFFFF" w:themeFill="background1"/>
            <w:noWrap/>
            <w:hideMark/>
          </w:tcPr>
          <w:p w14:paraId="44BEE195"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Understand the principle by which a pH meter works</w:t>
            </w:r>
          </w:p>
          <w:p w14:paraId="6405C804" w14:textId="566EA7FA" w:rsidR="00A42A93" w:rsidRPr="005C7B6D" w:rsidRDefault="00A42A93" w:rsidP="005C7B6D">
            <w:pPr>
              <w:numPr>
                <w:ilvl w:val="0"/>
                <w:numId w:val="33"/>
              </w:numPr>
              <w:spacing w:after="0" w:line="240" w:lineRule="auto"/>
              <w:rPr>
                <w:rFonts w:ascii="Aptos" w:eastAsia="Times New Roman" w:hAnsi="Aptos" w:cstheme="minorHAnsi"/>
              </w:rPr>
            </w:pPr>
            <w:r w:rsidRPr="005C7B6D">
              <w:rPr>
                <w:rFonts w:ascii="Aptos" w:eastAsia="Times New Roman" w:hAnsi="Aptos" w:cstheme="minorHAnsi"/>
                <w:b/>
              </w:rPr>
              <w:t xml:space="preserve">Focus: </w:t>
            </w:r>
            <w:r w:rsidR="006B7774" w:rsidRPr="005C7B6D">
              <w:rPr>
                <w:rFonts w:ascii="Aptos" w:hAnsi="Aptos"/>
              </w:rPr>
              <w:t xml:space="preserve">Understanding the electrochemical </w:t>
            </w:r>
            <w:r w:rsidR="00E70C60">
              <w:rPr>
                <w:rFonts w:ascii="Aptos" w:hAnsi="Aptos"/>
              </w:rPr>
              <w:t xml:space="preserve">and measurement </w:t>
            </w:r>
            <w:r w:rsidR="006B7774" w:rsidRPr="005C7B6D">
              <w:rPr>
                <w:rFonts w:ascii="Aptos" w:hAnsi="Aptos"/>
              </w:rPr>
              <w:t xml:space="preserve">principles </w:t>
            </w:r>
            <w:r w:rsidR="00E70C60">
              <w:rPr>
                <w:rFonts w:ascii="Aptos" w:hAnsi="Aptos"/>
              </w:rPr>
              <w:t>underlying</w:t>
            </w:r>
            <w:r w:rsidR="006B7774" w:rsidRPr="005C7B6D">
              <w:rPr>
                <w:rFonts w:ascii="Aptos" w:hAnsi="Aptos"/>
              </w:rPr>
              <w:t xml:space="preserve"> pH</w:t>
            </w:r>
            <w:r w:rsidR="00E70C60">
              <w:rPr>
                <w:rFonts w:ascii="Aptos" w:hAnsi="Aptos"/>
              </w:rPr>
              <w:t xml:space="preserve"> meters</w:t>
            </w:r>
            <w:r w:rsidR="006B7774" w:rsidRPr="005C7B6D">
              <w:rPr>
                <w:rFonts w:ascii="Aptos" w:hAnsi="Aptos"/>
              </w:rPr>
              <w:t>.</w:t>
            </w:r>
          </w:p>
          <w:p w14:paraId="7997F5BC" w14:textId="77777777" w:rsidR="00A42A93" w:rsidRPr="005C7B6D" w:rsidRDefault="00A42A93" w:rsidP="005C7B6D">
            <w:pPr>
              <w:numPr>
                <w:ilvl w:val="0"/>
                <w:numId w:val="33"/>
              </w:numPr>
              <w:spacing w:after="0" w:line="240" w:lineRule="auto"/>
              <w:rPr>
                <w:rFonts w:ascii="Aptos" w:eastAsia="Times New Roman" w:hAnsi="Aptos" w:cstheme="minorHAnsi"/>
              </w:rPr>
            </w:pPr>
            <w:r w:rsidRPr="005C7B6D">
              <w:rPr>
                <w:rFonts w:ascii="Aptos" w:eastAsia="Times New Roman" w:hAnsi="Aptos" w:cstheme="minorHAnsi"/>
                <w:b/>
              </w:rPr>
              <w:t>Key Skills:</w:t>
            </w:r>
          </w:p>
          <w:p w14:paraId="1A6E3EA7" w14:textId="6FAE60C4" w:rsidR="00EA6B10" w:rsidRPr="003F23CC" w:rsidRDefault="169A7347" w:rsidP="00EA6B10">
            <w:pPr>
              <w:pStyle w:val="ListParagraph"/>
              <w:numPr>
                <w:ilvl w:val="0"/>
                <w:numId w:val="272"/>
              </w:numPr>
              <w:tabs>
                <w:tab w:val="left" w:pos="1036"/>
              </w:tabs>
              <w:ind w:left="1036"/>
              <w:rPr>
                <w:rFonts w:ascii="Aptos" w:hAnsi="Aptos"/>
              </w:rPr>
            </w:pPr>
            <w:r w:rsidRPr="230C1958">
              <w:rPr>
                <w:rFonts w:ascii="Aptos" w:hAnsi="Aptos"/>
              </w:rPr>
              <w:t>Define pH in terms of hydrogen ion concentration (</w:t>
            </w:r>
            <w:proofErr w:type="spellStart"/>
            <w:r w:rsidR="008F28CC">
              <w:rPr>
                <w:rFonts w:ascii="Aptos" w:hAnsi="Aptos"/>
              </w:rPr>
              <w:t>ie</w:t>
            </w:r>
            <w:proofErr w:type="spellEnd"/>
            <w:r w:rsidRPr="230C1958">
              <w:rPr>
                <w:rFonts w:ascii="Aptos" w:hAnsi="Aptos"/>
              </w:rPr>
              <w:t xml:space="preserve">, acidic vs basic </w:t>
            </w:r>
            <w:r w:rsidRPr="003F23CC">
              <w:rPr>
                <w:rFonts w:ascii="Aptos" w:hAnsi="Aptos"/>
              </w:rPr>
              <w:t xml:space="preserve">solutions based on </w:t>
            </w:r>
            <w:r w:rsidR="003F23CC" w:rsidRPr="003F23CC">
              <w:rPr>
                <w:rFonts w:ascii="Aptos" w:hAnsi="Aptos"/>
              </w:rPr>
              <w:t>[</w:t>
            </w:r>
            <w:r w:rsidR="003F23CC">
              <w:rPr>
                <w:rFonts w:ascii="Aptos" w:hAnsi="Aptos"/>
              </w:rPr>
              <w:t>H</w:t>
            </w:r>
            <w:r w:rsidR="00A96697" w:rsidRPr="00A96697">
              <w:rPr>
                <w:rFonts w:ascii="Cambria Math" w:hAnsi="Cambria Math" w:cs="Cambria Math"/>
              </w:rPr>
              <w:t>⁺</w:t>
            </w:r>
            <w:r w:rsidR="003F23CC">
              <w:rPr>
                <w:rFonts w:ascii="Aptos" w:hAnsi="Aptos"/>
              </w:rPr>
              <w:t>]</w:t>
            </w:r>
            <w:r w:rsidR="003F23CC" w:rsidRPr="003F23CC">
              <w:rPr>
                <w:rFonts w:ascii="Aptos" w:hAnsi="Aptos"/>
              </w:rPr>
              <w:t xml:space="preserve"> </w:t>
            </w:r>
            <w:r w:rsidRPr="003F23CC">
              <w:rPr>
                <w:rFonts w:ascii="Aptos" w:hAnsi="Aptos"/>
              </w:rPr>
              <w:t>concentration)</w:t>
            </w:r>
            <w:r w:rsidR="11C14177" w:rsidRPr="003F23CC">
              <w:rPr>
                <w:rFonts w:ascii="Aptos" w:hAnsi="Aptos"/>
              </w:rPr>
              <w:t>.</w:t>
            </w:r>
          </w:p>
          <w:p w14:paraId="12665F3E" w14:textId="4EA3DEB4" w:rsidR="00EA6B10" w:rsidRPr="00EA6B10" w:rsidRDefault="00EA6B10" w:rsidP="00EA6B10">
            <w:pPr>
              <w:pStyle w:val="ListParagraph"/>
              <w:numPr>
                <w:ilvl w:val="0"/>
                <w:numId w:val="272"/>
              </w:numPr>
              <w:tabs>
                <w:tab w:val="left" w:pos="1036"/>
              </w:tabs>
              <w:ind w:left="1036"/>
              <w:rPr>
                <w:rFonts w:ascii="Aptos" w:hAnsi="Aptos"/>
              </w:rPr>
            </w:pPr>
            <w:r w:rsidRPr="003F23CC">
              <w:rPr>
                <w:rFonts w:ascii="Aptos" w:hAnsi="Aptos"/>
              </w:rPr>
              <w:t>Explain how electrodes detect voltage differences (</w:t>
            </w:r>
            <w:proofErr w:type="spellStart"/>
            <w:r w:rsidR="00A96697">
              <w:rPr>
                <w:rFonts w:ascii="Aptos" w:hAnsi="Aptos"/>
              </w:rPr>
              <w:t>ie</w:t>
            </w:r>
            <w:proofErr w:type="spellEnd"/>
            <w:r w:rsidRPr="003F23CC">
              <w:rPr>
                <w:rFonts w:ascii="Aptos" w:hAnsi="Aptos"/>
              </w:rPr>
              <w:t>, glass electrode and</w:t>
            </w:r>
            <w:r w:rsidRPr="00EA6B10">
              <w:rPr>
                <w:rFonts w:ascii="Aptos" w:hAnsi="Aptos"/>
              </w:rPr>
              <w:t xml:space="preserve"> reference electrode interactions)</w:t>
            </w:r>
            <w:r w:rsidR="00D1471D">
              <w:rPr>
                <w:rFonts w:ascii="Aptos" w:hAnsi="Aptos"/>
              </w:rPr>
              <w:t>.</w:t>
            </w:r>
          </w:p>
          <w:p w14:paraId="7C608771" w14:textId="60F7ED17" w:rsidR="00EA6B10" w:rsidRPr="00EA6B10" w:rsidRDefault="00EA6B10" w:rsidP="00EA6B10">
            <w:pPr>
              <w:pStyle w:val="ListParagraph"/>
              <w:numPr>
                <w:ilvl w:val="0"/>
                <w:numId w:val="272"/>
              </w:numPr>
              <w:tabs>
                <w:tab w:val="left" w:pos="1036"/>
              </w:tabs>
              <w:ind w:left="1036"/>
              <w:rPr>
                <w:rFonts w:ascii="Aptos" w:hAnsi="Aptos"/>
              </w:rPr>
            </w:pPr>
            <w:r w:rsidRPr="00EA6B10">
              <w:rPr>
                <w:rFonts w:ascii="Aptos" w:hAnsi="Aptos"/>
              </w:rPr>
              <w:t>Describe how pH readings relate to solution chemistry (</w:t>
            </w:r>
            <w:proofErr w:type="spellStart"/>
            <w:r w:rsidR="00E649AA">
              <w:rPr>
                <w:rFonts w:ascii="Aptos" w:hAnsi="Aptos"/>
              </w:rPr>
              <w:t>eg</w:t>
            </w:r>
            <w:proofErr w:type="spellEnd"/>
            <w:r w:rsidRPr="00EA6B10">
              <w:rPr>
                <w:rFonts w:ascii="Aptos" w:hAnsi="Aptos"/>
              </w:rPr>
              <w:t>, changes in acidity affecting reactions and stability)</w:t>
            </w:r>
            <w:r w:rsidR="00D1471D">
              <w:rPr>
                <w:rFonts w:ascii="Aptos" w:hAnsi="Aptos"/>
              </w:rPr>
              <w:t>.</w:t>
            </w:r>
          </w:p>
          <w:p w14:paraId="1E38E38D" w14:textId="6786FD51" w:rsidR="00EA6B10" w:rsidRPr="00EA6B10" w:rsidRDefault="00EA6B10" w:rsidP="00EA6B10">
            <w:pPr>
              <w:pStyle w:val="ListParagraph"/>
              <w:numPr>
                <w:ilvl w:val="0"/>
                <w:numId w:val="272"/>
              </w:numPr>
              <w:tabs>
                <w:tab w:val="left" w:pos="1036"/>
              </w:tabs>
              <w:spacing w:after="0"/>
              <w:ind w:left="1036"/>
              <w:rPr>
                <w:rFonts w:ascii="Aptos" w:hAnsi="Aptos"/>
              </w:rPr>
            </w:pPr>
            <w:r w:rsidRPr="00EA6B10">
              <w:rPr>
                <w:rFonts w:ascii="Aptos" w:hAnsi="Aptos"/>
              </w:rPr>
              <w:t>Recognize sources of measurement error conceptually (</w:t>
            </w:r>
            <w:proofErr w:type="spellStart"/>
            <w:r w:rsidRPr="00EA6B10">
              <w:rPr>
                <w:rFonts w:ascii="Aptos" w:hAnsi="Aptos"/>
              </w:rPr>
              <w:t>eg</w:t>
            </w:r>
            <w:proofErr w:type="spellEnd"/>
            <w:r w:rsidRPr="00EA6B10">
              <w:rPr>
                <w:rFonts w:ascii="Aptos" w:hAnsi="Aptos"/>
              </w:rPr>
              <w:t>, calibration issues, temperature effects, contamination)</w:t>
            </w:r>
            <w:r w:rsidR="00D1471D">
              <w:rPr>
                <w:rFonts w:ascii="Aptos" w:hAnsi="Aptos"/>
              </w:rPr>
              <w:t>.</w:t>
            </w:r>
          </w:p>
          <w:p w14:paraId="774C8F3A" w14:textId="716405F9" w:rsidR="00A42A93" w:rsidRPr="00A95311" w:rsidRDefault="00A42A93" w:rsidP="00A11AAE">
            <w:pPr>
              <w:numPr>
                <w:ilvl w:val="0"/>
                <w:numId w:val="33"/>
              </w:numPr>
              <w:spacing w:after="0" w:line="240" w:lineRule="auto"/>
              <w:rPr>
                <w:rFonts w:ascii="Aptos" w:eastAsia="Times New Roman" w:hAnsi="Aptos" w:cstheme="minorHAnsi"/>
              </w:rPr>
            </w:pPr>
            <w:r w:rsidRPr="00A95311">
              <w:rPr>
                <w:rFonts w:ascii="Aptos" w:eastAsia="Times New Roman" w:hAnsi="Aptos" w:cstheme="minorHAnsi"/>
                <w:b/>
              </w:rPr>
              <w:t>Application:</w:t>
            </w:r>
            <w:r>
              <w:rPr>
                <w:rFonts w:ascii="Aptos" w:eastAsia="Times New Roman" w:hAnsi="Aptos" w:cstheme="minorHAnsi"/>
                <w:b/>
              </w:rPr>
              <w:t xml:space="preserve"> </w:t>
            </w:r>
            <w:r w:rsidRPr="00A95311">
              <w:rPr>
                <w:rFonts w:ascii="Aptos" w:eastAsia="Times New Roman" w:hAnsi="Aptos" w:cstheme="minorHAnsi"/>
              </w:rPr>
              <w:t>pH measurement is used to monitor and control conditions in laboratory and manufacturing processes. For example, technicians may measure pH of media or solutions to ensure optimal conditions for reactions or cell growth.</w:t>
            </w:r>
          </w:p>
          <w:p w14:paraId="466F3AAA" w14:textId="77777777" w:rsidR="00A42A93" w:rsidRPr="00A95311" w:rsidRDefault="00A42A93">
            <w:pPr>
              <w:spacing w:after="0" w:line="240" w:lineRule="auto"/>
              <w:rPr>
                <w:rFonts w:ascii="Aptos" w:eastAsia="Times New Roman" w:hAnsi="Aptos" w:cstheme="minorHAnsi"/>
              </w:rPr>
            </w:pPr>
          </w:p>
        </w:tc>
      </w:tr>
      <w:tr w:rsidR="00161407" w:rsidRPr="00A95311" w14:paraId="4C90C6D5" w14:textId="77777777" w:rsidTr="00DD73C2">
        <w:trPr>
          <w:cantSplit/>
          <w:trHeight w:val="375"/>
        </w:trPr>
        <w:tc>
          <w:tcPr>
            <w:tcW w:w="385" w:type="pct"/>
            <w:shd w:val="clear" w:color="auto" w:fill="FFFFFF" w:themeFill="background1"/>
            <w:noWrap/>
            <w:hideMark/>
          </w:tcPr>
          <w:p w14:paraId="5746AA3F"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10.07</w:t>
            </w:r>
          </w:p>
        </w:tc>
        <w:tc>
          <w:tcPr>
            <w:tcW w:w="4615" w:type="pct"/>
            <w:shd w:val="clear" w:color="auto" w:fill="FFFFFF" w:themeFill="background1"/>
            <w:noWrap/>
            <w:hideMark/>
          </w:tcPr>
          <w:p w14:paraId="2E10F090"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 xml:space="preserve">Explain the principles of spectrophotometry, including Fourier-transform infrared (FT/IR) spectrophotometry </w:t>
            </w:r>
          </w:p>
          <w:p w14:paraId="4C37CFC0" w14:textId="38D84F0C" w:rsidR="00A42A93" w:rsidRPr="007929E4" w:rsidRDefault="00A42A93" w:rsidP="007929E4">
            <w:pPr>
              <w:pStyle w:val="ListParagraph"/>
              <w:numPr>
                <w:ilvl w:val="0"/>
                <w:numId w:val="32"/>
              </w:numPr>
              <w:spacing w:after="0" w:line="240" w:lineRule="auto"/>
              <w:rPr>
                <w:rFonts w:ascii="Aptos" w:eastAsia="Times New Roman" w:hAnsi="Aptos" w:cstheme="minorHAnsi"/>
              </w:rPr>
            </w:pPr>
            <w:r w:rsidRPr="007929E4">
              <w:rPr>
                <w:rFonts w:ascii="Aptos" w:eastAsia="Times New Roman" w:hAnsi="Aptos" w:cstheme="minorHAnsi"/>
                <w:b/>
              </w:rPr>
              <w:t xml:space="preserve">Focus: </w:t>
            </w:r>
            <w:r w:rsidR="00A11AAE" w:rsidRPr="007929E4">
              <w:rPr>
                <w:rFonts w:ascii="Aptos" w:hAnsi="Aptos"/>
              </w:rPr>
              <w:t>Understanding how light absorption and transmission are used to analyze substances.</w:t>
            </w:r>
          </w:p>
          <w:p w14:paraId="7D92F6A8" w14:textId="77777777" w:rsidR="007929E4" w:rsidRPr="007929E4" w:rsidRDefault="00A42A93" w:rsidP="006E42A0">
            <w:pPr>
              <w:pStyle w:val="ListParagraph"/>
              <w:numPr>
                <w:ilvl w:val="0"/>
                <w:numId w:val="28"/>
              </w:numPr>
              <w:spacing w:before="100" w:beforeAutospacing="1" w:after="100" w:afterAutospacing="1" w:line="240" w:lineRule="auto"/>
              <w:rPr>
                <w:rFonts w:ascii="Aptos" w:eastAsia="Times New Roman" w:hAnsi="Aptos" w:cstheme="minorHAnsi"/>
              </w:rPr>
            </w:pPr>
            <w:r w:rsidRPr="007929E4">
              <w:rPr>
                <w:rFonts w:ascii="Aptos" w:eastAsia="Times New Roman" w:hAnsi="Aptos" w:cstheme="minorHAnsi"/>
                <w:b/>
              </w:rPr>
              <w:t>Key Skills:</w:t>
            </w:r>
          </w:p>
          <w:p w14:paraId="47B55735" w14:textId="40B0FA1F" w:rsidR="00EA6B10" w:rsidRPr="00776DD5" w:rsidRDefault="00EA6B10" w:rsidP="00776DD5">
            <w:pPr>
              <w:pStyle w:val="ListParagraph"/>
              <w:numPr>
                <w:ilvl w:val="0"/>
                <w:numId w:val="273"/>
              </w:numPr>
              <w:tabs>
                <w:tab w:val="left" w:pos="1036"/>
              </w:tabs>
              <w:spacing w:after="0" w:line="240" w:lineRule="auto"/>
              <w:ind w:left="1036"/>
              <w:rPr>
                <w:rFonts w:ascii="Aptos" w:hAnsi="Aptos"/>
              </w:rPr>
            </w:pPr>
            <w:r w:rsidRPr="00EA6B10">
              <w:rPr>
                <w:rFonts w:ascii="Aptos" w:hAnsi="Aptos"/>
              </w:rPr>
              <w:t>Define absorbance and transmittance (</w:t>
            </w:r>
            <w:proofErr w:type="spellStart"/>
            <w:r w:rsidR="009129FB">
              <w:rPr>
                <w:rFonts w:ascii="Aptos" w:hAnsi="Aptos"/>
              </w:rPr>
              <w:t>ie</w:t>
            </w:r>
            <w:proofErr w:type="spellEnd"/>
            <w:r w:rsidRPr="00EA6B10">
              <w:rPr>
                <w:rFonts w:ascii="Aptos" w:hAnsi="Aptos"/>
              </w:rPr>
              <w:t xml:space="preserve">, </w:t>
            </w:r>
            <w:r w:rsidR="00776DD5" w:rsidRPr="00776DD5">
              <w:rPr>
                <w:rFonts w:ascii="Aptos" w:hAnsi="Aptos"/>
              </w:rPr>
              <w:t>the amount of light absorbed versus transmitted through a sample, and how these are displayed in spectrophotometric spectra across UV-Vis and FT/IR techniques</w:t>
            </w:r>
            <w:r w:rsidRPr="00776DD5">
              <w:rPr>
                <w:rFonts w:ascii="Aptos" w:hAnsi="Aptos"/>
              </w:rPr>
              <w:t>)</w:t>
            </w:r>
            <w:r w:rsidR="00D1471D" w:rsidRPr="00776DD5">
              <w:rPr>
                <w:rFonts w:ascii="Aptos" w:hAnsi="Aptos"/>
              </w:rPr>
              <w:t>.</w:t>
            </w:r>
            <w:r w:rsidRPr="00776DD5">
              <w:rPr>
                <w:rFonts w:ascii="Aptos" w:hAnsi="Aptos"/>
              </w:rPr>
              <w:t xml:space="preserve"> </w:t>
            </w:r>
          </w:p>
          <w:p w14:paraId="12DF7023" w14:textId="60784E1A" w:rsidR="00EA6B10" w:rsidRPr="00EA6B10" w:rsidRDefault="00EA6B10" w:rsidP="00EA6B10">
            <w:pPr>
              <w:pStyle w:val="ListParagraph"/>
              <w:numPr>
                <w:ilvl w:val="0"/>
                <w:numId w:val="273"/>
              </w:numPr>
              <w:tabs>
                <w:tab w:val="left" w:pos="1036"/>
              </w:tabs>
              <w:spacing w:after="0" w:line="240" w:lineRule="auto"/>
              <w:ind w:left="1036"/>
              <w:rPr>
                <w:rFonts w:ascii="Aptos" w:hAnsi="Aptos"/>
              </w:rPr>
            </w:pPr>
            <w:r w:rsidRPr="00EA6B10">
              <w:rPr>
                <w:rFonts w:ascii="Aptos" w:hAnsi="Aptos"/>
              </w:rPr>
              <w:t>Explain how wavelength selection affects detection (</w:t>
            </w:r>
            <w:proofErr w:type="spellStart"/>
            <w:r w:rsidR="009129FB">
              <w:rPr>
                <w:rFonts w:ascii="Aptos" w:hAnsi="Aptos"/>
              </w:rPr>
              <w:t>ie</w:t>
            </w:r>
            <w:proofErr w:type="spellEnd"/>
            <w:r w:rsidRPr="00EA6B10">
              <w:rPr>
                <w:rFonts w:ascii="Aptos" w:hAnsi="Aptos"/>
              </w:rPr>
              <w:t>, choosing specific wavelengths for target molecules)</w:t>
            </w:r>
            <w:r w:rsidR="00D1471D">
              <w:rPr>
                <w:rFonts w:ascii="Aptos" w:hAnsi="Aptos"/>
              </w:rPr>
              <w:t>.</w:t>
            </w:r>
            <w:r w:rsidRPr="00EA6B10">
              <w:rPr>
                <w:rFonts w:ascii="Aptos" w:hAnsi="Aptos"/>
              </w:rPr>
              <w:t xml:space="preserve"> </w:t>
            </w:r>
          </w:p>
          <w:p w14:paraId="20DDA710" w14:textId="0259294B" w:rsidR="00EA6B10" w:rsidRPr="00776DD5" w:rsidRDefault="00EA6B10" w:rsidP="00776DD5">
            <w:pPr>
              <w:pStyle w:val="ListParagraph"/>
              <w:numPr>
                <w:ilvl w:val="0"/>
                <w:numId w:val="273"/>
              </w:numPr>
              <w:tabs>
                <w:tab w:val="left" w:pos="1036"/>
              </w:tabs>
              <w:spacing w:after="0" w:line="240" w:lineRule="auto"/>
              <w:ind w:left="1036"/>
              <w:rPr>
                <w:rFonts w:ascii="Aptos" w:hAnsi="Aptos"/>
              </w:rPr>
            </w:pPr>
            <w:r w:rsidRPr="00EA6B10">
              <w:rPr>
                <w:rFonts w:ascii="Aptos" w:hAnsi="Aptos"/>
              </w:rPr>
              <w:t xml:space="preserve">Describe interaction between </w:t>
            </w:r>
            <w:r w:rsidR="00776DD5">
              <w:rPr>
                <w:rFonts w:ascii="Aptos" w:hAnsi="Aptos"/>
              </w:rPr>
              <w:t>electromagnetic radiation</w:t>
            </w:r>
            <w:r w:rsidRPr="00EA6B10">
              <w:rPr>
                <w:rFonts w:ascii="Aptos" w:hAnsi="Aptos"/>
              </w:rPr>
              <w:t xml:space="preserve"> and molecules (</w:t>
            </w:r>
            <w:proofErr w:type="spellStart"/>
            <w:r w:rsidR="009129FB">
              <w:rPr>
                <w:rFonts w:ascii="Aptos" w:hAnsi="Aptos"/>
              </w:rPr>
              <w:t>ie</w:t>
            </w:r>
            <w:proofErr w:type="spellEnd"/>
            <w:r w:rsidRPr="00EA6B10">
              <w:rPr>
                <w:rFonts w:ascii="Aptos" w:hAnsi="Aptos"/>
              </w:rPr>
              <w:t xml:space="preserve">, </w:t>
            </w:r>
            <w:r w:rsidR="00776DD5" w:rsidRPr="00776DD5">
              <w:rPr>
                <w:rFonts w:ascii="Aptos" w:hAnsi="Aptos"/>
              </w:rPr>
              <w:t>UV-</w:t>
            </w:r>
            <w:proofErr w:type="gramStart"/>
            <w:r w:rsidR="00776DD5" w:rsidRPr="00776DD5">
              <w:rPr>
                <w:rFonts w:ascii="Aptos" w:hAnsi="Aptos"/>
              </w:rPr>
              <w:t>Vis</w:t>
            </w:r>
            <w:proofErr w:type="gramEnd"/>
            <w:r w:rsidR="00776DD5" w:rsidRPr="00776DD5">
              <w:rPr>
                <w:rFonts w:ascii="Aptos" w:hAnsi="Aptos"/>
              </w:rPr>
              <w:t xml:space="preserve"> absorption causing electronic excitation, and infrared absorption</w:t>
            </w:r>
            <w:r w:rsidR="00776DD5">
              <w:rPr>
                <w:rFonts w:ascii="Aptos" w:hAnsi="Aptos"/>
              </w:rPr>
              <w:t xml:space="preserve"> </w:t>
            </w:r>
            <w:r w:rsidR="00776DD5" w:rsidRPr="00776DD5">
              <w:rPr>
                <w:rFonts w:ascii="Aptos" w:hAnsi="Aptos"/>
              </w:rPr>
              <w:t>used in FT/IR</w:t>
            </w:r>
            <w:r w:rsidR="00776DD5">
              <w:rPr>
                <w:rFonts w:ascii="Aptos" w:hAnsi="Aptos"/>
              </w:rPr>
              <w:t xml:space="preserve"> </w:t>
            </w:r>
            <w:r w:rsidR="00776DD5" w:rsidRPr="00776DD5">
              <w:rPr>
                <w:rFonts w:ascii="Aptos" w:hAnsi="Aptos"/>
              </w:rPr>
              <w:t>causing vibrational motion of chemical bonds</w:t>
            </w:r>
            <w:r w:rsidRPr="00776DD5">
              <w:rPr>
                <w:rFonts w:ascii="Aptos" w:hAnsi="Aptos"/>
              </w:rPr>
              <w:t>)</w:t>
            </w:r>
            <w:r w:rsidR="00D1471D" w:rsidRPr="00776DD5">
              <w:rPr>
                <w:rFonts w:ascii="Aptos" w:hAnsi="Aptos"/>
              </w:rPr>
              <w:t>.</w:t>
            </w:r>
            <w:r w:rsidRPr="00776DD5">
              <w:rPr>
                <w:rFonts w:ascii="Aptos" w:hAnsi="Aptos"/>
              </w:rPr>
              <w:t xml:space="preserve"> </w:t>
            </w:r>
          </w:p>
          <w:p w14:paraId="725EDB10" w14:textId="3191E0AA" w:rsidR="00EA6B10" w:rsidRPr="00EA6B10" w:rsidRDefault="00EA6B10" w:rsidP="00EA6B10">
            <w:pPr>
              <w:pStyle w:val="ListParagraph"/>
              <w:numPr>
                <w:ilvl w:val="0"/>
                <w:numId w:val="273"/>
              </w:numPr>
              <w:tabs>
                <w:tab w:val="left" w:pos="1036"/>
              </w:tabs>
              <w:spacing w:after="0" w:line="240" w:lineRule="auto"/>
              <w:ind w:left="1036"/>
              <w:rPr>
                <w:rFonts w:ascii="Aptos" w:hAnsi="Aptos"/>
              </w:rPr>
            </w:pPr>
            <w:r w:rsidRPr="00EA6B10">
              <w:rPr>
                <w:rFonts w:ascii="Aptos" w:hAnsi="Aptos"/>
              </w:rPr>
              <w:t>Identify general applications of light-based measurement (</w:t>
            </w:r>
            <w:proofErr w:type="spellStart"/>
            <w:r w:rsidRPr="00EA6B10">
              <w:rPr>
                <w:rFonts w:ascii="Aptos" w:hAnsi="Aptos"/>
              </w:rPr>
              <w:t>eg</w:t>
            </w:r>
            <w:proofErr w:type="spellEnd"/>
            <w:r w:rsidRPr="00EA6B10">
              <w:rPr>
                <w:rFonts w:ascii="Aptos" w:hAnsi="Aptos"/>
              </w:rPr>
              <w:t>, protein quantification</w:t>
            </w:r>
            <w:r w:rsidR="00B73EE7">
              <w:rPr>
                <w:rFonts w:ascii="Aptos" w:hAnsi="Aptos"/>
              </w:rPr>
              <w:t xml:space="preserve">, </w:t>
            </w:r>
            <w:r w:rsidRPr="00EA6B10">
              <w:rPr>
                <w:rFonts w:ascii="Aptos" w:hAnsi="Aptos"/>
              </w:rPr>
              <w:t>compound identification)</w:t>
            </w:r>
            <w:r w:rsidR="00D1471D">
              <w:rPr>
                <w:rFonts w:ascii="Aptos" w:hAnsi="Aptos"/>
              </w:rPr>
              <w:t>.</w:t>
            </w:r>
          </w:p>
          <w:p w14:paraId="4CFE22FB" w14:textId="7572261D" w:rsidR="00A42A93" w:rsidRPr="00A95311" w:rsidRDefault="00A42A93" w:rsidP="00CF774F">
            <w:pPr>
              <w:pStyle w:val="ListParagraph"/>
              <w:numPr>
                <w:ilvl w:val="0"/>
                <w:numId w:val="32"/>
              </w:numPr>
              <w:spacing w:after="0"/>
              <w:rPr>
                <w:rFonts w:cstheme="minorHAnsi"/>
              </w:rPr>
            </w:pPr>
            <w:r w:rsidRPr="0006545D">
              <w:rPr>
                <w:rFonts w:ascii="Aptos" w:eastAsia="Times New Roman" w:hAnsi="Aptos"/>
                <w:b/>
              </w:rPr>
              <w:t xml:space="preserve">Application: </w:t>
            </w:r>
            <w:r w:rsidRPr="0006545D">
              <w:rPr>
                <w:rFonts w:ascii="Aptos" w:eastAsia="Times New Roman" w:hAnsi="Aptos"/>
              </w:rPr>
              <w:t>Spectrophotometry is used to quantify and identify substances. For example, technicians may measure protein concentration or use FT/IR to characterize compounds based on their molecular structure.</w:t>
            </w:r>
          </w:p>
        </w:tc>
      </w:tr>
      <w:tr w:rsidR="00161407" w:rsidRPr="00A95311" w14:paraId="47B56524" w14:textId="77777777" w:rsidTr="00DD73C2">
        <w:trPr>
          <w:cantSplit/>
          <w:trHeight w:val="375"/>
        </w:trPr>
        <w:tc>
          <w:tcPr>
            <w:tcW w:w="385" w:type="pct"/>
            <w:shd w:val="clear" w:color="auto" w:fill="FFFFFF" w:themeFill="background1"/>
            <w:noWrap/>
            <w:hideMark/>
          </w:tcPr>
          <w:p w14:paraId="6928B670"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10.08</w:t>
            </w:r>
          </w:p>
        </w:tc>
        <w:tc>
          <w:tcPr>
            <w:tcW w:w="4615" w:type="pct"/>
            <w:shd w:val="clear" w:color="auto" w:fill="FFFFFF" w:themeFill="background1"/>
            <w:noWrap/>
            <w:hideMark/>
          </w:tcPr>
          <w:p w14:paraId="5BDF0C59" w14:textId="77777777" w:rsidR="00161407" w:rsidRPr="00A95311" w:rsidRDefault="00161407">
            <w:pPr>
              <w:spacing w:after="0" w:line="240" w:lineRule="auto"/>
              <w:rPr>
                <w:rFonts w:ascii="Aptos" w:eastAsia="Times New Roman" w:hAnsi="Aptos" w:cstheme="minorHAnsi"/>
              </w:rPr>
            </w:pPr>
            <w:proofErr w:type="gramStart"/>
            <w:r w:rsidRPr="00A95311">
              <w:rPr>
                <w:rFonts w:ascii="Aptos" w:eastAsia="Times New Roman" w:hAnsi="Aptos" w:cstheme="minorHAnsi"/>
              </w:rPr>
              <w:t>Understand</w:t>
            </w:r>
            <w:proofErr w:type="gramEnd"/>
            <w:r w:rsidRPr="00A95311">
              <w:rPr>
                <w:rFonts w:ascii="Aptos" w:eastAsia="Times New Roman" w:hAnsi="Aptos" w:cstheme="minorHAnsi"/>
              </w:rPr>
              <w:t xml:space="preserve"> the basic principle of Beer's Law </w:t>
            </w:r>
          </w:p>
          <w:p w14:paraId="478698E0" w14:textId="5A34AF72" w:rsidR="00532486" w:rsidRPr="007929E4" w:rsidRDefault="00532486" w:rsidP="007929E4">
            <w:pPr>
              <w:pStyle w:val="ListParagraph"/>
              <w:numPr>
                <w:ilvl w:val="0"/>
                <w:numId w:val="34"/>
              </w:numPr>
              <w:spacing w:after="0" w:line="240" w:lineRule="auto"/>
              <w:rPr>
                <w:rFonts w:ascii="Aptos" w:eastAsia="Times New Roman" w:hAnsi="Aptos" w:cstheme="minorHAnsi"/>
              </w:rPr>
            </w:pPr>
            <w:r w:rsidRPr="007929E4">
              <w:rPr>
                <w:rFonts w:ascii="Aptos" w:eastAsia="Times New Roman" w:hAnsi="Aptos" w:cstheme="minorHAnsi"/>
                <w:b/>
              </w:rPr>
              <w:t xml:space="preserve">Focus: </w:t>
            </w:r>
            <w:r w:rsidR="00A11AAE" w:rsidRPr="007929E4">
              <w:rPr>
                <w:rFonts w:ascii="Aptos" w:hAnsi="Aptos"/>
              </w:rPr>
              <w:t>Understanding the mathematical relationship between absorbance and concentration.</w:t>
            </w:r>
          </w:p>
          <w:p w14:paraId="1B086280" w14:textId="77777777" w:rsidR="00532486" w:rsidRPr="007929E4" w:rsidRDefault="00532486" w:rsidP="007929E4">
            <w:pPr>
              <w:pStyle w:val="ListParagraph"/>
              <w:numPr>
                <w:ilvl w:val="0"/>
                <w:numId w:val="34"/>
              </w:numPr>
              <w:spacing w:after="0" w:line="240" w:lineRule="auto"/>
              <w:rPr>
                <w:rFonts w:ascii="Aptos" w:eastAsia="Times New Roman" w:hAnsi="Aptos" w:cstheme="minorHAnsi"/>
              </w:rPr>
            </w:pPr>
            <w:r w:rsidRPr="007929E4">
              <w:rPr>
                <w:rFonts w:ascii="Aptos" w:eastAsia="Times New Roman" w:hAnsi="Aptos" w:cstheme="minorHAnsi"/>
                <w:b/>
              </w:rPr>
              <w:t>Key Skills:</w:t>
            </w:r>
          </w:p>
          <w:p w14:paraId="5EB714CA" w14:textId="1A8C1426" w:rsidR="00EA6B10" w:rsidRPr="00EA6B10" w:rsidRDefault="00EA6B10" w:rsidP="00EA6B10">
            <w:pPr>
              <w:pStyle w:val="ListParagraph"/>
              <w:numPr>
                <w:ilvl w:val="0"/>
                <w:numId w:val="274"/>
              </w:numPr>
              <w:tabs>
                <w:tab w:val="left" w:pos="1036"/>
              </w:tabs>
              <w:ind w:left="1036"/>
              <w:rPr>
                <w:rFonts w:ascii="Aptos" w:hAnsi="Aptos"/>
              </w:rPr>
            </w:pPr>
            <w:r w:rsidRPr="00EA6B10">
              <w:rPr>
                <w:rFonts w:ascii="Aptos" w:hAnsi="Aptos"/>
              </w:rPr>
              <w:t>State the Beer’s Law equation (</w:t>
            </w:r>
            <w:proofErr w:type="spellStart"/>
            <w:r w:rsidR="00C01D9B">
              <w:rPr>
                <w:rFonts w:ascii="Aptos" w:hAnsi="Aptos"/>
              </w:rPr>
              <w:t>ie</w:t>
            </w:r>
            <w:proofErr w:type="spellEnd"/>
            <w:r w:rsidRPr="00EA6B10">
              <w:rPr>
                <w:rFonts w:ascii="Aptos" w:hAnsi="Aptos"/>
              </w:rPr>
              <w:t xml:space="preserve">, absorbance equals concentration </w:t>
            </w:r>
            <w:r w:rsidR="5CA6A9AB" w:rsidRPr="2300CE44">
              <w:rPr>
                <w:rFonts w:ascii="Aptos" w:hAnsi="Aptos"/>
              </w:rPr>
              <w:t xml:space="preserve">multiplied by the </w:t>
            </w:r>
            <w:r w:rsidRPr="00EA6B10">
              <w:rPr>
                <w:rFonts w:ascii="Aptos" w:hAnsi="Aptos"/>
              </w:rPr>
              <w:t>path length and coefficient)</w:t>
            </w:r>
            <w:r w:rsidR="001C3E57">
              <w:rPr>
                <w:rFonts w:ascii="Aptos" w:hAnsi="Aptos"/>
              </w:rPr>
              <w:t>.</w:t>
            </w:r>
          </w:p>
          <w:p w14:paraId="30A56865" w14:textId="5A44C3AC" w:rsidR="00EA6B10" w:rsidRPr="00EA6B10" w:rsidRDefault="00EA6B10" w:rsidP="00EA6B10">
            <w:pPr>
              <w:pStyle w:val="ListParagraph"/>
              <w:numPr>
                <w:ilvl w:val="0"/>
                <w:numId w:val="274"/>
              </w:numPr>
              <w:tabs>
                <w:tab w:val="left" w:pos="1036"/>
              </w:tabs>
              <w:ind w:left="1036"/>
              <w:rPr>
                <w:rFonts w:ascii="Aptos" w:hAnsi="Aptos"/>
              </w:rPr>
            </w:pPr>
            <w:r w:rsidRPr="00EA6B10">
              <w:rPr>
                <w:rFonts w:ascii="Aptos" w:hAnsi="Aptos"/>
              </w:rPr>
              <w:t>Explain proportional relationships between variables (</w:t>
            </w:r>
            <w:proofErr w:type="spellStart"/>
            <w:r w:rsidR="00C01D9B">
              <w:rPr>
                <w:rFonts w:ascii="Aptos" w:hAnsi="Aptos"/>
              </w:rPr>
              <w:t>ie</w:t>
            </w:r>
            <w:proofErr w:type="spellEnd"/>
            <w:r w:rsidRPr="00EA6B10">
              <w:rPr>
                <w:rFonts w:ascii="Aptos" w:hAnsi="Aptos"/>
              </w:rPr>
              <w:t>, absorbance increasing with concentration)</w:t>
            </w:r>
            <w:r w:rsidR="001C3E57">
              <w:rPr>
                <w:rFonts w:ascii="Aptos" w:hAnsi="Aptos"/>
              </w:rPr>
              <w:t>.</w:t>
            </w:r>
          </w:p>
          <w:p w14:paraId="54A2AA74" w14:textId="224F66EC" w:rsidR="00EA6B10" w:rsidRPr="00EA6B10" w:rsidRDefault="00EA6B10" w:rsidP="00EA6B10">
            <w:pPr>
              <w:pStyle w:val="ListParagraph"/>
              <w:numPr>
                <w:ilvl w:val="0"/>
                <w:numId w:val="274"/>
              </w:numPr>
              <w:tabs>
                <w:tab w:val="left" w:pos="1036"/>
              </w:tabs>
              <w:ind w:left="1036"/>
              <w:rPr>
                <w:rFonts w:ascii="Aptos" w:hAnsi="Aptos"/>
              </w:rPr>
            </w:pPr>
            <w:r w:rsidRPr="00EA6B10">
              <w:rPr>
                <w:rFonts w:ascii="Aptos" w:hAnsi="Aptos"/>
              </w:rPr>
              <w:t>Interpret absorbance values conceptually (</w:t>
            </w:r>
            <w:proofErr w:type="spellStart"/>
            <w:r w:rsidR="00C01D9B">
              <w:rPr>
                <w:rFonts w:ascii="Aptos" w:hAnsi="Aptos"/>
              </w:rPr>
              <w:t>ie</w:t>
            </w:r>
            <w:proofErr w:type="spellEnd"/>
            <w:r w:rsidRPr="00EA6B10">
              <w:rPr>
                <w:rFonts w:ascii="Aptos" w:hAnsi="Aptos"/>
              </w:rPr>
              <w:t xml:space="preserve">, </w:t>
            </w:r>
            <w:r w:rsidR="00C05F4E">
              <w:rPr>
                <w:rFonts w:ascii="Aptos" w:hAnsi="Aptos"/>
              </w:rPr>
              <w:t xml:space="preserve">recognizing that </w:t>
            </w:r>
            <w:r w:rsidRPr="00EA6B10">
              <w:rPr>
                <w:rFonts w:ascii="Aptos" w:hAnsi="Aptos"/>
              </w:rPr>
              <w:t xml:space="preserve">higher absorbance </w:t>
            </w:r>
            <w:r w:rsidR="00C05F4E">
              <w:rPr>
                <w:rFonts w:ascii="Aptos" w:hAnsi="Aptos"/>
              </w:rPr>
              <w:t>generally indicates</w:t>
            </w:r>
            <w:r w:rsidR="00897998">
              <w:rPr>
                <w:rFonts w:ascii="Aptos" w:hAnsi="Aptos"/>
              </w:rPr>
              <w:t xml:space="preserve"> </w:t>
            </w:r>
            <w:r w:rsidRPr="00EA6B10">
              <w:rPr>
                <w:rFonts w:ascii="Aptos" w:hAnsi="Aptos"/>
              </w:rPr>
              <w:t>higher concentration)</w:t>
            </w:r>
            <w:r w:rsidR="001C3E57">
              <w:rPr>
                <w:rFonts w:ascii="Aptos" w:hAnsi="Aptos"/>
              </w:rPr>
              <w:t>.</w:t>
            </w:r>
            <w:r w:rsidRPr="00EA6B10">
              <w:rPr>
                <w:rFonts w:ascii="Aptos" w:hAnsi="Aptos"/>
              </w:rPr>
              <w:t xml:space="preserve"> </w:t>
            </w:r>
          </w:p>
          <w:p w14:paraId="7F721414" w14:textId="56DAE58B" w:rsidR="00EA6B10" w:rsidRPr="00EA6B10" w:rsidRDefault="00EA6B10" w:rsidP="00EA6B10">
            <w:pPr>
              <w:pStyle w:val="ListParagraph"/>
              <w:numPr>
                <w:ilvl w:val="0"/>
                <w:numId w:val="274"/>
              </w:numPr>
              <w:tabs>
                <w:tab w:val="left" w:pos="1036"/>
              </w:tabs>
              <w:ind w:left="1036"/>
              <w:rPr>
                <w:rFonts w:ascii="Aptos" w:hAnsi="Aptos"/>
              </w:rPr>
            </w:pPr>
            <w:r w:rsidRPr="00EA6B10">
              <w:rPr>
                <w:rFonts w:ascii="Aptos" w:hAnsi="Aptos"/>
              </w:rPr>
              <w:t>Recognize limitations of linear relationships (</w:t>
            </w:r>
            <w:proofErr w:type="spellStart"/>
            <w:r w:rsidR="00E73BCB">
              <w:rPr>
                <w:rFonts w:ascii="Aptos" w:hAnsi="Aptos"/>
              </w:rPr>
              <w:t>eg</w:t>
            </w:r>
            <w:proofErr w:type="spellEnd"/>
            <w:r w:rsidRPr="00EA6B10">
              <w:rPr>
                <w:rFonts w:ascii="Aptos" w:hAnsi="Aptos"/>
              </w:rPr>
              <w:t>, deviations at high concentrations)</w:t>
            </w:r>
            <w:r w:rsidR="001C3E57">
              <w:rPr>
                <w:rFonts w:ascii="Aptos" w:hAnsi="Aptos"/>
              </w:rPr>
              <w:t>.</w:t>
            </w:r>
          </w:p>
          <w:p w14:paraId="59EBD774" w14:textId="79313874" w:rsidR="00532486" w:rsidRPr="00A95311" w:rsidRDefault="00532486" w:rsidP="00CF774F">
            <w:pPr>
              <w:pStyle w:val="ListParagraph"/>
              <w:numPr>
                <w:ilvl w:val="0"/>
                <w:numId w:val="34"/>
              </w:numPr>
              <w:spacing w:after="0"/>
            </w:pPr>
            <w:r w:rsidRPr="0006545D">
              <w:rPr>
                <w:rFonts w:ascii="Aptos" w:eastAsia="Times New Roman" w:hAnsi="Aptos"/>
                <w:b/>
              </w:rPr>
              <w:t xml:space="preserve">Application: </w:t>
            </w:r>
            <w:r w:rsidRPr="0006545D">
              <w:rPr>
                <w:rFonts w:ascii="Aptos" w:eastAsia="Times New Roman" w:hAnsi="Aptos"/>
              </w:rPr>
              <w:t xml:space="preserve">Beer’s Law is used to determine concentrations of substances in solution. </w:t>
            </w:r>
            <w:r w:rsidR="000565E0" w:rsidRPr="0006545D">
              <w:rPr>
                <w:rFonts w:ascii="Aptos" w:eastAsia="Times New Roman" w:hAnsi="Aptos"/>
              </w:rPr>
              <w:t>For example, technicians can use absorbance measurements and a standard curve to calculate the concentration of DNA or protein samples</w:t>
            </w:r>
            <w:r w:rsidR="58E44601" w:rsidRPr="0006545D">
              <w:rPr>
                <w:rFonts w:ascii="Aptos" w:eastAsia="Times New Roman" w:hAnsi="Aptos"/>
              </w:rPr>
              <w:t>.</w:t>
            </w:r>
          </w:p>
        </w:tc>
      </w:tr>
      <w:tr w:rsidR="00161407" w:rsidRPr="00A95311" w14:paraId="35EA1B4A" w14:textId="77777777" w:rsidTr="00DD73C2">
        <w:trPr>
          <w:cantSplit/>
          <w:trHeight w:val="375"/>
        </w:trPr>
        <w:tc>
          <w:tcPr>
            <w:tcW w:w="385" w:type="pct"/>
            <w:shd w:val="clear" w:color="auto" w:fill="FFFFFF" w:themeFill="background1"/>
            <w:noWrap/>
            <w:hideMark/>
          </w:tcPr>
          <w:p w14:paraId="14F5F46A"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lastRenderedPageBreak/>
              <w:t>10.09</w:t>
            </w:r>
          </w:p>
        </w:tc>
        <w:tc>
          <w:tcPr>
            <w:tcW w:w="4615" w:type="pct"/>
            <w:shd w:val="clear" w:color="auto" w:fill="FFFFFF" w:themeFill="background1"/>
            <w:noWrap/>
            <w:hideMark/>
          </w:tcPr>
          <w:p w14:paraId="3AAE5449" w14:textId="77777777" w:rsidR="00161407" w:rsidRDefault="00161407">
            <w:pPr>
              <w:spacing w:after="0" w:line="240" w:lineRule="auto"/>
              <w:rPr>
                <w:rFonts w:ascii="Aptos" w:eastAsia="Times New Roman" w:hAnsi="Aptos" w:cstheme="minorHAnsi"/>
              </w:rPr>
            </w:pPr>
            <w:r w:rsidRPr="00A95311">
              <w:rPr>
                <w:rFonts w:ascii="Aptos" w:eastAsia="Times New Roman" w:hAnsi="Aptos" w:cstheme="minorHAnsi"/>
              </w:rPr>
              <w:t>Discuss methods of chromosomal and plasmid DNA isolation, purification, and quantification</w:t>
            </w:r>
          </w:p>
          <w:p w14:paraId="10A4000F" w14:textId="41876EF2" w:rsidR="00532486" w:rsidRPr="00A95311" w:rsidRDefault="00532486" w:rsidP="00A11AAE">
            <w:pPr>
              <w:pStyle w:val="ListParagraph"/>
              <w:numPr>
                <w:ilvl w:val="0"/>
                <w:numId w:val="36"/>
              </w:numPr>
              <w:spacing w:after="0" w:line="240" w:lineRule="auto"/>
              <w:rPr>
                <w:rFonts w:ascii="Aptos" w:eastAsia="Times New Roman" w:hAnsi="Aptos" w:cstheme="minorHAnsi"/>
              </w:rPr>
            </w:pPr>
            <w:r w:rsidRPr="00A95311">
              <w:rPr>
                <w:rFonts w:ascii="Aptos" w:eastAsia="Times New Roman" w:hAnsi="Aptos" w:cstheme="minorHAnsi"/>
                <w:b/>
              </w:rPr>
              <w:t>Focus:</w:t>
            </w:r>
            <w:r w:rsidRPr="00A95311">
              <w:rPr>
                <w:rFonts w:ascii="Aptos" w:eastAsia="Times New Roman" w:hAnsi="Aptos" w:cstheme="minorHAnsi"/>
              </w:rPr>
              <w:t xml:space="preserve"> Understanding methods used to isolate, purify, and measure DNA from different sources. </w:t>
            </w:r>
          </w:p>
          <w:p w14:paraId="35132849" w14:textId="77777777" w:rsidR="00532486" w:rsidRPr="00A95311" w:rsidRDefault="00532486" w:rsidP="00A11AAE">
            <w:pPr>
              <w:pStyle w:val="ListParagraph"/>
              <w:numPr>
                <w:ilvl w:val="0"/>
                <w:numId w:val="36"/>
              </w:numPr>
              <w:spacing w:after="0" w:line="240" w:lineRule="auto"/>
              <w:rPr>
                <w:rFonts w:ascii="Aptos" w:eastAsia="Times New Roman" w:hAnsi="Aptos" w:cstheme="minorHAnsi"/>
                <w:b/>
              </w:rPr>
            </w:pPr>
            <w:r w:rsidRPr="00A95311">
              <w:rPr>
                <w:rFonts w:ascii="Aptos" w:eastAsia="Times New Roman" w:hAnsi="Aptos" w:cstheme="minorHAnsi"/>
                <w:b/>
              </w:rPr>
              <w:t>Key Skills:</w:t>
            </w:r>
          </w:p>
          <w:p w14:paraId="6DFB88E0" w14:textId="77777777" w:rsidR="00532486" w:rsidRPr="00A95311" w:rsidRDefault="00532486"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Identify steps in DNA isolation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cell lysis, removal of proteins, DNA precipitation).</w:t>
            </w:r>
          </w:p>
          <w:p w14:paraId="6199A441" w14:textId="77777777" w:rsidR="00532486" w:rsidRPr="00A95311" w:rsidRDefault="00532486" w:rsidP="00A11AAE">
            <w:pPr>
              <w:pStyle w:val="ListParagraph"/>
              <w:numPr>
                <w:ilvl w:val="0"/>
                <w:numId w:val="35"/>
              </w:numPr>
              <w:spacing w:after="0" w:line="240" w:lineRule="auto"/>
              <w:rPr>
                <w:rFonts w:ascii="Aptos" w:eastAsia="Times New Roman" w:hAnsi="Aptos" w:cstheme="minorHAnsi"/>
              </w:rPr>
            </w:pPr>
            <w:r w:rsidRPr="00A95311">
              <w:rPr>
                <w:rFonts w:ascii="Aptos" w:eastAsia="Times New Roman" w:hAnsi="Aptos" w:cstheme="minorHAnsi"/>
              </w:rPr>
              <w:t>Distinguish between chromosomal and plasmid DNA extraction methods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alkaline lysis for plasmids).</w:t>
            </w:r>
          </w:p>
          <w:p w14:paraId="75CA9BAD" w14:textId="704FA729" w:rsidR="00532486" w:rsidRPr="00A95311" w:rsidRDefault="00532486" w:rsidP="00A11AAE">
            <w:pPr>
              <w:pStyle w:val="ListParagraph"/>
              <w:numPr>
                <w:ilvl w:val="0"/>
                <w:numId w:val="35"/>
              </w:numPr>
              <w:spacing w:after="0" w:line="240" w:lineRule="auto"/>
              <w:rPr>
                <w:rFonts w:ascii="Aptos" w:eastAsia="Times New Roman" w:hAnsi="Aptos" w:cstheme="minorHAnsi"/>
              </w:rPr>
            </w:pPr>
            <w:r w:rsidRPr="00A95311">
              <w:rPr>
                <w:rFonts w:ascii="Aptos" w:eastAsia="Times New Roman" w:hAnsi="Aptos" w:cstheme="minorHAnsi"/>
              </w:rPr>
              <w:t>Describe purification techniques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xml:space="preserve">, </w:t>
            </w:r>
            <w:r w:rsidR="00824C36">
              <w:rPr>
                <w:rFonts w:ascii="Aptos" w:eastAsia="Times New Roman" w:hAnsi="Aptos" w:cstheme="minorHAnsi"/>
              </w:rPr>
              <w:t>chromatography</w:t>
            </w:r>
            <w:r w:rsidRPr="00A95311">
              <w:rPr>
                <w:rFonts w:ascii="Aptos" w:eastAsia="Times New Roman" w:hAnsi="Aptos" w:cstheme="minorHAnsi"/>
              </w:rPr>
              <w:t xml:space="preserve"> columns, ethanol precipitation).</w:t>
            </w:r>
          </w:p>
          <w:p w14:paraId="7EA2EB81" w14:textId="0DB50D44" w:rsidR="00532486" w:rsidRPr="00A95311" w:rsidRDefault="00532486" w:rsidP="00A11AAE">
            <w:pPr>
              <w:pStyle w:val="ListParagraph"/>
              <w:numPr>
                <w:ilvl w:val="0"/>
                <w:numId w:val="35"/>
              </w:numPr>
              <w:spacing w:after="0" w:line="240" w:lineRule="auto"/>
              <w:rPr>
                <w:rFonts w:ascii="Aptos" w:eastAsia="Times New Roman" w:hAnsi="Aptos" w:cstheme="minorHAnsi"/>
              </w:rPr>
            </w:pPr>
            <w:r w:rsidRPr="00A95311">
              <w:rPr>
                <w:rFonts w:ascii="Aptos" w:eastAsia="Times New Roman" w:hAnsi="Aptos" w:cstheme="minorHAnsi"/>
              </w:rPr>
              <w:t>Measure DNA quantity and quality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spectrophotometry, gel electrophoresis).</w:t>
            </w:r>
          </w:p>
          <w:p w14:paraId="159951F7" w14:textId="5B2C1DDC" w:rsidR="00161407" w:rsidRPr="00A95311" w:rsidRDefault="00532486" w:rsidP="00CF774F">
            <w:pPr>
              <w:pStyle w:val="ListParagraph"/>
              <w:numPr>
                <w:ilvl w:val="0"/>
                <w:numId w:val="36"/>
              </w:numPr>
              <w:spacing w:after="0"/>
              <w:rPr>
                <w:rFonts w:cs="Times New Roman"/>
              </w:rPr>
            </w:pPr>
            <w:r w:rsidRPr="0006545D">
              <w:rPr>
                <w:rFonts w:ascii="Aptos" w:eastAsia="Times New Roman" w:hAnsi="Aptos"/>
                <w:b/>
              </w:rPr>
              <w:t>Application:</w:t>
            </w:r>
            <w:r w:rsidRPr="0006545D">
              <w:rPr>
                <w:rFonts w:ascii="Aptos" w:eastAsia="Times New Roman" w:hAnsi="Aptos"/>
              </w:rPr>
              <w:t xml:space="preserve"> DNA isolation</w:t>
            </w:r>
            <w:r w:rsidR="00D939EF" w:rsidRPr="0006545D">
              <w:rPr>
                <w:rFonts w:ascii="Aptos" w:eastAsia="Times New Roman" w:hAnsi="Aptos"/>
              </w:rPr>
              <w:t xml:space="preserve">, purification, and quantification are fundamental processes used to obtain high-quality DNA for research, testing, and biomanufacturing applications. </w:t>
            </w:r>
            <w:r w:rsidRPr="0006545D">
              <w:rPr>
                <w:rFonts w:ascii="Aptos" w:eastAsia="Times New Roman" w:hAnsi="Aptos"/>
              </w:rPr>
              <w:t>For example, technicians may extract plasmid DNA for cloning or quantify genomic DNA prior to downstream applications.</w:t>
            </w:r>
          </w:p>
        </w:tc>
      </w:tr>
      <w:tr w:rsidR="00161407" w:rsidRPr="00A95311" w14:paraId="1B3F10A9" w14:textId="77777777" w:rsidTr="00DD73C2">
        <w:trPr>
          <w:cantSplit/>
          <w:trHeight w:val="375"/>
        </w:trPr>
        <w:tc>
          <w:tcPr>
            <w:tcW w:w="385" w:type="pct"/>
            <w:shd w:val="clear" w:color="auto" w:fill="FFFFFF" w:themeFill="background1"/>
            <w:noWrap/>
            <w:hideMark/>
          </w:tcPr>
          <w:p w14:paraId="7125C650"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10.10</w:t>
            </w:r>
          </w:p>
        </w:tc>
        <w:tc>
          <w:tcPr>
            <w:tcW w:w="4615" w:type="pct"/>
            <w:shd w:val="clear" w:color="auto" w:fill="FFFFFF" w:themeFill="background1"/>
            <w:noWrap/>
            <w:hideMark/>
          </w:tcPr>
          <w:p w14:paraId="64F0235B"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Discuss gel electrophoresis techniques, including agarose and polyacrylamide gel electrophoresis (PAGE)</w:t>
            </w:r>
          </w:p>
          <w:p w14:paraId="703BAED9" w14:textId="47EEFE84" w:rsidR="00B565D5" w:rsidRPr="00A95311" w:rsidRDefault="00B565D5" w:rsidP="00A11AAE">
            <w:pPr>
              <w:pStyle w:val="ListParagraph"/>
              <w:numPr>
                <w:ilvl w:val="0"/>
                <w:numId w:val="37"/>
              </w:numPr>
              <w:spacing w:after="0" w:line="240" w:lineRule="auto"/>
              <w:rPr>
                <w:rFonts w:ascii="Aptos" w:eastAsia="Times New Roman" w:hAnsi="Aptos" w:cstheme="minorHAnsi"/>
              </w:rPr>
            </w:pPr>
            <w:r w:rsidRPr="00A95311">
              <w:rPr>
                <w:rFonts w:ascii="Aptos" w:eastAsia="Times New Roman" w:hAnsi="Aptos" w:cstheme="minorHAnsi"/>
                <w:b/>
              </w:rPr>
              <w:t xml:space="preserve">Focus: </w:t>
            </w:r>
            <w:r w:rsidRPr="00A95311">
              <w:rPr>
                <w:rFonts w:ascii="Aptos" w:eastAsia="Times New Roman" w:hAnsi="Aptos" w:cstheme="minorHAnsi"/>
              </w:rPr>
              <w:t xml:space="preserve">Understanding separation of biomolecules using gel electrophoresis. </w:t>
            </w:r>
          </w:p>
          <w:p w14:paraId="4C19CE06" w14:textId="77777777" w:rsidR="00B565D5" w:rsidRPr="00A95311" w:rsidRDefault="00B565D5" w:rsidP="00A11AAE">
            <w:pPr>
              <w:pStyle w:val="ListParagraph"/>
              <w:numPr>
                <w:ilvl w:val="0"/>
                <w:numId w:val="37"/>
              </w:numPr>
              <w:spacing w:after="0" w:line="240" w:lineRule="auto"/>
              <w:rPr>
                <w:rFonts w:ascii="Aptos" w:eastAsia="Times New Roman" w:hAnsi="Aptos" w:cstheme="minorHAnsi"/>
              </w:rPr>
            </w:pPr>
            <w:r w:rsidRPr="00A95311">
              <w:rPr>
                <w:rFonts w:ascii="Aptos" w:eastAsia="Times New Roman" w:hAnsi="Aptos" w:cstheme="minorHAnsi"/>
                <w:b/>
              </w:rPr>
              <w:t>Key Skills:</w:t>
            </w:r>
          </w:p>
          <w:p w14:paraId="00955790" w14:textId="62C9CE42" w:rsidR="00B565D5" w:rsidRPr="00A95311" w:rsidRDefault="00B565D5"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Describe the principle of electrophoresis (</w:t>
            </w:r>
            <w:proofErr w:type="spellStart"/>
            <w:r w:rsidR="00AA587E">
              <w:rPr>
                <w:rFonts w:ascii="Aptos" w:eastAsia="Times New Roman" w:hAnsi="Aptos" w:cstheme="minorHAnsi"/>
              </w:rPr>
              <w:t>ie</w:t>
            </w:r>
            <w:proofErr w:type="spellEnd"/>
            <w:r w:rsidRPr="00A95311">
              <w:rPr>
                <w:rFonts w:ascii="Aptos" w:eastAsia="Times New Roman" w:hAnsi="Aptos" w:cstheme="minorHAnsi"/>
              </w:rPr>
              <w:t>, movement of charged molecules in an electric field).</w:t>
            </w:r>
          </w:p>
          <w:p w14:paraId="0BCE7955" w14:textId="6A595F24" w:rsidR="00B565D5" w:rsidRPr="00A95311" w:rsidRDefault="00B565D5"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 xml:space="preserve">Differentiate </w:t>
            </w:r>
            <w:r w:rsidR="00A47C82">
              <w:rPr>
                <w:rFonts w:ascii="Aptos" w:eastAsia="Times New Roman" w:hAnsi="Aptos" w:cstheme="minorHAnsi"/>
              </w:rPr>
              <w:t xml:space="preserve">between </w:t>
            </w:r>
            <w:r w:rsidRPr="00A95311">
              <w:rPr>
                <w:rFonts w:ascii="Aptos" w:eastAsia="Times New Roman" w:hAnsi="Aptos" w:cstheme="minorHAnsi"/>
              </w:rPr>
              <w:t>agarose and polyacrylamide gels</w:t>
            </w:r>
            <w:r w:rsidR="004F651D">
              <w:rPr>
                <w:rFonts w:ascii="Aptos" w:eastAsia="Times New Roman" w:hAnsi="Aptos" w:cstheme="minorHAnsi"/>
              </w:rPr>
              <w:t xml:space="preserve"> based on their</w:t>
            </w:r>
            <w:r w:rsidR="000C55FE">
              <w:rPr>
                <w:rFonts w:ascii="Aptos" w:eastAsia="Times New Roman" w:hAnsi="Aptos" w:cstheme="minorHAnsi"/>
              </w:rPr>
              <w:t xml:space="preserve"> structure, resolution, and </w:t>
            </w:r>
            <w:r w:rsidR="004F651D">
              <w:rPr>
                <w:rFonts w:ascii="Aptos" w:eastAsia="Times New Roman" w:hAnsi="Aptos" w:cstheme="minorHAnsi"/>
              </w:rPr>
              <w:t>application</w:t>
            </w:r>
            <w:r w:rsidRPr="00A95311">
              <w:rPr>
                <w:rFonts w:ascii="Aptos" w:eastAsia="Times New Roman" w:hAnsi="Aptos" w:cstheme="minorHAnsi"/>
              </w:rPr>
              <w:t xml:space="preserve"> (</w:t>
            </w:r>
            <w:proofErr w:type="spellStart"/>
            <w:r w:rsidR="00AA587E">
              <w:rPr>
                <w:rFonts w:ascii="Aptos" w:eastAsia="Times New Roman" w:hAnsi="Aptos" w:cstheme="minorHAnsi"/>
              </w:rPr>
              <w:t>ie</w:t>
            </w:r>
            <w:proofErr w:type="spellEnd"/>
            <w:r w:rsidRPr="00A95311">
              <w:rPr>
                <w:rFonts w:ascii="Aptos" w:eastAsia="Times New Roman" w:hAnsi="Aptos" w:cstheme="minorHAnsi"/>
              </w:rPr>
              <w:t xml:space="preserve">, </w:t>
            </w:r>
            <w:r w:rsidR="00600CB9">
              <w:rPr>
                <w:rFonts w:ascii="Aptos" w:eastAsia="Times New Roman" w:hAnsi="Aptos" w:cstheme="minorHAnsi"/>
              </w:rPr>
              <w:t xml:space="preserve">larger </w:t>
            </w:r>
            <w:r w:rsidR="00C6320E">
              <w:rPr>
                <w:rFonts w:ascii="Aptos" w:eastAsia="Times New Roman" w:hAnsi="Aptos" w:cstheme="minorHAnsi"/>
              </w:rPr>
              <w:t>nucleic acid</w:t>
            </w:r>
            <w:r w:rsidR="004F651D">
              <w:rPr>
                <w:rFonts w:ascii="Aptos" w:eastAsia="Times New Roman" w:hAnsi="Aptos" w:cstheme="minorHAnsi"/>
              </w:rPr>
              <w:t xml:space="preserve">s </w:t>
            </w:r>
            <w:r w:rsidR="00EC0CDE">
              <w:rPr>
                <w:rFonts w:ascii="Aptos" w:eastAsia="Times New Roman" w:hAnsi="Aptos" w:cstheme="minorHAnsi"/>
              </w:rPr>
              <w:t xml:space="preserve">vs </w:t>
            </w:r>
            <w:r w:rsidRPr="00A95311">
              <w:rPr>
                <w:rFonts w:ascii="Aptos" w:eastAsia="Times New Roman" w:hAnsi="Aptos" w:cstheme="minorHAnsi"/>
              </w:rPr>
              <w:t>protein</w:t>
            </w:r>
            <w:r w:rsidR="00600CB9">
              <w:rPr>
                <w:rFonts w:ascii="Aptos" w:eastAsia="Times New Roman" w:hAnsi="Aptos" w:cstheme="minorHAnsi"/>
              </w:rPr>
              <w:t>s and small nucleic acids</w:t>
            </w:r>
            <w:r w:rsidRPr="00A95311">
              <w:rPr>
                <w:rFonts w:ascii="Aptos" w:eastAsia="Times New Roman" w:hAnsi="Aptos" w:cstheme="minorHAnsi"/>
              </w:rPr>
              <w:t>).</w:t>
            </w:r>
          </w:p>
          <w:p w14:paraId="3CAFACA6" w14:textId="5DA752D5" w:rsidR="00B565D5" w:rsidRPr="00A95311" w:rsidRDefault="00B565D5"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Interpret banding patterns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fragment size comparison, molecular weight estimation).</w:t>
            </w:r>
          </w:p>
          <w:p w14:paraId="3A7F32D9" w14:textId="0FCAAA3C" w:rsidR="00B565D5" w:rsidRPr="00A95311" w:rsidRDefault="00B565D5" w:rsidP="00A11AAE">
            <w:pPr>
              <w:pStyle w:val="ListParagraph"/>
              <w:numPr>
                <w:ilvl w:val="0"/>
                <w:numId w:val="39"/>
              </w:numPr>
              <w:spacing w:after="0" w:line="240" w:lineRule="auto"/>
              <w:rPr>
                <w:rFonts w:ascii="Aptos" w:eastAsia="Times New Roman" w:hAnsi="Aptos" w:cstheme="minorHAnsi"/>
              </w:rPr>
            </w:pPr>
            <w:r w:rsidRPr="00A95311">
              <w:rPr>
                <w:rFonts w:ascii="Aptos" w:eastAsia="Times New Roman" w:hAnsi="Aptos" w:cstheme="minorHAnsi"/>
                <w:b/>
              </w:rPr>
              <w:t>Application:</w:t>
            </w:r>
            <w:r>
              <w:rPr>
                <w:rFonts w:ascii="Aptos" w:eastAsia="Times New Roman" w:hAnsi="Aptos" w:cstheme="minorHAnsi"/>
                <w:b/>
              </w:rPr>
              <w:t xml:space="preserve"> </w:t>
            </w:r>
            <w:r w:rsidRPr="00A95311">
              <w:rPr>
                <w:rFonts w:ascii="Aptos" w:eastAsia="Times New Roman" w:hAnsi="Aptos" w:cstheme="minorHAnsi"/>
              </w:rPr>
              <w:t>Gel electrophoresis is used to separate and analyze DNA, RNA, or proteins. For example, technicians may verify PCR products using agarose gels or analyze protein size using PAGE.</w:t>
            </w:r>
          </w:p>
          <w:p w14:paraId="5135E27F" w14:textId="25C1D019" w:rsidR="00B565D5" w:rsidRPr="00A95311" w:rsidRDefault="00B565D5">
            <w:pPr>
              <w:spacing w:after="0" w:line="240" w:lineRule="auto"/>
              <w:rPr>
                <w:rFonts w:ascii="Aptos" w:eastAsia="Times New Roman" w:hAnsi="Aptos" w:cstheme="minorHAnsi"/>
              </w:rPr>
            </w:pPr>
          </w:p>
        </w:tc>
      </w:tr>
      <w:tr w:rsidR="00161407" w:rsidRPr="00A95311" w14:paraId="0897EF73" w14:textId="77777777" w:rsidTr="00DD73C2">
        <w:trPr>
          <w:cantSplit/>
          <w:trHeight w:val="375"/>
        </w:trPr>
        <w:tc>
          <w:tcPr>
            <w:tcW w:w="385" w:type="pct"/>
            <w:shd w:val="clear" w:color="auto" w:fill="FFFFFF" w:themeFill="background1"/>
            <w:noWrap/>
            <w:hideMark/>
          </w:tcPr>
          <w:p w14:paraId="5D6ED3CC"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10.11</w:t>
            </w:r>
          </w:p>
        </w:tc>
        <w:tc>
          <w:tcPr>
            <w:tcW w:w="4615" w:type="pct"/>
            <w:shd w:val="clear" w:color="auto" w:fill="FFFFFF" w:themeFill="background1"/>
            <w:noWrap/>
            <w:hideMark/>
          </w:tcPr>
          <w:p w14:paraId="36CE9FD1"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 xml:space="preserve">Understand how restriction enzymes are used </w:t>
            </w:r>
          </w:p>
          <w:p w14:paraId="3E81BBBF" w14:textId="36A6D8F5" w:rsidR="00B565D5" w:rsidRPr="00A95311" w:rsidRDefault="00B565D5" w:rsidP="00A11AAE">
            <w:pPr>
              <w:pStyle w:val="ListParagraph"/>
              <w:numPr>
                <w:ilvl w:val="0"/>
                <w:numId w:val="39"/>
              </w:numPr>
              <w:spacing w:after="0" w:line="240" w:lineRule="auto"/>
              <w:rPr>
                <w:rFonts w:ascii="Aptos" w:eastAsia="Times New Roman" w:hAnsi="Aptos" w:cstheme="minorHAnsi"/>
              </w:rPr>
            </w:pPr>
            <w:r w:rsidRPr="00A95311">
              <w:rPr>
                <w:rFonts w:ascii="Aptos" w:eastAsia="Times New Roman" w:hAnsi="Aptos" w:cstheme="minorHAnsi"/>
                <w:b/>
              </w:rPr>
              <w:t>Focus:</w:t>
            </w:r>
            <w:r>
              <w:rPr>
                <w:rFonts w:ascii="Aptos" w:eastAsia="Times New Roman" w:hAnsi="Aptos" w:cstheme="minorHAnsi"/>
                <w:b/>
              </w:rPr>
              <w:t xml:space="preserve"> </w:t>
            </w:r>
            <w:r w:rsidRPr="00A95311">
              <w:rPr>
                <w:rFonts w:ascii="Aptos" w:eastAsia="Times New Roman" w:hAnsi="Aptos" w:cstheme="minorHAnsi"/>
              </w:rPr>
              <w:t xml:space="preserve">Understanding the function and application of restriction enzymes in DNA analysis and manipulation. </w:t>
            </w:r>
          </w:p>
          <w:p w14:paraId="51687BDB" w14:textId="77777777" w:rsidR="00B565D5" w:rsidRPr="00A95311" w:rsidRDefault="00B565D5" w:rsidP="00A11AAE">
            <w:pPr>
              <w:pStyle w:val="ListParagraph"/>
              <w:numPr>
                <w:ilvl w:val="0"/>
                <w:numId w:val="39"/>
              </w:numPr>
              <w:spacing w:after="0" w:line="240" w:lineRule="auto"/>
              <w:rPr>
                <w:rFonts w:ascii="Aptos" w:eastAsia="Times New Roman" w:hAnsi="Aptos" w:cstheme="minorHAnsi"/>
              </w:rPr>
            </w:pPr>
            <w:r w:rsidRPr="00A95311">
              <w:rPr>
                <w:rFonts w:ascii="Aptos" w:eastAsia="Times New Roman" w:hAnsi="Aptos" w:cstheme="minorHAnsi"/>
                <w:b/>
              </w:rPr>
              <w:t>Key Skills:</w:t>
            </w:r>
          </w:p>
          <w:p w14:paraId="62F304FA" w14:textId="11BFF498" w:rsidR="00B565D5" w:rsidRDefault="00B565D5"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Define restriction enzymes and their role (</w:t>
            </w:r>
            <w:proofErr w:type="spellStart"/>
            <w:r w:rsidR="00D6122A">
              <w:rPr>
                <w:rFonts w:ascii="Aptos" w:eastAsia="Times New Roman" w:hAnsi="Aptos" w:cstheme="minorHAnsi"/>
              </w:rPr>
              <w:t>ie</w:t>
            </w:r>
            <w:proofErr w:type="spellEnd"/>
            <w:r w:rsidRPr="00A95311">
              <w:rPr>
                <w:rFonts w:ascii="Aptos" w:eastAsia="Times New Roman" w:hAnsi="Aptos" w:cstheme="minorHAnsi"/>
              </w:rPr>
              <w:t>, cutting DNA at specific sequences).</w:t>
            </w:r>
          </w:p>
          <w:p w14:paraId="4BED77CB" w14:textId="29D030A1" w:rsidR="00B565D5" w:rsidRDefault="00B565D5"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Identify recognition sites and</w:t>
            </w:r>
            <w:r w:rsidR="00C278E9">
              <w:rPr>
                <w:rFonts w:ascii="Aptos" w:eastAsia="Times New Roman" w:hAnsi="Aptos" w:cstheme="minorHAnsi"/>
              </w:rPr>
              <w:t xml:space="preserve"> the</w:t>
            </w:r>
            <w:r w:rsidRPr="00A95311">
              <w:rPr>
                <w:rFonts w:ascii="Aptos" w:eastAsia="Times New Roman" w:hAnsi="Aptos" w:cstheme="minorHAnsi"/>
              </w:rPr>
              <w:t xml:space="preserve"> resulting DNA fragments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sticky ends, blunt ends).</w:t>
            </w:r>
          </w:p>
          <w:p w14:paraId="5F3E2B9A" w14:textId="77777777" w:rsidR="00B565D5" w:rsidRDefault="00B565D5"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Explain how restriction enzymes are used in DNA analysis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fragment mapping).</w:t>
            </w:r>
          </w:p>
          <w:p w14:paraId="120C52CD" w14:textId="759138D5" w:rsidR="00B565D5" w:rsidRPr="00A95311" w:rsidRDefault="00B565D5"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Recognize their role in recombinant DNA processes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preparing DNA for cloning).</w:t>
            </w:r>
          </w:p>
          <w:p w14:paraId="7DD12FBA" w14:textId="0F108C9F" w:rsidR="00B565D5" w:rsidRPr="00A95311" w:rsidRDefault="00B565D5" w:rsidP="00A11AAE">
            <w:pPr>
              <w:pStyle w:val="ListParagraph"/>
              <w:numPr>
                <w:ilvl w:val="0"/>
                <w:numId w:val="39"/>
              </w:numPr>
              <w:spacing w:after="0" w:line="240" w:lineRule="auto"/>
              <w:rPr>
                <w:rFonts w:ascii="Aptos" w:eastAsia="Times New Roman" w:hAnsi="Aptos" w:cstheme="minorHAnsi"/>
              </w:rPr>
            </w:pPr>
            <w:r w:rsidRPr="00A95311">
              <w:rPr>
                <w:rFonts w:ascii="Aptos" w:eastAsia="Times New Roman" w:hAnsi="Aptos" w:cstheme="minorHAnsi"/>
                <w:b/>
              </w:rPr>
              <w:t>Application:</w:t>
            </w:r>
            <w:r>
              <w:rPr>
                <w:rFonts w:ascii="Aptos" w:eastAsia="Times New Roman" w:hAnsi="Aptos" w:cstheme="minorHAnsi"/>
                <w:b/>
              </w:rPr>
              <w:t xml:space="preserve"> </w:t>
            </w:r>
            <w:r w:rsidRPr="00A95311">
              <w:rPr>
                <w:rFonts w:ascii="Aptos" w:eastAsia="Times New Roman" w:hAnsi="Aptos" w:cstheme="minorHAnsi"/>
              </w:rPr>
              <w:t>Restriction enzymes are used to cut DNA for analysis and modification. For example, technicians may digest DNA samples to prepare them for cloning or verify fragment sizes.</w:t>
            </w:r>
          </w:p>
          <w:p w14:paraId="7FC01FFB" w14:textId="77777777" w:rsidR="00B565D5" w:rsidRPr="00A95311" w:rsidRDefault="00B565D5">
            <w:pPr>
              <w:spacing w:after="0" w:line="240" w:lineRule="auto"/>
              <w:rPr>
                <w:rFonts w:ascii="Aptos" w:eastAsia="Times New Roman" w:hAnsi="Aptos" w:cstheme="minorHAnsi"/>
              </w:rPr>
            </w:pPr>
          </w:p>
        </w:tc>
      </w:tr>
      <w:tr w:rsidR="00161407" w:rsidRPr="00A95311" w14:paraId="54F5EE4A" w14:textId="77777777" w:rsidTr="00DD73C2">
        <w:trPr>
          <w:cantSplit/>
          <w:trHeight w:val="375"/>
        </w:trPr>
        <w:tc>
          <w:tcPr>
            <w:tcW w:w="385" w:type="pct"/>
            <w:shd w:val="clear" w:color="auto" w:fill="FFFFFF" w:themeFill="background1"/>
            <w:noWrap/>
            <w:hideMark/>
          </w:tcPr>
          <w:p w14:paraId="47C9CDA4"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10.12</w:t>
            </w:r>
          </w:p>
        </w:tc>
        <w:tc>
          <w:tcPr>
            <w:tcW w:w="4615" w:type="pct"/>
            <w:shd w:val="clear" w:color="auto" w:fill="FFFFFF" w:themeFill="background1"/>
            <w:noWrap/>
            <w:hideMark/>
          </w:tcPr>
          <w:p w14:paraId="673E105D"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Describe recombinant DNA and cloning techniques</w:t>
            </w:r>
          </w:p>
          <w:p w14:paraId="529638CB" w14:textId="2A19FAB3" w:rsidR="00B565D5" w:rsidRPr="00A95311" w:rsidRDefault="00B565D5" w:rsidP="00A11AAE">
            <w:pPr>
              <w:pStyle w:val="ListParagraph"/>
              <w:numPr>
                <w:ilvl w:val="0"/>
                <w:numId w:val="39"/>
              </w:numPr>
              <w:spacing w:after="0" w:line="240" w:lineRule="auto"/>
              <w:rPr>
                <w:rFonts w:ascii="Aptos" w:eastAsia="Times New Roman" w:hAnsi="Aptos" w:cstheme="minorHAnsi"/>
              </w:rPr>
            </w:pPr>
            <w:r w:rsidRPr="00A95311">
              <w:rPr>
                <w:rFonts w:ascii="Aptos" w:eastAsia="Times New Roman" w:hAnsi="Aptos" w:cstheme="minorHAnsi"/>
                <w:b/>
              </w:rPr>
              <w:t>Focus:</w:t>
            </w:r>
            <w:r>
              <w:rPr>
                <w:rFonts w:ascii="Aptos" w:eastAsia="Times New Roman" w:hAnsi="Aptos" w:cstheme="minorHAnsi"/>
                <w:b/>
              </w:rPr>
              <w:t xml:space="preserve"> </w:t>
            </w:r>
            <w:r w:rsidRPr="00A95311">
              <w:rPr>
                <w:rFonts w:ascii="Aptos" w:eastAsia="Times New Roman" w:hAnsi="Aptos" w:cstheme="minorHAnsi"/>
              </w:rPr>
              <w:t xml:space="preserve">Understanding the principles of recombinant DNA and basic cloning methods. </w:t>
            </w:r>
          </w:p>
          <w:p w14:paraId="7F490CD5" w14:textId="77777777" w:rsidR="00B565D5" w:rsidRPr="00A95311" w:rsidRDefault="00B565D5" w:rsidP="00A11AAE">
            <w:pPr>
              <w:pStyle w:val="ListParagraph"/>
              <w:numPr>
                <w:ilvl w:val="0"/>
                <w:numId w:val="39"/>
              </w:numPr>
              <w:spacing w:after="0" w:line="240" w:lineRule="auto"/>
              <w:rPr>
                <w:rFonts w:ascii="Aptos" w:eastAsia="Times New Roman" w:hAnsi="Aptos" w:cstheme="minorHAnsi"/>
              </w:rPr>
            </w:pPr>
            <w:r w:rsidRPr="00A95311">
              <w:rPr>
                <w:rFonts w:ascii="Aptos" w:eastAsia="Times New Roman" w:hAnsi="Aptos" w:cstheme="minorHAnsi"/>
                <w:b/>
              </w:rPr>
              <w:t>Key Skills:</w:t>
            </w:r>
          </w:p>
          <w:p w14:paraId="1A4B50F7" w14:textId="0C172D62" w:rsidR="00B565D5" w:rsidRDefault="00B565D5"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Define recombinant DNA (</w:t>
            </w:r>
            <w:proofErr w:type="spellStart"/>
            <w:r w:rsidR="00D14DB5">
              <w:rPr>
                <w:rFonts w:ascii="Aptos" w:eastAsia="Times New Roman" w:hAnsi="Aptos" w:cstheme="minorHAnsi"/>
              </w:rPr>
              <w:t>ie</w:t>
            </w:r>
            <w:proofErr w:type="spellEnd"/>
            <w:r w:rsidRPr="00A95311">
              <w:rPr>
                <w:rFonts w:ascii="Aptos" w:eastAsia="Times New Roman" w:hAnsi="Aptos" w:cstheme="minorHAnsi"/>
              </w:rPr>
              <w:t>, combining DNA from different sources).</w:t>
            </w:r>
          </w:p>
          <w:p w14:paraId="5A909F99" w14:textId="77777777" w:rsidR="00B565D5" w:rsidRDefault="00B565D5"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Describe basic cloning steps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insertion into vector, transformation into host cells).</w:t>
            </w:r>
          </w:p>
          <w:p w14:paraId="11802230" w14:textId="4DBF4CE5" w:rsidR="00B565D5" w:rsidRDefault="00B565D5"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Identify common vectors and host systems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plasmids, bacterial cells</w:t>
            </w:r>
            <w:r w:rsidR="007F0EEB">
              <w:rPr>
                <w:rFonts w:ascii="Aptos" w:eastAsia="Times New Roman" w:hAnsi="Aptos" w:cstheme="minorHAnsi"/>
              </w:rPr>
              <w:t xml:space="preserve">, viral vectors, CRISPR, gene </w:t>
            </w:r>
            <w:r w:rsidR="00E7557F">
              <w:rPr>
                <w:rFonts w:ascii="Aptos" w:eastAsia="Times New Roman" w:hAnsi="Aptos" w:cstheme="minorHAnsi"/>
              </w:rPr>
              <w:t>therapy</w:t>
            </w:r>
            <w:r w:rsidRPr="00A95311">
              <w:rPr>
                <w:rFonts w:ascii="Aptos" w:eastAsia="Times New Roman" w:hAnsi="Aptos" w:cstheme="minorHAnsi"/>
              </w:rPr>
              <w:t>).</w:t>
            </w:r>
          </w:p>
          <w:p w14:paraId="680DAE4B" w14:textId="52047EC5" w:rsidR="00B565D5" w:rsidRPr="00A95311" w:rsidRDefault="00B565D5"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Recognize selection and screening methods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antibiotic resistance markers, reporter genes).</w:t>
            </w:r>
          </w:p>
          <w:p w14:paraId="6FE45852" w14:textId="7BDDE25B" w:rsidR="00B565D5" w:rsidRPr="00A95311" w:rsidRDefault="00B565D5" w:rsidP="00A11AAE">
            <w:pPr>
              <w:pStyle w:val="ListParagraph"/>
              <w:numPr>
                <w:ilvl w:val="0"/>
                <w:numId w:val="39"/>
              </w:numPr>
              <w:spacing w:after="0" w:line="240" w:lineRule="auto"/>
              <w:rPr>
                <w:rFonts w:ascii="Aptos" w:eastAsia="Times New Roman" w:hAnsi="Aptos" w:cstheme="minorHAnsi"/>
              </w:rPr>
            </w:pPr>
            <w:r w:rsidRPr="00A95311">
              <w:rPr>
                <w:rFonts w:ascii="Aptos" w:eastAsia="Times New Roman" w:hAnsi="Aptos" w:cstheme="minorHAnsi"/>
                <w:b/>
              </w:rPr>
              <w:t>Application:</w:t>
            </w:r>
            <w:r>
              <w:rPr>
                <w:rFonts w:ascii="Aptos" w:eastAsia="Times New Roman" w:hAnsi="Aptos" w:cstheme="minorHAnsi"/>
                <w:b/>
              </w:rPr>
              <w:t xml:space="preserve"> </w:t>
            </w:r>
            <w:r w:rsidRPr="00A95311">
              <w:rPr>
                <w:rFonts w:ascii="Aptos" w:eastAsia="Times New Roman" w:hAnsi="Aptos" w:cstheme="minorHAnsi"/>
              </w:rPr>
              <w:t>Recombinant DNA techniques are used to create and study modified genetic material. For example, technicians may clone genes into plasmids for protein expression or research purposes.</w:t>
            </w:r>
          </w:p>
          <w:p w14:paraId="23E2F5A1" w14:textId="77777777" w:rsidR="00B565D5" w:rsidRPr="00A95311" w:rsidRDefault="00B565D5">
            <w:pPr>
              <w:spacing w:after="0" w:line="240" w:lineRule="auto"/>
              <w:rPr>
                <w:rFonts w:ascii="Aptos" w:eastAsia="Times New Roman" w:hAnsi="Aptos" w:cstheme="minorHAnsi"/>
              </w:rPr>
            </w:pPr>
          </w:p>
        </w:tc>
      </w:tr>
      <w:tr w:rsidR="00161407" w:rsidRPr="00A95311" w14:paraId="52BFB220" w14:textId="77777777" w:rsidTr="00DD73C2">
        <w:trPr>
          <w:cantSplit/>
          <w:trHeight w:val="375"/>
        </w:trPr>
        <w:tc>
          <w:tcPr>
            <w:tcW w:w="385" w:type="pct"/>
            <w:shd w:val="clear" w:color="auto" w:fill="FFFFFF" w:themeFill="background1"/>
            <w:noWrap/>
            <w:hideMark/>
          </w:tcPr>
          <w:p w14:paraId="79C36DB0"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lastRenderedPageBreak/>
              <w:t>10.13</w:t>
            </w:r>
          </w:p>
        </w:tc>
        <w:tc>
          <w:tcPr>
            <w:tcW w:w="4615" w:type="pct"/>
            <w:shd w:val="clear" w:color="auto" w:fill="FFFFFF" w:themeFill="background1"/>
            <w:noWrap/>
            <w:hideMark/>
          </w:tcPr>
          <w:p w14:paraId="50EB762A" w14:textId="16146EF4" w:rsidR="005B6CEE" w:rsidRDefault="00161407">
            <w:pPr>
              <w:spacing w:after="0" w:line="240" w:lineRule="auto"/>
              <w:rPr>
                <w:rFonts w:ascii="Aptos" w:eastAsia="Times New Roman" w:hAnsi="Aptos" w:cstheme="minorHAnsi"/>
              </w:rPr>
            </w:pPr>
            <w:r w:rsidRPr="00A95311">
              <w:rPr>
                <w:rFonts w:ascii="Aptos" w:eastAsia="Times New Roman" w:hAnsi="Aptos" w:cstheme="minorHAnsi"/>
              </w:rPr>
              <w:t xml:space="preserve">Describe the mechanism of PCR, including the theory and practical use of conventional and real-time PCR (qPCR) thermal cyclers </w:t>
            </w:r>
          </w:p>
          <w:p w14:paraId="75BEAE00" w14:textId="41B372F4" w:rsidR="005B6CEE" w:rsidRPr="00A95311" w:rsidRDefault="005B6CEE" w:rsidP="00A11AAE">
            <w:pPr>
              <w:pStyle w:val="ListParagraph"/>
              <w:numPr>
                <w:ilvl w:val="0"/>
                <w:numId w:val="39"/>
              </w:numPr>
              <w:spacing w:after="0" w:line="240" w:lineRule="auto"/>
              <w:rPr>
                <w:rFonts w:ascii="Aptos" w:eastAsia="Times New Roman" w:hAnsi="Aptos" w:cstheme="minorHAnsi"/>
              </w:rPr>
            </w:pPr>
            <w:r w:rsidRPr="00A95311">
              <w:rPr>
                <w:rFonts w:ascii="Aptos" w:eastAsia="Times New Roman" w:hAnsi="Aptos" w:cstheme="minorHAnsi"/>
                <w:b/>
              </w:rPr>
              <w:t xml:space="preserve">Focus: </w:t>
            </w:r>
            <w:r w:rsidRPr="00A95311">
              <w:rPr>
                <w:rFonts w:ascii="Aptos" w:eastAsia="Times New Roman" w:hAnsi="Aptos" w:cstheme="minorHAnsi"/>
              </w:rPr>
              <w:t xml:space="preserve">Understanding the principles of DNA amplification using PCR and the operation of thermal cyclers. </w:t>
            </w:r>
          </w:p>
          <w:p w14:paraId="13805744" w14:textId="77777777" w:rsidR="005B6CEE" w:rsidRPr="00A95311" w:rsidRDefault="005B6CEE" w:rsidP="00A11AAE">
            <w:pPr>
              <w:pStyle w:val="ListParagraph"/>
              <w:numPr>
                <w:ilvl w:val="0"/>
                <w:numId w:val="39"/>
              </w:numPr>
              <w:spacing w:after="0" w:line="240" w:lineRule="auto"/>
              <w:rPr>
                <w:rFonts w:ascii="Aptos" w:eastAsia="Times New Roman" w:hAnsi="Aptos" w:cstheme="minorHAnsi"/>
              </w:rPr>
            </w:pPr>
            <w:r w:rsidRPr="00A95311">
              <w:rPr>
                <w:rFonts w:ascii="Aptos" w:eastAsia="Times New Roman" w:hAnsi="Aptos" w:cstheme="minorHAnsi"/>
                <w:b/>
              </w:rPr>
              <w:t>Key Skills:</w:t>
            </w:r>
          </w:p>
          <w:p w14:paraId="3035B9F5" w14:textId="77777777" w:rsidR="005B6CEE" w:rsidRDefault="005B6CEE"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Describe the steps of PCR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denaturation, annealing, extension).</w:t>
            </w:r>
          </w:p>
          <w:p w14:paraId="489752C2" w14:textId="77777777" w:rsidR="005B6CEE" w:rsidRDefault="005B6CEE"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Identify components required for PCR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template DNA, primers, nucleotides, DNA polymerase).</w:t>
            </w:r>
          </w:p>
          <w:p w14:paraId="3189CF4E" w14:textId="74DBBB58" w:rsidR="005B6CEE" w:rsidRDefault="005B6CEE"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Distinguish between conventional PCR and qPCR (</w:t>
            </w:r>
            <w:proofErr w:type="spellStart"/>
            <w:r w:rsidR="00033490">
              <w:rPr>
                <w:rFonts w:ascii="Aptos" w:eastAsia="Times New Roman" w:hAnsi="Aptos" w:cstheme="minorHAnsi"/>
              </w:rPr>
              <w:t>ie</w:t>
            </w:r>
            <w:proofErr w:type="spellEnd"/>
            <w:r w:rsidRPr="00A95311">
              <w:rPr>
                <w:rFonts w:ascii="Aptos" w:eastAsia="Times New Roman" w:hAnsi="Aptos" w:cstheme="minorHAnsi"/>
              </w:rPr>
              <w:t>, endpoint detection</w:t>
            </w:r>
            <w:r w:rsidR="00EC0CDE">
              <w:rPr>
                <w:rFonts w:ascii="Aptos" w:eastAsia="Times New Roman" w:hAnsi="Aptos" w:cstheme="minorHAnsi"/>
              </w:rPr>
              <w:t xml:space="preserve"> vs </w:t>
            </w:r>
            <w:r w:rsidRPr="00A95311">
              <w:rPr>
                <w:rFonts w:ascii="Aptos" w:eastAsia="Times New Roman" w:hAnsi="Aptos" w:cstheme="minorHAnsi"/>
              </w:rPr>
              <w:t>real-time fluorescence measurement).</w:t>
            </w:r>
          </w:p>
          <w:p w14:paraId="2F263E5F" w14:textId="60F1A668" w:rsidR="005B6CEE" w:rsidRPr="00A95311" w:rsidRDefault="005B6CEE" w:rsidP="006E42A0">
            <w:pPr>
              <w:pStyle w:val="ListParagraph"/>
              <w:numPr>
                <w:ilvl w:val="1"/>
                <w:numId w:val="14"/>
              </w:numPr>
              <w:spacing w:before="100" w:beforeAutospacing="1" w:after="100" w:afterAutospacing="1" w:line="240" w:lineRule="auto"/>
              <w:rPr>
                <w:rFonts w:ascii="Aptos" w:eastAsia="Times New Roman" w:hAnsi="Aptos" w:cstheme="minorHAnsi"/>
              </w:rPr>
            </w:pPr>
            <w:r w:rsidRPr="00A95311">
              <w:rPr>
                <w:rFonts w:ascii="Aptos" w:eastAsia="Times New Roman" w:hAnsi="Aptos" w:cstheme="minorHAnsi"/>
              </w:rPr>
              <w:t>Recognize proper use of thermal cyclers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programming cycles, temperature control, sample preparation).</w:t>
            </w:r>
          </w:p>
          <w:p w14:paraId="09FB92DA" w14:textId="30539DFA" w:rsidR="005B6CEE" w:rsidRPr="00A95311" w:rsidRDefault="005B6CEE" w:rsidP="00A11AAE">
            <w:pPr>
              <w:pStyle w:val="ListParagraph"/>
              <w:numPr>
                <w:ilvl w:val="0"/>
                <w:numId w:val="39"/>
              </w:numPr>
              <w:spacing w:after="0" w:line="240" w:lineRule="auto"/>
              <w:rPr>
                <w:rFonts w:ascii="Aptos" w:eastAsia="Times New Roman" w:hAnsi="Aptos" w:cstheme="minorHAnsi"/>
              </w:rPr>
            </w:pPr>
            <w:r w:rsidRPr="00A95311">
              <w:rPr>
                <w:rFonts w:ascii="Aptos" w:eastAsia="Times New Roman" w:hAnsi="Aptos" w:cstheme="minorHAnsi"/>
                <w:b/>
              </w:rPr>
              <w:t xml:space="preserve">Application: </w:t>
            </w:r>
            <w:r w:rsidRPr="00A95311">
              <w:rPr>
                <w:rFonts w:ascii="Aptos" w:eastAsia="Times New Roman" w:hAnsi="Aptos" w:cstheme="minorHAnsi"/>
              </w:rPr>
              <w:t>PCR is used to amplify DNA for analysis and testing. For example, technicians may use PCR to detect specific DNA sequences or use qPCR to quantify DNA in research or diagnostic workflows.</w:t>
            </w:r>
          </w:p>
          <w:p w14:paraId="2E42C657" w14:textId="4EF614C4" w:rsidR="00161407" w:rsidRPr="00A95311" w:rsidRDefault="00161407" w:rsidP="00A95311">
            <w:pPr>
              <w:rPr>
                <w:rFonts w:ascii="Aptos" w:eastAsia="Times New Roman" w:hAnsi="Aptos" w:cs="Times New Roman"/>
                <w:sz w:val="24"/>
                <w:szCs w:val="24"/>
              </w:rPr>
            </w:pPr>
          </w:p>
        </w:tc>
      </w:tr>
      <w:tr w:rsidR="00161407" w:rsidRPr="00A95311" w14:paraId="65E86E11" w14:textId="77777777" w:rsidTr="00DD73C2">
        <w:trPr>
          <w:cantSplit/>
          <w:trHeight w:val="375"/>
        </w:trPr>
        <w:tc>
          <w:tcPr>
            <w:tcW w:w="385" w:type="pct"/>
            <w:shd w:val="clear" w:color="auto" w:fill="FFFFFF" w:themeFill="background1"/>
            <w:noWrap/>
            <w:hideMark/>
          </w:tcPr>
          <w:p w14:paraId="1F214A25"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10.14</w:t>
            </w:r>
          </w:p>
        </w:tc>
        <w:tc>
          <w:tcPr>
            <w:tcW w:w="4615" w:type="pct"/>
            <w:shd w:val="clear" w:color="auto" w:fill="FFFFFF" w:themeFill="background1"/>
            <w:noWrap/>
            <w:hideMark/>
          </w:tcPr>
          <w:p w14:paraId="7F02FA55"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Discuss protein expression in model organisms</w:t>
            </w:r>
          </w:p>
          <w:p w14:paraId="726B0729" w14:textId="1C4DD0E3" w:rsidR="00431D03" w:rsidRPr="00A95311" w:rsidRDefault="00431D03" w:rsidP="00A11AAE">
            <w:pPr>
              <w:pStyle w:val="ListParagraph"/>
              <w:numPr>
                <w:ilvl w:val="0"/>
                <w:numId w:val="39"/>
              </w:numPr>
              <w:spacing w:after="0" w:line="240" w:lineRule="auto"/>
              <w:rPr>
                <w:rFonts w:ascii="Aptos" w:eastAsia="Times New Roman" w:hAnsi="Aptos" w:cstheme="minorHAnsi"/>
              </w:rPr>
            </w:pPr>
            <w:r w:rsidRPr="00A95311">
              <w:rPr>
                <w:rFonts w:ascii="Aptos" w:eastAsia="Times New Roman" w:hAnsi="Aptos" w:cstheme="minorHAnsi"/>
                <w:b/>
              </w:rPr>
              <w:t xml:space="preserve">Focus: </w:t>
            </w:r>
            <w:r w:rsidRPr="00A95311">
              <w:rPr>
                <w:rFonts w:ascii="Aptos" w:eastAsia="Times New Roman" w:hAnsi="Aptos" w:cstheme="minorHAnsi"/>
              </w:rPr>
              <w:t xml:space="preserve">Understanding how proteins are produced in model organisms and their role in biotechnology applications. </w:t>
            </w:r>
          </w:p>
          <w:p w14:paraId="4ECB3CBE" w14:textId="77777777" w:rsidR="00431D03" w:rsidRPr="00A95311" w:rsidRDefault="00431D03" w:rsidP="00A11AAE">
            <w:pPr>
              <w:pStyle w:val="ListParagraph"/>
              <w:numPr>
                <w:ilvl w:val="0"/>
                <w:numId w:val="39"/>
              </w:numPr>
              <w:spacing w:after="0" w:line="240" w:lineRule="auto"/>
              <w:rPr>
                <w:rFonts w:ascii="Aptos" w:eastAsia="Times New Roman" w:hAnsi="Aptos" w:cstheme="minorHAnsi"/>
                <w:b/>
              </w:rPr>
            </w:pPr>
            <w:r w:rsidRPr="00A95311">
              <w:rPr>
                <w:rFonts w:ascii="Aptos" w:eastAsia="Times New Roman" w:hAnsi="Aptos" w:cstheme="minorHAnsi"/>
                <w:b/>
              </w:rPr>
              <w:t>Key Skills:</w:t>
            </w:r>
          </w:p>
          <w:p w14:paraId="06E55C90" w14:textId="53EFDC74" w:rsidR="003942EC" w:rsidRPr="00A95311" w:rsidRDefault="00431D03" w:rsidP="00A11AAE">
            <w:pPr>
              <w:pStyle w:val="ListParagraph"/>
              <w:numPr>
                <w:ilvl w:val="0"/>
                <w:numId w:val="44"/>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Define protein expression and its purpose (</w:t>
            </w:r>
            <w:proofErr w:type="spellStart"/>
            <w:r w:rsidR="00033490">
              <w:rPr>
                <w:rFonts w:ascii="Aptos" w:eastAsia="Times New Roman" w:hAnsi="Aptos" w:cstheme="minorHAnsi"/>
              </w:rPr>
              <w:t>ie</w:t>
            </w:r>
            <w:proofErr w:type="spellEnd"/>
            <w:r w:rsidRPr="00A95311">
              <w:rPr>
                <w:rFonts w:ascii="Aptos" w:eastAsia="Times New Roman" w:hAnsi="Aptos" w:cstheme="minorHAnsi"/>
              </w:rPr>
              <w:t>, producing proteins).</w:t>
            </w:r>
          </w:p>
          <w:p w14:paraId="4ABB6532" w14:textId="77777777" w:rsidR="003942EC" w:rsidRPr="00A95311" w:rsidRDefault="00431D03" w:rsidP="00A11AAE">
            <w:pPr>
              <w:pStyle w:val="ListParagraph"/>
              <w:numPr>
                <w:ilvl w:val="0"/>
                <w:numId w:val="44"/>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Identify common model organisms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bacteria, yeast, mammalian cells).</w:t>
            </w:r>
          </w:p>
          <w:p w14:paraId="5DAFF2A0" w14:textId="01A3CDAF" w:rsidR="003942EC" w:rsidRPr="00A95311" w:rsidRDefault="03D2F4DD" w:rsidP="230C1958">
            <w:pPr>
              <w:pStyle w:val="ListParagraph"/>
              <w:numPr>
                <w:ilvl w:val="0"/>
                <w:numId w:val="44"/>
              </w:numPr>
              <w:tabs>
                <w:tab w:val="left" w:pos="1036"/>
              </w:tabs>
              <w:spacing w:after="0" w:line="240" w:lineRule="auto"/>
              <w:ind w:firstLine="46"/>
              <w:rPr>
                <w:rFonts w:ascii="Aptos" w:eastAsia="Times New Roman" w:hAnsi="Aptos"/>
              </w:rPr>
            </w:pPr>
            <w:r w:rsidRPr="230C1958">
              <w:rPr>
                <w:rFonts w:ascii="Aptos" w:eastAsia="Times New Roman" w:hAnsi="Aptos"/>
              </w:rPr>
              <w:t>Describe basic expression steps (</w:t>
            </w:r>
            <w:proofErr w:type="spellStart"/>
            <w:r w:rsidRPr="230C1958">
              <w:rPr>
                <w:rFonts w:ascii="Aptos" w:eastAsia="Times New Roman" w:hAnsi="Aptos"/>
              </w:rPr>
              <w:t>eg</w:t>
            </w:r>
            <w:proofErr w:type="spellEnd"/>
            <w:r w:rsidRPr="230C1958">
              <w:rPr>
                <w:rFonts w:ascii="Aptos" w:eastAsia="Times New Roman" w:hAnsi="Aptos"/>
              </w:rPr>
              <w:t>, gene insertion, trans</w:t>
            </w:r>
            <w:r w:rsidR="01C52CB8" w:rsidRPr="230C1958">
              <w:rPr>
                <w:rFonts w:ascii="Aptos" w:eastAsia="Times New Roman" w:hAnsi="Aptos"/>
              </w:rPr>
              <w:t>fection</w:t>
            </w:r>
            <w:r w:rsidR="73CB5227" w:rsidRPr="230C1958">
              <w:rPr>
                <w:rFonts w:ascii="Aptos" w:eastAsia="Times New Roman" w:hAnsi="Aptos"/>
              </w:rPr>
              <w:t>/transformation</w:t>
            </w:r>
            <w:r w:rsidR="01C52CB8" w:rsidRPr="230C1958">
              <w:rPr>
                <w:rFonts w:ascii="Aptos" w:eastAsia="Times New Roman" w:hAnsi="Aptos"/>
              </w:rPr>
              <w:t xml:space="preserve">, </w:t>
            </w:r>
            <w:r w:rsidR="0F9E778D" w:rsidRPr="230C1958">
              <w:rPr>
                <w:rFonts w:ascii="Aptos" w:eastAsia="Times New Roman" w:hAnsi="Aptos"/>
              </w:rPr>
              <w:t>host cell selec</w:t>
            </w:r>
            <w:r w:rsidRPr="230C1958">
              <w:rPr>
                <w:rFonts w:ascii="Aptos" w:eastAsia="Times New Roman" w:hAnsi="Aptos"/>
              </w:rPr>
              <w:t>tion).</w:t>
            </w:r>
          </w:p>
          <w:p w14:paraId="0EFEA23D" w14:textId="573C06E6" w:rsidR="00431D03" w:rsidRPr="00A95311" w:rsidRDefault="00431D03" w:rsidP="00A11AAE">
            <w:pPr>
              <w:pStyle w:val="ListParagraph"/>
              <w:numPr>
                <w:ilvl w:val="0"/>
                <w:numId w:val="44"/>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Recognize factors affecting protein expression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promoter</w:t>
            </w:r>
            <w:r w:rsidR="00CC31B1">
              <w:rPr>
                <w:rFonts w:ascii="Aptos" w:eastAsia="Times New Roman" w:hAnsi="Aptos" w:cstheme="minorHAnsi"/>
              </w:rPr>
              <w:t>s</w:t>
            </w:r>
            <w:r w:rsidRPr="00A95311">
              <w:rPr>
                <w:rFonts w:ascii="Aptos" w:eastAsia="Times New Roman" w:hAnsi="Aptos" w:cstheme="minorHAnsi"/>
              </w:rPr>
              <w:t>, growth conditions).</w:t>
            </w:r>
          </w:p>
          <w:p w14:paraId="59A2B8D4" w14:textId="2CAD14A1" w:rsidR="00431D03" w:rsidRPr="00A95311" w:rsidRDefault="00431D03" w:rsidP="00A11AAE">
            <w:pPr>
              <w:pStyle w:val="ListParagraph"/>
              <w:numPr>
                <w:ilvl w:val="0"/>
                <w:numId w:val="45"/>
              </w:numPr>
              <w:spacing w:after="0" w:line="240" w:lineRule="auto"/>
              <w:rPr>
                <w:rFonts w:ascii="Aptos" w:eastAsia="Times New Roman" w:hAnsi="Aptos" w:cstheme="minorHAnsi"/>
              </w:rPr>
            </w:pPr>
            <w:r w:rsidRPr="00A95311">
              <w:rPr>
                <w:rFonts w:ascii="Aptos" w:eastAsia="Times New Roman" w:hAnsi="Aptos" w:cstheme="minorHAnsi"/>
                <w:b/>
              </w:rPr>
              <w:t>Application:</w:t>
            </w:r>
            <w:r w:rsidR="003942EC">
              <w:rPr>
                <w:rFonts w:ascii="Aptos" w:eastAsia="Times New Roman" w:hAnsi="Aptos" w:cstheme="minorHAnsi"/>
                <w:b/>
              </w:rPr>
              <w:t xml:space="preserve"> </w:t>
            </w:r>
            <w:r w:rsidRPr="00A95311">
              <w:rPr>
                <w:rFonts w:ascii="Aptos" w:eastAsia="Times New Roman" w:hAnsi="Aptos" w:cstheme="minorHAnsi"/>
              </w:rPr>
              <w:t>Protein expression systems are used to produce proteins for research and manufacturing. For example, technicians may express recombinant proteins in cells for analysis</w:t>
            </w:r>
            <w:r w:rsidR="003015A9">
              <w:rPr>
                <w:rFonts w:ascii="Aptos" w:eastAsia="Times New Roman" w:hAnsi="Aptos" w:cstheme="minorHAnsi"/>
              </w:rPr>
              <w:t>,</w:t>
            </w:r>
            <w:r w:rsidRPr="00A95311">
              <w:rPr>
                <w:rFonts w:ascii="Aptos" w:eastAsia="Times New Roman" w:hAnsi="Aptos" w:cstheme="minorHAnsi"/>
              </w:rPr>
              <w:t xml:space="preserve"> product development</w:t>
            </w:r>
            <w:r w:rsidR="00A26458">
              <w:rPr>
                <w:rFonts w:ascii="Aptos" w:eastAsia="Times New Roman" w:hAnsi="Aptos" w:cstheme="minorHAnsi"/>
              </w:rPr>
              <w:t>, or in biomanufacturing</w:t>
            </w:r>
            <w:r w:rsidRPr="00A95311">
              <w:rPr>
                <w:rFonts w:ascii="Aptos" w:eastAsia="Times New Roman" w:hAnsi="Aptos" w:cstheme="minorHAnsi"/>
              </w:rPr>
              <w:t>.</w:t>
            </w:r>
          </w:p>
          <w:p w14:paraId="5B264315" w14:textId="77777777" w:rsidR="00431D03" w:rsidRPr="00A95311" w:rsidRDefault="00431D03">
            <w:pPr>
              <w:spacing w:after="0" w:line="240" w:lineRule="auto"/>
              <w:rPr>
                <w:rFonts w:ascii="Aptos" w:eastAsia="Times New Roman" w:hAnsi="Aptos" w:cstheme="minorHAnsi"/>
              </w:rPr>
            </w:pPr>
          </w:p>
        </w:tc>
      </w:tr>
      <w:tr w:rsidR="00161407" w:rsidRPr="00A95311" w14:paraId="26C5FF94" w14:textId="77777777" w:rsidTr="00DD73C2">
        <w:trPr>
          <w:cantSplit/>
          <w:trHeight w:val="375"/>
        </w:trPr>
        <w:tc>
          <w:tcPr>
            <w:tcW w:w="385" w:type="pct"/>
            <w:shd w:val="clear" w:color="auto" w:fill="FFFFFF" w:themeFill="background1"/>
            <w:noWrap/>
            <w:hideMark/>
          </w:tcPr>
          <w:p w14:paraId="20D38288"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10.15</w:t>
            </w:r>
          </w:p>
        </w:tc>
        <w:tc>
          <w:tcPr>
            <w:tcW w:w="4615" w:type="pct"/>
            <w:shd w:val="clear" w:color="auto" w:fill="FFFFFF" w:themeFill="background1"/>
            <w:noWrap/>
            <w:hideMark/>
          </w:tcPr>
          <w:p w14:paraId="40868D8C" w14:textId="51877BC5" w:rsidR="00431D03"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Discuss methods of molecule/protein isolation, purification, and quantification</w:t>
            </w:r>
          </w:p>
          <w:p w14:paraId="17AE7FE8" w14:textId="79EC439C" w:rsidR="00431D03" w:rsidRPr="007929E4" w:rsidRDefault="00431D03" w:rsidP="00EA6B10">
            <w:pPr>
              <w:pStyle w:val="ListParagraph"/>
              <w:numPr>
                <w:ilvl w:val="0"/>
                <w:numId w:val="45"/>
              </w:numPr>
              <w:spacing w:after="0" w:line="240" w:lineRule="auto"/>
              <w:rPr>
                <w:rFonts w:ascii="Aptos" w:eastAsia="Times New Roman" w:hAnsi="Aptos" w:cstheme="minorHAnsi"/>
              </w:rPr>
            </w:pPr>
            <w:r w:rsidRPr="007929E4">
              <w:rPr>
                <w:rFonts w:ascii="Aptos" w:eastAsia="Times New Roman" w:hAnsi="Aptos" w:cstheme="minorHAnsi"/>
                <w:b/>
              </w:rPr>
              <w:t>Focus:</w:t>
            </w:r>
            <w:r w:rsidR="003942EC" w:rsidRPr="007929E4">
              <w:rPr>
                <w:rFonts w:ascii="Aptos" w:eastAsia="Times New Roman" w:hAnsi="Aptos" w:cstheme="minorHAnsi"/>
                <w:b/>
              </w:rPr>
              <w:t xml:space="preserve"> </w:t>
            </w:r>
            <w:r w:rsidR="00A11AAE" w:rsidRPr="007929E4">
              <w:rPr>
                <w:rFonts w:ascii="Aptos" w:hAnsi="Aptos"/>
              </w:rPr>
              <w:t>Understanding multi-step strategies used to isolate and purify biomolecules.</w:t>
            </w:r>
          </w:p>
          <w:p w14:paraId="3D791845" w14:textId="77777777" w:rsidR="007929E4" w:rsidRPr="007929E4" w:rsidRDefault="00431D03" w:rsidP="00EA6B10">
            <w:pPr>
              <w:pStyle w:val="ListParagraph"/>
              <w:numPr>
                <w:ilvl w:val="0"/>
                <w:numId w:val="45"/>
              </w:numPr>
              <w:spacing w:after="0" w:line="240" w:lineRule="auto"/>
              <w:rPr>
                <w:rFonts w:ascii="Aptos" w:eastAsia="Times New Roman" w:hAnsi="Aptos" w:cstheme="minorHAnsi"/>
              </w:rPr>
            </w:pPr>
            <w:r w:rsidRPr="007929E4">
              <w:rPr>
                <w:rFonts w:ascii="Aptos" w:eastAsia="Times New Roman" w:hAnsi="Aptos" w:cstheme="minorHAnsi"/>
                <w:b/>
              </w:rPr>
              <w:t>Key Skills:</w:t>
            </w:r>
          </w:p>
          <w:p w14:paraId="42ED9445" w14:textId="041671BE" w:rsidR="00EA6B10" w:rsidRPr="00EA6B10" w:rsidRDefault="00EA6B10" w:rsidP="00EA6B10">
            <w:pPr>
              <w:pStyle w:val="ListParagraph"/>
              <w:numPr>
                <w:ilvl w:val="0"/>
                <w:numId w:val="283"/>
              </w:numPr>
              <w:tabs>
                <w:tab w:val="left" w:pos="1036"/>
              </w:tabs>
              <w:spacing w:after="0" w:line="240" w:lineRule="auto"/>
              <w:ind w:left="1036" w:hanging="270"/>
              <w:rPr>
                <w:rFonts w:ascii="Aptos" w:eastAsia="Times New Roman" w:hAnsi="Aptos" w:cs="Segoe UI"/>
              </w:rPr>
            </w:pPr>
            <w:r w:rsidRPr="00EA6B10">
              <w:rPr>
                <w:rFonts w:ascii="Aptos" w:eastAsia="Times New Roman" w:hAnsi="Aptos" w:cs="Segoe UI"/>
              </w:rPr>
              <w:t xml:space="preserve">Identify </w:t>
            </w:r>
            <w:r w:rsidR="0063527A">
              <w:rPr>
                <w:rFonts w:ascii="Aptos" w:eastAsia="Times New Roman" w:hAnsi="Aptos" w:cs="Segoe UI"/>
              </w:rPr>
              <w:t xml:space="preserve">key </w:t>
            </w:r>
            <w:r w:rsidRPr="00EA6B10">
              <w:rPr>
                <w:rFonts w:ascii="Aptos" w:eastAsia="Times New Roman" w:hAnsi="Aptos" w:cs="Segoe UI"/>
              </w:rPr>
              <w:t>stages of purification (</w:t>
            </w:r>
            <w:proofErr w:type="spellStart"/>
            <w:r w:rsidRPr="00EA6B10">
              <w:rPr>
                <w:rFonts w:ascii="Aptos" w:eastAsia="Times New Roman" w:hAnsi="Aptos" w:cs="Segoe UI"/>
              </w:rPr>
              <w:t>eg</w:t>
            </w:r>
            <w:proofErr w:type="spellEnd"/>
            <w:r w:rsidRPr="00EA6B10">
              <w:rPr>
                <w:rFonts w:ascii="Aptos" w:eastAsia="Times New Roman" w:hAnsi="Aptos" w:cs="Segoe UI"/>
              </w:rPr>
              <w:t>, extraction, separation, elution)</w:t>
            </w:r>
            <w:r>
              <w:rPr>
                <w:rFonts w:ascii="Aptos" w:eastAsia="Times New Roman" w:hAnsi="Aptos" w:cs="Segoe UI"/>
              </w:rPr>
              <w:t>.</w:t>
            </w:r>
          </w:p>
          <w:p w14:paraId="2F5DE9F8" w14:textId="42C349A0" w:rsidR="00EA6B10" w:rsidRPr="00EA6B10" w:rsidRDefault="06A0B212" w:rsidP="230C1958">
            <w:pPr>
              <w:pStyle w:val="ListParagraph"/>
              <w:numPr>
                <w:ilvl w:val="0"/>
                <w:numId w:val="283"/>
              </w:numPr>
              <w:tabs>
                <w:tab w:val="left" w:pos="1036"/>
              </w:tabs>
              <w:spacing w:after="0" w:line="240" w:lineRule="auto"/>
              <w:ind w:left="1036" w:hanging="270"/>
              <w:rPr>
                <w:rFonts w:ascii="Aptos" w:eastAsia="Times New Roman" w:hAnsi="Aptos" w:cs="Segoe UI"/>
              </w:rPr>
            </w:pPr>
            <w:r w:rsidRPr="230C1958">
              <w:rPr>
                <w:rFonts w:ascii="Aptos" w:eastAsia="Times New Roman" w:hAnsi="Aptos" w:cs="Segoe UI"/>
              </w:rPr>
              <w:t xml:space="preserve">Describe </w:t>
            </w:r>
            <w:r w:rsidR="1FA121FC" w:rsidRPr="230C1958">
              <w:rPr>
                <w:rFonts w:ascii="Aptos" w:eastAsia="Times New Roman" w:hAnsi="Aptos" w:cs="Segoe UI"/>
              </w:rPr>
              <w:t>the order and purpose of common</w:t>
            </w:r>
            <w:r w:rsidR="236A44B0" w:rsidRPr="230C1958">
              <w:rPr>
                <w:rFonts w:ascii="Aptos" w:eastAsia="Times New Roman" w:hAnsi="Aptos" w:cs="Segoe UI"/>
              </w:rPr>
              <w:t xml:space="preserve"> </w:t>
            </w:r>
            <w:r w:rsidR="7037BA9D" w:rsidRPr="230C1958">
              <w:rPr>
                <w:rFonts w:ascii="Aptos" w:eastAsia="Times New Roman" w:hAnsi="Aptos" w:cs="Segoe UI"/>
              </w:rPr>
              <w:t>protein</w:t>
            </w:r>
            <w:r w:rsidR="169A7347" w:rsidRPr="230C1958">
              <w:rPr>
                <w:rFonts w:ascii="Aptos" w:eastAsia="Times New Roman" w:hAnsi="Aptos" w:cs="Segoe UI"/>
              </w:rPr>
              <w:t xml:space="preserve"> purification methods (</w:t>
            </w:r>
            <w:proofErr w:type="spellStart"/>
            <w:r w:rsidR="169A7347" w:rsidRPr="230C1958">
              <w:rPr>
                <w:rFonts w:ascii="Aptos" w:eastAsia="Times New Roman" w:hAnsi="Aptos" w:cs="Segoe UI"/>
              </w:rPr>
              <w:t>eg</w:t>
            </w:r>
            <w:proofErr w:type="spellEnd"/>
            <w:r w:rsidR="169A7347" w:rsidRPr="230C1958">
              <w:rPr>
                <w:rFonts w:ascii="Aptos" w:eastAsia="Times New Roman" w:hAnsi="Aptos" w:cs="Segoe UI"/>
              </w:rPr>
              <w:t>, size</w:t>
            </w:r>
            <w:r w:rsidR="39D501F2" w:rsidRPr="230C1958">
              <w:rPr>
                <w:rFonts w:ascii="Aptos" w:eastAsia="Times New Roman" w:hAnsi="Aptos" w:cs="Segoe UI"/>
              </w:rPr>
              <w:t>-</w:t>
            </w:r>
            <w:r w:rsidR="169A7347" w:rsidRPr="230C1958">
              <w:rPr>
                <w:rFonts w:ascii="Aptos" w:eastAsia="Times New Roman" w:hAnsi="Aptos" w:cs="Segoe UI"/>
              </w:rPr>
              <w:t>, charge</w:t>
            </w:r>
            <w:r w:rsidR="090782FB" w:rsidRPr="230C1958">
              <w:rPr>
                <w:rFonts w:ascii="Aptos" w:eastAsia="Times New Roman" w:hAnsi="Aptos" w:cs="Segoe UI"/>
              </w:rPr>
              <w:t>-</w:t>
            </w:r>
            <w:r w:rsidR="169A7347" w:rsidRPr="230C1958">
              <w:rPr>
                <w:rFonts w:ascii="Aptos" w:eastAsia="Times New Roman" w:hAnsi="Aptos" w:cs="Segoe UI"/>
              </w:rPr>
              <w:t>,</w:t>
            </w:r>
            <w:r w:rsidR="005717AE">
              <w:rPr>
                <w:rFonts w:ascii="Aptos" w:eastAsia="Times New Roman" w:hAnsi="Aptos" w:cs="Segoe UI"/>
              </w:rPr>
              <w:t xml:space="preserve"> </w:t>
            </w:r>
            <w:r w:rsidR="169A7347" w:rsidRPr="230C1958">
              <w:rPr>
                <w:rFonts w:ascii="Aptos" w:eastAsia="Times New Roman" w:hAnsi="Aptos" w:cs="Segoe UI"/>
              </w:rPr>
              <w:t>affinity</w:t>
            </w:r>
            <w:r w:rsidR="39F8F138" w:rsidRPr="230C1958">
              <w:rPr>
                <w:rFonts w:ascii="Aptos" w:eastAsia="Times New Roman" w:hAnsi="Aptos" w:cs="Segoe UI"/>
              </w:rPr>
              <w:t>-based techniques</w:t>
            </w:r>
            <w:r w:rsidR="169A7347" w:rsidRPr="230C1958">
              <w:rPr>
                <w:rFonts w:ascii="Aptos" w:eastAsia="Times New Roman" w:hAnsi="Aptos" w:cs="Segoe UI"/>
              </w:rPr>
              <w:t>).</w:t>
            </w:r>
          </w:p>
          <w:p w14:paraId="40E58CD6" w14:textId="7F543F6E" w:rsidR="00EA6B10" w:rsidRPr="00EA6B10" w:rsidRDefault="1353E9B6" w:rsidP="00EA6B10">
            <w:pPr>
              <w:pStyle w:val="ListParagraph"/>
              <w:numPr>
                <w:ilvl w:val="0"/>
                <w:numId w:val="283"/>
              </w:numPr>
              <w:tabs>
                <w:tab w:val="left" w:pos="1036"/>
              </w:tabs>
              <w:spacing w:after="0" w:line="240" w:lineRule="auto"/>
              <w:ind w:left="1036" w:hanging="270"/>
              <w:rPr>
                <w:rFonts w:ascii="Aptos" w:eastAsia="Times New Roman" w:hAnsi="Aptos" w:cs="Segoe UI"/>
              </w:rPr>
            </w:pPr>
            <w:r w:rsidRPr="00EA6B10">
              <w:rPr>
                <w:rFonts w:ascii="Aptos" w:eastAsia="Times New Roman" w:hAnsi="Aptos" w:cs="Segoe UI"/>
              </w:rPr>
              <w:t>D</w:t>
            </w:r>
            <w:r w:rsidR="169A7347" w:rsidRPr="230C1958">
              <w:rPr>
                <w:rFonts w:ascii="Aptos" w:eastAsia="Times New Roman" w:hAnsi="Aptos" w:cs="Segoe UI"/>
              </w:rPr>
              <w:t>e</w:t>
            </w:r>
            <w:r w:rsidR="6AFE74E0" w:rsidRPr="230C1958">
              <w:rPr>
                <w:rFonts w:ascii="Aptos" w:eastAsia="Times New Roman" w:hAnsi="Aptos" w:cs="Segoe UI"/>
              </w:rPr>
              <w:t>scribe the relationship between yield and purity in molecule/protein purification</w:t>
            </w:r>
            <w:r w:rsidR="169A7347" w:rsidRPr="230C1958">
              <w:rPr>
                <w:rFonts w:ascii="Aptos" w:eastAsia="Times New Roman" w:hAnsi="Aptos" w:cs="Segoe UI"/>
              </w:rPr>
              <w:t>.</w:t>
            </w:r>
          </w:p>
          <w:p w14:paraId="4158BAFE" w14:textId="69CC5975" w:rsidR="00EA6B10" w:rsidRPr="00EA6B10" w:rsidRDefault="79C79251" w:rsidP="00EA6B10">
            <w:pPr>
              <w:pStyle w:val="ListParagraph"/>
              <w:numPr>
                <w:ilvl w:val="0"/>
                <w:numId w:val="283"/>
              </w:numPr>
              <w:tabs>
                <w:tab w:val="left" w:pos="1036"/>
              </w:tabs>
              <w:spacing w:after="0" w:line="240" w:lineRule="auto"/>
              <w:ind w:left="1036" w:hanging="270"/>
              <w:rPr>
                <w:rFonts w:ascii="Aptos" w:eastAsia="Times New Roman" w:hAnsi="Aptos" w:cs="Segoe UI"/>
              </w:rPr>
            </w:pPr>
            <w:r w:rsidRPr="00EA6B10">
              <w:rPr>
                <w:rFonts w:ascii="Aptos" w:eastAsia="Times New Roman" w:hAnsi="Aptos" w:cs="Segoe UI"/>
              </w:rPr>
              <w:t xml:space="preserve">Describe common factors that influence molecule/protein purification </w:t>
            </w:r>
            <w:r w:rsidR="169A7347" w:rsidRPr="230C1958">
              <w:rPr>
                <w:rFonts w:ascii="Aptos" w:eastAsia="Times New Roman" w:hAnsi="Aptos" w:cs="Segoe UI"/>
              </w:rPr>
              <w:t>(</w:t>
            </w:r>
            <w:proofErr w:type="spellStart"/>
            <w:r w:rsidR="169A7347" w:rsidRPr="230C1958">
              <w:rPr>
                <w:rFonts w:ascii="Aptos" w:eastAsia="Times New Roman" w:hAnsi="Aptos" w:cs="Segoe UI"/>
              </w:rPr>
              <w:t>eg</w:t>
            </w:r>
            <w:proofErr w:type="spellEnd"/>
            <w:r w:rsidR="169A7347" w:rsidRPr="230C1958">
              <w:rPr>
                <w:rFonts w:ascii="Aptos" w:eastAsia="Times New Roman" w:hAnsi="Aptos" w:cs="Segoe UI"/>
              </w:rPr>
              <w:t>, sample quality, binding capacity, process conditions).</w:t>
            </w:r>
          </w:p>
          <w:p w14:paraId="013F9318" w14:textId="6C163E38" w:rsidR="00431D03" w:rsidRPr="00A95311" w:rsidRDefault="00431D03" w:rsidP="00EA6B10">
            <w:pPr>
              <w:pStyle w:val="ListParagraph"/>
              <w:numPr>
                <w:ilvl w:val="0"/>
                <w:numId w:val="45"/>
              </w:numPr>
              <w:spacing w:after="0" w:line="240" w:lineRule="auto"/>
              <w:rPr>
                <w:rFonts w:ascii="Aptos" w:eastAsia="Times New Roman" w:hAnsi="Aptos" w:cstheme="minorHAnsi"/>
              </w:rPr>
            </w:pPr>
            <w:r w:rsidRPr="007929E4">
              <w:rPr>
                <w:rFonts w:ascii="Aptos" w:eastAsia="Times New Roman" w:hAnsi="Aptos" w:cstheme="minorHAnsi"/>
                <w:b/>
              </w:rPr>
              <w:t>Application:</w:t>
            </w:r>
            <w:r w:rsidR="003942EC" w:rsidRPr="007929E4">
              <w:rPr>
                <w:rFonts w:ascii="Aptos" w:eastAsia="Times New Roman" w:hAnsi="Aptos" w:cstheme="minorHAnsi"/>
                <w:b/>
              </w:rPr>
              <w:t xml:space="preserve"> </w:t>
            </w:r>
            <w:r w:rsidRPr="007929E4">
              <w:rPr>
                <w:rFonts w:ascii="Aptos" w:eastAsia="Times New Roman" w:hAnsi="Aptos" w:cstheme="minorHAnsi"/>
              </w:rPr>
              <w:t>Protein</w:t>
            </w:r>
            <w:r w:rsidRPr="00A95311">
              <w:rPr>
                <w:rFonts w:ascii="Aptos" w:eastAsia="Times New Roman" w:hAnsi="Aptos" w:cstheme="minorHAnsi"/>
              </w:rPr>
              <w:t xml:space="preserve"> and molecule analysis is essential in </w:t>
            </w:r>
            <w:r w:rsidR="00D437F2">
              <w:rPr>
                <w:rFonts w:ascii="Aptos" w:eastAsia="Times New Roman" w:hAnsi="Aptos" w:cstheme="minorHAnsi"/>
              </w:rPr>
              <w:t xml:space="preserve">research, quality control, </w:t>
            </w:r>
            <w:r w:rsidR="00244198">
              <w:rPr>
                <w:rFonts w:ascii="Aptos" w:eastAsia="Times New Roman" w:hAnsi="Aptos" w:cstheme="minorHAnsi"/>
              </w:rPr>
              <w:t>and manufacturing</w:t>
            </w:r>
            <w:r w:rsidRPr="00A95311">
              <w:rPr>
                <w:rFonts w:ascii="Aptos" w:eastAsia="Times New Roman" w:hAnsi="Aptos" w:cstheme="minorHAnsi"/>
              </w:rPr>
              <w:t xml:space="preserve"> workflows. For example, technicians may purify proteins using chromatography and measure </w:t>
            </w:r>
            <w:r w:rsidR="00A14FCF" w:rsidRPr="00A95311">
              <w:rPr>
                <w:rFonts w:ascii="Aptos" w:eastAsia="Times New Roman" w:hAnsi="Aptos" w:cstheme="minorHAnsi"/>
              </w:rPr>
              <w:t>concentration</w:t>
            </w:r>
            <w:r w:rsidRPr="00A95311">
              <w:rPr>
                <w:rFonts w:ascii="Aptos" w:eastAsia="Times New Roman" w:hAnsi="Aptos" w:cstheme="minorHAnsi"/>
              </w:rPr>
              <w:t>.</w:t>
            </w:r>
          </w:p>
          <w:p w14:paraId="3C44643B" w14:textId="35135EE8" w:rsidR="00161407" w:rsidRPr="00A95311" w:rsidRDefault="00161407" w:rsidP="00A95311">
            <w:pPr>
              <w:rPr>
                <w:rFonts w:ascii="Aptos" w:eastAsia="Times New Roman" w:hAnsi="Aptos" w:cs="Times New Roman"/>
              </w:rPr>
            </w:pPr>
          </w:p>
        </w:tc>
      </w:tr>
      <w:tr w:rsidR="00161407" w:rsidRPr="00A95311" w14:paraId="7234368E" w14:textId="77777777" w:rsidTr="00DD73C2">
        <w:trPr>
          <w:cantSplit/>
          <w:trHeight w:val="375"/>
        </w:trPr>
        <w:tc>
          <w:tcPr>
            <w:tcW w:w="385" w:type="pct"/>
            <w:shd w:val="clear" w:color="auto" w:fill="FFFFFF" w:themeFill="background1"/>
            <w:noWrap/>
            <w:hideMark/>
          </w:tcPr>
          <w:p w14:paraId="14EAA9EF"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10.16</w:t>
            </w:r>
          </w:p>
        </w:tc>
        <w:tc>
          <w:tcPr>
            <w:tcW w:w="4615" w:type="pct"/>
            <w:shd w:val="clear" w:color="auto" w:fill="FFFFFF" w:themeFill="background1"/>
            <w:noWrap/>
            <w:hideMark/>
          </w:tcPr>
          <w:p w14:paraId="28EE1025"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 xml:space="preserve">Understand the principles of enzyme-linked immunosorbent assay (ELISA) and other immunoassays </w:t>
            </w:r>
          </w:p>
          <w:p w14:paraId="61D03919" w14:textId="0619AB09" w:rsidR="00431D03" w:rsidRPr="00A95311" w:rsidRDefault="00431D03" w:rsidP="00A11AAE">
            <w:pPr>
              <w:numPr>
                <w:ilvl w:val="0"/>
                <w:numId w:val="43"/>
              </w:numPr>
              <w:spacing w:after="0" w:line="240" w:lineRule="auto"/>
              <w:rPr>
                <w:rFonts w:ascii="Aptos" w:eastAsia="Times New Roman" w:hAnsi="Aptos" w:cstheme="minorHAnsi"/>
              </w:rPr>
            </w:pPr>
            <w:r w:rsidRPr="00A95311">
              <w:rPr>
                <w:rFonts w:ascii="Aptos" w:eastAsia="Times New Roman" w:hAnsi="Aptos" w:cstheme="minorHAnsi"/>
                <w:b/>
              </w:rPr>
              <w:t>Focus:</w:t>
            </w:r>
            <w:r w:rsidR="003942EC" w:rsidRPr="00A95311">
              <w:rPr>
                <w:rFonts w:ascii="Aptos" w:eastAsia="Times New Roman" w:hAnsi="Aptos" w:cstheme="minorHAnsi"/>
                <w:b/>
              </w:rPr>
              <w:t xml:space="preserve"> </w:t>
            </w:r>
            <w:r w:rsidRPr="00A95311">
              <w:rPr>
                <w:rFonts w:ascii="Aptos" w:eastAsia="Times New Roman" w:hAnsi="Aptos" w:cstheme="minorHAnsi"/>
              </w:rPr>
              <w:t xml:space="preserve">Understanding how immunoassays detect and measure specific proteins using antigen-antibody interactions. </w:t>
            </w:r>
          </w:p>
          <w:p w14:paraId="54B8C5B0" w14:textId="77777777" w:rsidR="003942EC" w:rsidRPr="00A95311" w:rsidRDefault="00431D03" w:rsidP="00A11AAE">
            <w:pPr>
              <w:numPr>
                <w:ilvl w:val="0"/>
                <w:numId w:val="43"/>
              </w:numPr>
              <w:spacing w:after="0" w:line="240" w:lineRule="auto"/>
              <w:rPr>
                <w:rFonts w:ascii="Aptos" w:eastAsia="Times New Roman" w:hAnsi="Aptos" w:cstheme="minorHAnsi"/>
              </w:rPr>
            </w:pPr>
            <w:r w:rsidRPr="00A95311">
              <w:rPr>
                <w:rFonts w:ascii="Aptos" w:eastAsia="Times New Roman" w:hAnsi="Aptos" w:cstheme="minorHAnsi"/>
                <w:b/>
              </w:rPr>
              <w:t>Key Skills:</w:t>
            </w:r>
          </w:p>
          <w:p w14:paraId="011B012C" w14:textId="150470C8" w:rsidR="003942EC" w:rsidRDefault="00431D03" w:rsidP="00A11AAE">
            <w:pPr>
              <w:pStyle w:val="ListParagraph"/>
              <w:numPr>
                <w:ilvl w:val="0"/>
                <w:numId w:val="46"/>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Define immunoassays and their purpose (</w:t>
            </w:r>
            <w:proofErr w:type="spellStart"/>
            <w:r w:rsidR="005717AE">
              <w:rPr>
                <w:rFonts w:ascii="Aptos" w:eastAsia="Times New Roman" w:hAnsi="Aptos" w:cstheme="minorHAnsi"/>
              </w:rPr>
              <w:t>ie</w:t>
            </w:r>
            <w:proofErr w:type="spellEnd"/>
            <w:r w:rsidRPr="00A95311">
              <w:rPr>
                <w:rFonts w:ascii="Aptos" w:eastAsia="Times New Roman" w:hAnsi="Aptos" w:cstheme="minorHAnsi"/>
              </w:rPr>
              <w:t>, detecting proteins or antibodies).</w:t>
            </w:r>
          </w:p>
          <w:p w14:paraId="69205D61" w14:textId="2A42C81D" w:rsidR="003942EC" w:rsidRDefault="03D2F4DD" w:rsidP="230C1958">
            <w:pPr>
              <w:pStyle w:val="ListParagraph"/>
              <w:numPr>
                <w:ilvl w:val="0"/>
                <w:numId w:val="46"/>
              </w:numPr>
              <w:tabs>
                <w:tab w:val="left" w:pos="1036"/>
              </w:tabs>
              <w:spacing w:after="0" w:line="240" w:lineRule="auto"/>
              <w:ind w:left="1036" w:hanging="270"/>
              <w:rPr>
                <w:rFonts w:ascii="Aptos" w:eastAsia="Times New Roman" w:hAnsi="Aptos"/>
              </w:rPr>
            </w:pPr>
            <w:r w:rsidRPr="230C1958">
              <w:rPr>
                <w:rFonts w:ascii="Aptos" w:eastAsia="Times New Roman" w:hAnsi="Aptos"/>
              </w:rPr>
              <w:t>Describe the basic steps of ELISA (</w:t>
            </w:r>
            <w:proofErr w:type="spellStart"/>
            <w:r w:rsidRPr="230C1958">
              <w:rPr>
                <w:rFonts w:ascii="Aptos" w:eastAsia="Times New Roman" w:hAnsi="Aptos"/>
              </w:rPr>
              <w:t>eg</w:t>
            </w:r>
            <w:proofErr w:type="spellEnd"/>
            <w:r w:rsidRPr="230C1958">
              <w:rPr>
                <w:rFonts w:ascii="Aptos" w:eastAsia="Times New Roman" w:hAnsi="Aptos"/>
              </w:rPr>
              <w:t>, binding, washing</w:t>
            </w:r>
            <w:r w:rsidR="0D4F6F5C" w:rsidRPr="230C1958">
              <w:rPr>
                <w:rFonts w:ascii="Aptos" w:eastAsia="Times New Roman" w:hAnsi="Aptos"/>
              </w:rPr>
              <w:t>, detection</w:t>
            </w:r>
            <w:r w:rsidRPr="230C1958">
              <w:rPr>
                <w:rFonts w:ascii="Aptos" w:eastAsia="Times New Roman" w:hAnsi="Aptos"/>
              </w:rPr>
              <w:t xml:space="preserve"> with enzyme-linked antibodies).</w:t>
            </w:r>
          </w:p>
          <w:p w14:paraId="1600AFBE" w14:textId="77777777" w:rsidR="003942EC" w:rsidRDefault="00431D03" w:rsidP="00A11AAE">
            <w:pPr>
              <w:pStyle w:val="ListParagraph"/>
              <w:numPr>
                <w:ilvl w:val="0"/>
                <w:numId w:val="46"/>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Distinguish common ELISA types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direct, indirect, sandwich).</w:t>
            </w:r>
          </w:p>
          <w:p w14:paraId="0C2B6CF2" w14:textId="2C5DD886" w:rsidR="00431D03" w:rsidRPr="00A95311" w:rsidRDefault="00431D03" w:rsidP="00CF774F">
            <w:pPr>
              <w:pStyle w:val="ListParagraph"/>
              <w:numPr>
                <w:ilvl w:val="0"/>
                <w:numId w:val="46"/>
              </w:numPr>
              <w:tabs>
                <w:tab w:val="left" w:pos="1036"/>
              </w:tabs>
              <w:spacing w:after="0" w:line="240" w:lineRule="auto"/>
              <w:ind w:left="1042" w:hanging="276"/>
              <w:rPr>
                <w:rFonts w:ascii="Aptos" w:eastAsia="Times New Roman" w:hAnsi="Aptos" w:cstheme="minorHAnsi"/>
              </w:rPr>
            </w:pPr>
            <w:r w:rsidRPr="00A95311">
              <w:rPr>
                <w:rFonts w:ascii="Aptos" w:eastAsia="Times New Roman" w:hAnsi="Aptos" w:cstheme="minorHAnsi"/>
              </w:rPr>
              <w:t>Interpret assay results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color change indicating presence</w:t>
            </w:r>
            <w:r w:rsidR="00A14FCF">
              <w:rPr>
                <w:rFonts w:ascii="Aptos" w:eastAsia="Times New Roman" w:hAnsi="Aptos" w:cstheme="minorHAnsi"/>
              </w:rPr>
              <w:t>,</w:t>
            </w:r>
            <w:r w:rsidRPr="00A95311">
              <w:rPr>
                <w:rFonts w:ascii="Aptos" w:eastAsia="Times New Roman" w:hAnsi="Aptos" w:cstheme="minorHAnsi"/>
              </w:rPr>
              <w:t xml:space="preserve"> </w:t>
            </w:r>
            <w:r w:rsidR="008E1670">
              <w:rPr>
                <w:rFonts w:ascii="Aptos" w:eastAsia="Times New Roman" w:hAnsi="Aptos" w:cstheme="minorHAnsi"/>
              </w:rPr>
              <w:t xml:space="preserve">color intensity allowing calculation of </w:t>
            </w:r>
            <w:r w:rsidRPr="00A95311">
              <w:rPr>
                <w:rFonts w:ascii="Aptos" w:eastAsia="Times New Roman" w:hAnsi="Aptos" w:cstheme="minorHAnsi"/>
              </w:rPr>
              <w:t>concentration).</w:t>
            </w:r>
          </w:p>
          <w:p w14:paraId="78FF32DD" w14:textId="32D422F4" w:rsidR="00431D03" w:rsidRPr="00A95311" w:rsidRDefault="00431D03" w:rsidP="00A11AAE">
            <w:pPr>
              <w:numPr>
                <w:ilvl w:val="0"/>
                <w:numId w:val="43"/>
              </w:numPr>
              <w:spacing w:after="0" w:line="240" w:lineRule="auto"/>
              <w:rPr>
                <w:rFonts w:ascii="Aptos" w:eastAsia="Times New Roman" w:hAnsi="Aptos" w:cstheme="minorHAnsi"/>
              </w:rPr>
            </w:pPr>
            <w:r w:rsidRPr="00A95311">
              <w:rPr>
                <w:rFonts w:ascii="Aptos" w:eastAsia="Times New Roman" w:hAnsi="Aptos" w:cstheme="minorHAnsi"/>
                <w:b/>
              </w:rPr>
              <w:t>Application:</w:t>
            </w:r>
            <w:r w:rsidR="003942EC">
              <w:rPr>
                <w:rFonts w:ascii="Aptos" w:eastAsia="Times New Roman" w:hAnsi="Aptos" w:cstheme="minorHAnsi"/>
                <w:b/>
              </w:rPr>
              <w:t xml:space="preserve"> </w:t>
            </w:r>
            <w:r w:rsidRPr="00A95311">
              <w:rPr>
                <w:rFonts w:ascii="Aptos" w:eastAsia="Times New Roman" w:hAnsi="Aptos" w:cstheme="minorHAnsi"/>
              </w:rPr>
              <w:t xml:space="preserve">Immunoassays are used </w:t>
            </w:r>
            <w:r w:rsidR="00041BC7">
              <w:rPr>
                <w:rFonts w:ascii="Aptos" w:eastAsia="Times New Roman" w:hAnsi="Aptos" w:cstheme="minorHAnsi"/>
              </w:rPr>
              <w:t>in research, diagnostics, and quality control</w:t>
            </w:r>
            <w:r w:rsidRPr="00A95311">
              <w:rPr>
                <w:rFonts w:ascii="Aptos" w:eastAsia="Times New Roman" w:hAnsi="Aptos" w:cstheme="minorHAnsi"/>
              </w:rPr>
              <w:t xml:space="preserve"> to detect specific biomolecules. For example, technicians may use ELISA to measure protein levels or detect antibodies in samples.</w:t>
            </w:r>
          </w:p>
          <w:p w14:paraId="0985EF26" w14:textId="6B9E1E1E" w:rsidR="00431D03" w:rsidRPr="00A95311" w:rsidRDefault="00431D03">
            <w:pPr>
              <w:spacing w:after="0" w:line="240" w:lineRule="auto"/>
              <w:rPr>
                <w:rFonts w:ascii="Aptos" w:eastAsia="Times New Roman" w:hAnsi="Aptos" w:cstheme="minorHAnsi"/>
              </w:rPr>
            </w:pPr>
          </w:p>
        </w:tc>
      </w:tr>
      <w:tr w:rsidR="00161407" w:rsidRPr="00A95311" w14:paraId="6425E461" w14:textId="77777777" w:rsidTr="00DD73C2">
        <w:trPr>
          <w:cantSplit/>
          <w:trHeight w:val="375"/>
        </w:trPr>
        <w:tc>
          <w:tcPr>
            <w:tcW w:w="385" w:type="pct"/>
            <w:shd w:val="clear" w:color="auto" w:fill="FFFFFF" w:themeFill="background1"/>
            <w:noWrap/>
            <w:hideMark/>
          </w:tcPr>
          <w:p w14:paraId="581DD6CD"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lastRenderedPageBreak/>
              <w:t>10.17</w:t>
            </w:r>
          </w:p>
        </w:tc>
        <w:tc>
          <w:tcPr>
            <w:tcW w:w="4615" w:type="pct"/>
            <w:shd w:val="clear" w:color="auto" w:fill="FFFFFF" w:themeFill="background1"/>
            <w:noWrap/>
            <w:hideMark/>
          </w:tcPr>
          <w:p w14:paraId="5E266758" w14:textId="58972C2F" w:rsidR="003942EC" w:rsidRDefault="003942EC" w:rsidP="00431D03">
            <w:pPr>
              <w:spacing w:after="0" w:line="240" w:lineRule="auto"/>
              <w:rPr>
                <w:rFonts w:ascii="Aptos" w:eastAsia="Times New Roman" w:hAnsi="Aptos" w:cstheme="minorHAnsi"/>
              </w:rPr>
            </w:pPr>
            <w:r>
              <w:rPr>
                <w:rFonts w:ascii="Aptos" w:eastAsia="Times New Roman" w:hAnsi="Aptos" w:cstheme="minorHAnsi"/>
              </w:rPr>
              <w:t>Understand molecular diagnostics techniques and their applications</w:t>
            </w:r>
          </w:p>
          <w:p w14:paraId="25D6078F" w14:textId="4D0EB360" w:rsidR="00431D03" w:rsidRPr="00A95311" w:rsidRDefault="00431D03" w:rsidP="00A11AAE">
            <w:pPr>
              <w:pStyle w:val="ListParagraph"/>
              <w:numPr>
                <w:ilvl w:val="0"/>
                <w:numId w:val="47"/>
              </w:numPr>
              <w:spacing w:after="0" w:line="240" w:lineRule="auto"/>
              <w:rPr>
                <w:rFonts w:ascii="Aptos" w:eastAsia="Times New Roman" w:hAnsi="Aptos" w:cstheme="minorHAnsi"/>
              </w:rPr>
            </w:pPr>
            <w:r w:rsidRPr="00A95311">
              <w:rPr>
                <w:rFonts w:ascii="Aptos" w:eastAsia="Times New Roman" w:hAnsi="Aptos" w:cstheme="minorHAnsi"/>
                <w:b/>
              </w:rPr>
              <w:t>Focus:</w:t>
            </w:r>
            <w:r w:rsidR="003942EC" w:rsidRPr="00A95311">
              <w:rPr>
                <w:rFonts w:ascii="Aptos" w:eastAsia="Times New Roman" w:hAnsi="Aptos" w:cstheme="minorHAnsi"/>
                <w:b/>
              </w:rPr>
              <w:t xml:space="preserve"> </w:t>
            </w:r>
            <w:r w:rsidRPr="00A95311">
              <w:rPr>
                <w:rFonts w:ascii="Aptos" w:eastAsia="Times New Roman" w:hAnsi="Aptos" w:cstheme="minorHAnsi"/>
              </w:rPr>
              <w:t xml:space="preserve">Understanding techniques used to detect genetic material for diagnostic purposes. </w:t>
            </w:r>
          </w:p>
          <w:p w14:paraId="5DCD6AF4" w14:textId="77777777" w:rsidR="003942EC" w:rsidRPr="00A95311" w:rsidRDefault="00431D03" w:rsidP="00A11AAE">
            <w:pPr>
              <w:pStyle w:val="ListParagraph"/>
              <w:numPr>
                <w:ilvl w:val="0"/>
                <w:numId w:val="47"/>
              </w:numPr>
              <w:spacing w:after="0" w:line="240" w:lineRule="auto"/>
              <w:rPr>
                <w:rFonts w:ascii="Aptos" w:eastAsia="Times New Roman" w:hAnsi="Aptos" w:cstheme="minorHAnsi"/>
              </w:rPr>
            </w:pPr>
            <w:r w:rsidRPr="00A95311">
              <w:rPr>
                <w:rFonts w:ascii="Aptos" w:eastAsia="Times New Roman" w:hAnsi="Aptos" w:cstheme="minorHAnsi"/>
                <w:b/>
              </w:rPr>
              <w:t>Key Skills:</w:t>
            </w:r>
          </w:p>
          <w:p w14:paraId="34613532" w14:textId="3105D03F" w:rsidR="003942EC" w:rsidRDefault="00431D03" w:rsidP="00A11AAE">
            <w:pPr>
              <w:pStyle w:val="ListParagraph"/>
              <w:numPr>
                <w:ilvl w:val="0"/>
                <w:numId w:val="48"/>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Define molecular diagnostics (</w:t>
            </w:r>
            <w:proofErr w:type="spellStart"/>
            <w:r w:rsidR="00800D4E">
              <w:rPr>
                <w:rFonts w:ascii="Aptos" w:eastAsia="Times New Roman" w:hAnsi="Aptos" w:cstheme="minorHAnsi"/>
              </w:rPr>
              <w:t>ie</w:t>
            </w:r>
            <w:proofErr w:type="spellEnd"/>
            <w:r w:rsidRPr="00A95311">
              <w:rPr>
                <w:rFonts w:ascii="Aptos" w:eastAsia="Times New Roman" w:hAnsi="Aptos" w:cstheme="minorHAnsi"/>
              </w:rPr>
              <w:t>, detection of DNA or RNA markers).</w:t>
            </w:r>
          </w:p>
          <w:p w14:paraId="15537DDB" w14:textId="77777777" w:rsidR="003942EC" w:rsidRDefault="00431D03" w:rsidP="00A11AAE">
            <w:pPr>
              <w:pStyle w:val="ListParagraph"/>
              <w:numPr>
                <w:ilvl w:val="0"/>
                <w:numId w:val="48"/>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Identify common techniques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PCR, qPCR, sequencing, hybridization assays).</w:t>
            </w:r>
          </w:p>
          <w:p w14:paraId="5AFEB0BB" w14:textId="77777777" w:rsidR="003942EC" w:rsidRDefault="00431D03" w:rsidP="00A11AAE">
            <w:pPr>
              <w:pStyle w:val="ListParagraph"/>
              <w:numPr>
                <w:ilvl w:val="0"/>
                <w:numId w:val="48"/>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Explain the purpose of these methods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disease detection, pathogen identification).</w:t>
            </w:r>
          </w:p>
          <w:p w14:paraId="1EECB80B" w14:textId="67DE6CBE" w:rsidR="00431D03" w:rsidRPr="00A95311" w:rsidRDefault="00431D03" w:rsidP="00A11AAE">
            <w:pPr>
              <w:pStyle w:val="ListParagraph"/>
              <w:numPr>
                <w:ilvl w:val="0"/>
                <w:numId w:val="48"/>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Recognize factors affecting test accuracy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sample quality, contamination, controls).</w:t>
            </w:r>
          </w:p>
          <w:p w14:paraId="7A5D2F39" w14:textId="7A1A9850" w:rsidR="00431D03" w:rsidRPr="00A95311" w:rsidRDefault="00431D03" w:rsidP="00A11AAE">
            <w:pPr>
              <w:pStyle w:val="ListParagraph"/>
              <w:numPr>
                <w:ilvl w:val="0"/>
                <w:numId w:val="47"/>
              </w:numPr>
              <w:spacing w:after="0" w:line="240" w:lineRule="auto"/>
              <w:rPr>
                <w:rFonts w:ascii="Aptos" w:eastAsia="Times New Roman" w:hAnsi="Aptos" w:cstheme="minorHAnsi"/>
              </w:rPr>
            </w:pPr>
            <w:r w:rsidRPr="00A95311">
              <w:rPr>
                <w:rFonts w:ascii="Aptos" w:eastAsia="Times New Roman" w:hAnsi="Aptos" w:cstheme="minorHAnsi"/>
                <w:b/>
              </w:rPr>
              <w:t>Application:</w:t>
            </w:r>
            <w:r w:rsidR="003942EC" w:rsidRPr="00A95311">
              <w:rPr>
                <w:rFonts w:ascii="Aptos" w:eastAsia="Times New Roman" w:hAnsi="Aptos" w:cstheme="minorHAnsi"/>
                <w:b/>
              </w:rPr>
              <w:t xml:space="preserve"> </w:t>
            </w:r>
            <w:r w:rsidRPr="00A95311">
              <w:rPr>
                <w:rFonts w:ascii="Aptos" w:eastAsia="Times New Roman" w:hAnsi="Aptos" w:cstheme="minorHAnsi"/>
              </w:rPr>
              <w:t>Molecular diagnostics techniques are used to identify genetic material in samples. For example, technicians may use qPCR to detect pathogens or analyze genetic markers in diagnostic testing.</w:t>
            </w:r>
          </w:p>
          <w:p w14:paraId="0B94BD11" w14:textId="37541DA5" w:rsidR="00161407" w:rsidRPr="00A95311" w:rsidRDefault="00161407" w:rsidP="00A95311">
            <w:pPr>
              <w:spacing w:before="100" w:beforeAutospacing="1" w:after="100" w:afterAutospacing="1" w:line="240" w:lineRule="auto"/>
              <w:rPr>
                <w:rFonts w:ascii="Aptos" w:eastAsia="Times New Roman" w:hAnsi="Aptos" w:cstheme="minorHAnsi"/>
              </w:rPr>
            </w:pPr>
          </w:p>
        </w:tc>
      </w:tr>
      <w:tr w:rsidR="00161407" w:rsidRPr="00A95311" w14:paraId="4254634E" w14:textId="77777777" w:rsidTr="00DD73C2">
        <w:trPr>
          <w:cantSplit/>
          <w:trHeight w:val="375"/>
        </w:trPr>
        <w:tc>
          <w:tcPr>
            <w:tcW w:w="385" w:type="pct"/>
            <w:shd w:val="clear" w:color="auto" w:fill="FFFFFF" w:themeFill="background1"/>
            <w:noWrap/>
            <w:hideMark/>
          </w:tcPr>
          <w:p w14:paraId="1CB747B7"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10.18</w:t>
            </w:r>
          </w:p>
        </w:tc>
        <w:tc>
          <w:tcPr>
            <w:tcW w:w="4615" w:type="pct"/>
            <w:shd w:val="clear" w:color="auto" w:fill="FFFFFF" w:themeFill="background1"/>
            <w:noWrap/>
            <w:hideMark/>
          </w:tcPr>
          <w:p w14:paraId="624DAD99"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Discuss assay development and validation</w:t>
            </w:r>
          </w:p>
          <w:p w14:paraId="6C6FDBEA" w14:textId="6B38EDD7" w:rsidR="00F50D3F" w:rsidRPr="007929E4" w:rsidRDefault="00F50D3F" w:rsidP="007929E4">
            <w:pPr>
              <w:numPr>
                <w:ilvl w:val="0"/>
                <w:numId w:val="49"/>
              </w:numPr>
              <w:spacing w:after="0" w:line="240" w:lineRule="auto"/>
              <w:rPr>
                <w:rFonts w:ascii="Aptos" w:eastAsia="Times New Roman" w:hAnsi="Aptos" w:cstheme="minorHAnsi"/>
              </w:rPr>
            </w:pPr>
            <w:r w:rsidRPr="007929E4">
              <w:rPr>
                <w:rFonts w:ascii="Aptos" w:eastAsia="Times New Roman" w:hAnsi="Aptos" w:cstheme="minorHAnsi"/>
                <w:b/>
              </w:rPr>
              <w:t>Focus:</w:t>
            </w:r>
            <w:r w:rsidR="00657A58" w:rsidRPr="007929E4">
              <w:rPr>
                <w:rFonts w:ascii="Aptos" w:eastAsia="Times New Roman" w:hAnsi="Aptos" w:cstheme="minorHAnsi"/>
                <w:b/>
              </w:rPr>
              <w:t xml:space="preserve"> </w:t>
            </w:r>
            <w:r w:rsidR="00A11AAE" w:rsidRPr="007929E4">
              <w:rPr>
                <w:rFonts w:ascii="Aptos" w:hAnsi="Aptos"/>
              </w:rPr>
              <w:t>Understanding how assays are designed and evaluated for performance.</w:t>
            </w:r>
          </w:p>
          <w:p w14:paraId="6DC8252C" w14:textId="77777777" w:rsidR="00657A58" w:rsidRPr="007929E4" w:rsidRDefault="00F50D3F" w:rsidP="007929E4">
            <w:pPr>
              <w:numPr>
                <w:ilvl w:val="0"/>
                <w:numId w:val="49"/>
              </w:numPr>
              <w:spacing w:after="0" w:line="240" w:lineRule="auto"/>
              <w:rPr>
                <w:rFonts w:ascii="Aptos" w:eastAsia="Times New Roman" w:hAnsi="Aptos" w:cstheme="minorHAnsi"/>
              </w:rPr>
            </w:pPr>
            <w:r w:rsidRPr="007929E4">
              <w:rPr>
                <w:rFonts w:ascii="Aptos" w:eastAsia="Times New Roman" w:hAnsi="Aptos" w:cstheme="minorHAnsi"/>
                <w:b/>
              </w:rPr>
              <w:t>Key Skills:</w:t>
            </w:r>
          </w:p>
          <w:p w14:paraId="65C2B416" w14:textId="45100A6F" w:rsidR="008977D8" w:rsidRDefault="00350B90" w:rsidP="00CF774F">
            <w:pPr>
              <w:pStyle w:val="ListParagraph"/>
              <w:numPr>
                <w:ilvl w:val="0"/>
                <w:numId w:val="276"/>
              </w:numPr>
              <w:tabs>
                <w:tab w:val="left" w:pos="1036"/>
              </w:tabs>
              <w:spacing w:after="0" w:line="240" w:lineRule="auto"/>
              <w:ind w:left="1001" w:hanging="235"/>
              <w:rPr>
                <w:rFonts w:ascii="Aptos" w:hAnsi="Aptos"/>
              </w:rPr>
            </w:pPr>
            <w:r>
              <w:rPr>
                <w:rFonts w:ascii="Aptos" w:hAnsi="Aptos"/>
              </w:rPr>
              <w:t xml:space="preserve">Explain </w:t>
            </w:r>
            <w:r w:rsidR="002D4E3F">
              <w:rPr>
                <w:rFonts w:ascii="Aptos" w:hAnsi="Aptos"/>
              </w:rPr>
              <w:t xml:space="preserve">the </w:t>
            </w:r>
            <w:r>
              <w:rPr>
                <w:rFonts w:ascii="Aptos" w:hAnsi="Aptos"/>
              </w:rPr>
              <w:t xml:space="preserve">purpose of assay </w:t>
            </w:r>
            <w:r w:rsidR="005D5BDA">
              <w:rPr>
                <w:rFonts w:ascii="Aptos" w:hAnsi="Aptos"/>
              </w:rPr>
              <w:t xml:space="preserve">development and </w:t>
            </w:r>
            <w:r>
              <w:rPr>
                <w:rFonts w:ascii="Aptos" w:hAnsi="Aptos"/>
              </w:rPr>
              <w:t>validatio</w:t>
            </w:r>
            <w:r w:rsidR="00556B62">
              <w:rPr>
                <w:rFonts w:ascii="Aptos" w:hAnsi="Aptos"/>
              </w:rPr>
              <w:t>n</w:t>
            </w:r>
            <w:r w:rsidR="00695DE1">
              <w:rPr>
                <w:rFonts w:ascii="Aptos" w:hAnsi="Aptos"/>
              </w:rPr>
              <w:t>.</w:t>
            </w:r>
          </w:p>
          <w:p w14:paraId="4FDDDEFE" w14:textId="4712DC73" w:rsidR="00E23913" w:rsidRPr="00E23913" w:rsidRDefault="00E23913" w:rsidP="00CF774F">
            <w:pPr>
              <w:pStyle w:val="ListParagraph"/>
              <w:numPr>
                <w:ilvl w:val="0"/>
                <w:numId w:val="276"/>
              </w:numPr>
              <w:tabs>
                <w:tab w:val="left" w:pos="1001"/>
              </w:tabs>
              <w:spacing w:after="0" w:line="240" w:lineRule="auto"/>
              <w:ind w:left="1001" w:hanging="235"/>
              <w:rPr>
                <w:rFonts w:ascii="Aptos" w:hAnsi="Aptos"/>
              </w:rPr>
            </w:pPr>
            <w:r w:rsidRPr="00E23913">
              <w:rPr>
                <w:rFonts w:ascii="Aptos" w:hAnsi="Aptos"/>
              </w:rPr>
              <w:t>Define assay performance parameters (</w:t>
            </w:r>
            <w:proofErr w:type="spellStart"/>
            <w:r w:rsidRPr="00E23913">
              <w:rPr>
                <w:rFonts w:ascii="Aptos" w:hAnsi="Aptos"/>
              </w:rPr>
              <w:t>eg</w:t>
            </w:r>
            <w:proofErr w:type="spellEnd"/>
            <w:r w:rsidRPr="00E23913">
              <w:rPr>
                <w:rFonts w:ascii="Aptos" w:hAnsi="Aptos"/>
              </w:rPr>
              <w:t>, accuracy, precision, linearity</w:t>
            </w:r>
            <w:r w:rsidR="00895632">
              <w:rPr>
                <w:rFonts w:ascii="Aptos" w:hAnsi="Aptos"/>
              </w:rPr>
              <w:t xml:space="preserve">, </w:t>
            </w:r>
            <w:r w:rsidR="00C66D62">
              <w:rPr>
                <w:rFonts w:ascii="Aptos" w:hAnsi="Aptos"/>
              </w:rPr>
              <w:t>and</w:t>
            </w:r>
            <w:r w:rsidR="00895632">
              <w:rPr>
                <w:rFonts w:ascii="Aptos" w:hAnsi="Aptos"/>
              </w:rPr>
              <w:t xml:space="preserve"> rigor</w:t>
            </w:r>
            <w:r w:rsidRPr="00E23913">
              <w:rPr>
                <w:rFonts w:ascii="Aptos" w:hAnsi="Aptos"/>
              </w:rPr>
              <w:t>)</w:t>
            </w:r>
            <w:r>
              <w:rPr>
                <w:rFonts w:ascii="Aptos" w:hAnsi="Aptos"/>
              </w:rPr>
              <w:t>.</w:t>
            </w:r>
            <w:r w:rsidRPr="00E23913">
              <w:rPr>
                <w:rFonts w:ascii="Aptos" w:hAnsi="Aptos"/>
              </w:rPr>
              <w:t xml:space="preserve"> </w:t>
            </w:r>
          </w:p>
          <w:p w14:paraId="0DC0A339" w14:textId="39A00045" w:rsidR="00E23913" w:rsidRPr="00E23913" w:rsidRDefault="00E23913" w:rsidP="00CF774F">
            <w:pPr>
              <w:pStyle w:val="ListParagraph"/>
              <w:numPr>
                <w:ilvl w:val="0"/>
                <w:numId w:val="276"/>
              </w:numPr>
              <w:tabs>
                <w:tab w:val="left" w:pos="1091"/>
              </w:tabs>
              <w:spacing w:after="0" w:line="240" w:lineRule="auto"/>
              <w:ind w:left="1001" w:hanging="235"/>
              <w:rPr>
                <w:rFonts w:ascii="Aptos" w:hAnsi="Aptos"/>
              </w:rPr>
            </w:pPr>
            <w:r w:rsidRPr="00E23913">
              <w:rPr>
                <w:rFonts w:ascii="Aptos" w:hAnsi="Aptos"/>
              </w:rPr>
              <w:t>Explain sensitivity, specificity, and precision (</w:t>
            </w:r>
            <w:proofErr w:type="spellStart"/>
            <w:r w:rsidRPr="00E23913">
              <w:rPr>
                <w:rFonts w:ascii="Aptos" w:hAnsi="Aptos"/>
              </w:rPr>
              <w:t>eg</w:t>
            </w:r>
            <w:proofErr w:type="spellEnd"/>
            <w:r w:rsidRPr="00E23913">
              <w:rPr>
                <w:rFonts w:ascii="Aptos" w:hAnsi="Aptos"/>
              </w:rPr>
              <w:t>, detection limits, target selectivity, repeatability)</w:t>
            </w:r>
            <w:r>
              <w:rPr>
                <w:rFonts w:ascii="Aptos" w:hAnsi="Aptos"/>
              </w:rPr>
              <w:t>.</w:t>
            </w:r>
            <w:r w:rsidRPr="00E23913">
              <w:rPr>
                <w:rFonts w:ascii="Aptos" w:hAnsi="Aptos"/>
              </w:rPr>
              <w:t xml:space="preserve"> </w:t>
            </w:r>
          </w:p>
          <w:p w14:paraId="3B3196C3" w14:textId="2D325992" w:rsidR="00E23913" w:rsidRPr="00E23913" w:rsidRDefault="00E23913" w:rsidP="00CF774F">
            <w:pPr>
              <w:pStyle w:val="ListParagraph"/>
              <w:numPr>
                <w:ilvl w:val="0"/>
                <w:numId w:val="276"/>
              </w:numPr>
              <w:tabs>
                <w:tab w:val="left" w:pos="1036"/>
              </w:tabs>
              <w:spacing w:after="0" w:line="240" w:lineRule="auto"/>
              <w:ind w:left="1001" w:hanging="235"/>
              <w:rPr>
                <w:rFonts w:ascii="Aptos" w:hAnsi="Aptos"/>
              </w:rPr>
            </w:pPr>
            <w:r w:rsidRPr="00E23913">
              <w:rPr>
                <w:rFonts w:ascii="Aptos" w:hAnsi="Aptos"/>
              </w:rPr>
              <w:t>Recognize the role of controls in validation (</w:t>
            </w:r>
            <w:proofErr w:type="spellStart"/>
            <w:r w:rsidRPr="00E23913">
              <w:rPr>
                <w:rFonts w:ascii="Aptos" w:hAnsi="Aptos"/>
              </w:rPr>
              <w:t>eg</w:t>
            </w:r>
            <w:proofErr w:type="spellEnd"/>
            <w:r w:rsidRPr="00E23913">
              <w:rPr>
                <w:rFonts w:ascii="Aptos" w:hAnsi="Aptos"/>
              </w:rPr>
              <w:t>, positive and negative controls)</w:t>
            </w:r>
            <w:r>
              <w:rPr>
                <w:rFonts w:ascii="Aptos" w:hAnsi="Aptos"/>
              </w:rPr>
              <w:t>.</w:t>
            </w:r>
          </w:p>
          <w:p w14:paraId="378837EC" w14:textId="6566EDC4" w:rsidR="00F50D3F" w:rsidRPr="00A95311" w:rsidRDefault="00F50D3F" w:rsidP="00E23913">
            <w:pPr>
              <w:numPr>
                <w:ilvl w:val="0"/>
                <w:numId w:val="49"/>
              </w:numPr>
              <w:spacing w:after="0" w:line="240" w:lineRule="auto"/>
              <w:rPr>
                <w:rFonts w:ascii="Aptos" w:eastAsia="Times New Roman" w:hAnsi="Aptos" w:cstheme="minorHAnsi"/>
              </w:rPr>
            </w:pPr>
            <w:r w:rsidRPr="00344E22">
              <w:rPr>
                <w:rFonts w:ascii="Aptos" w:eastAsia="Times New Roman" w:hAnsi="Aptos" w:cstheme="minorHAnsi"/>
                <w:b/>
              </w:rPr>
              <w:t>Application:</w:t>
            </w:r>
            <w:r w:rsidR="00657A58" w:rsidRPr="00E23913">
              <w:rPr>
                <w:rFonts w:ascii="Aptos" w:eastAsia="Times New Roman" w:hAnsi="Aptos" w:cstheme="minorHAnsi"/>
              </w:rPr>
              <w:t xml:space="preserve"> </w:t>
            </w:r>
            <w:r w:rsidRPr="00E23913">
              <w:rPr>
                <w:rFonts w:ascii="Aptos" w:eastAsia="Times New Roman" w:hAnsi="Aptos" w:cstheme="minorHAnsi"/>
              </w:rPr>
              <w:t>Assay development and validation are used to ensure reliable testing methods. For</w:t>
            </w:r>
            <w:r w:rsidRPr="00A95311">
              <w:rPr>
                <w:rFonts w:ascii="Aptos" w:eastAsia="Times New Roman" w:hAnsi="Aptos" w:cstheme="minorHAnsi"/>
              </w:rPr>
              <w:t xml:space="preserve"> example, technicians may optimize assay conditions and verify performance before routine use in workflows.</w:t>
            </w:r>
          </w:p>
          <w:p w14:paraId="3E46EF3A" w14:textId="77777777" w:rsidR="00F50D3F" w:rsidRPr="00A95311" w:rsidRDefault="00F50D3F">
            <w:pPr>
              <w:spacing w:after="0" w:line="240" w:lineRule="auto"/>
              <w:rPr>
                <w:rFonts w:ascii="Aptos" w:eastAsia="Times New Roman" w:hAnsi="Aptos" w:cstheme="minorHAnsi"/>
              </w:rPr>
            </w:pPr>
          </w:p>
        </w:tc>
      </w:tr>
      <w:tr w:rsidR="00161407" w:rsidRPr="00A95311" w14:paraId="4BB2A7C0" w14:textId="77777777" w:rsidTr="00DD73C2">
        <w:trPr>
          <w:cantSplit/>
          <w:trHeight w:val="375"/>
        </w:trPr>
        <w:tc>
          <w:tcPr>
            <w:tcW w:w="385" w:type="pct"/>
            <w:shd w:val="clear" w:color="auto" w:fill="FFFFFF" w:themeFill="background1"/>
            <w:noWrap/>
            <w:hideMark/>
          </w:tcPr>
          <w:p w14:paraId="3A727C01"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10.19</w:t>
            </w:r>
          </w:p>
        </w:tc>
        <w:tc>
          <w:tcPr>
            <w:tcW w:w="4615" w:type="pct"/>
            <w:shd w:val="clear" w:color="auto" w:fill="FFFFFF" w:themeFill="background1"/>
            <w:noWrap/>
            <w:hideMark/>
          </w:tcPr>
          <w:p w14:paraId="70F30427"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Understand the principles and applications of flow cytometry and cell sorting</w:t>
            </w:r>
          </w:p>
          <w:p w14:paraId="30AA165E" w14:textId="25DD1897" w:rsidR="00F50D3F" w:rsidRPr="00A95311" w:rsidRDefault="00F50D3F" w:rsidP="00A11AAE">
            <w:pPr>
              <w:pStyle w:val="ListParagraph"/>
              <w:numPr>
                <w:ilvl w:val="0"/>
                <w:numId w:val="50"/>
              </w:numPr>
              <w:spacing w:after="0" w:line="240" w:lineRule="auto"/>
              <w:rPr>
                <w:rFonts w:ascii="Aptos" w:eastAsia="Times New Roman" w:hAnsi="Aptos" w:cstheme="minorHAnsi"/>
              </w:rPr>
            </w:pPr>
            <w:r w:rsidRPr="00A95311">
              <w:rPr>
                <w:rFonts w:ascii="Aptos" w:eastAsia="Times New Roman" w:hAnsi="Aptos" w:cstheme="minorHAnsi"/>
                <w:b/>
              </w:rPr>
              <w:t>Focus:</w:t>
            </w:r>
            <w:r w:rsidR="00657A58">
              <w:rPr>
                <w:rFonts w:ascii="Aptos" w:eastAsia="Times New Roman" w:hAnsi="Aptos" w:cstheme="minorHAnsi"/>
                <w:b/>
              </w:rPr>
              <w:t xml:space="preserve"> </w:t>
            </w:r>
            <w:r w:rsidRPr="00A95311">
              <w:rPr>
                <w:rFonts w:ascii="Aptos" w:eastAsia="Times New Roman" w:hAnsi="Aptos" w:cstheme="minorHAnsi"/>
              </w:rPr>
              <w:t xml:space="preserve">Understanding how flow cytometry analyzes and separates cells based on physical and chemical properties. </w:t>
            </w:r>
          </w:p>
          <w:p w14:paraId="030CFCF0" w14:textId="77777777" w:rsidR="00657A58" w:rsidRDefault="00F50D3F" w:rsidP="00A11AAE">
            <w:pPr>
              <w:pStyle w:val="ListParagraph"/>
              <w:numPr>
                <w:ilvl w:val="0"/>
                <w:numId w:val="50"/>
              </w:numPr>
              <w:spacing w:after="0" w:line="240" w:lineRule="auto"/>
              <w:rPr>
                <w:rFonts w:ascii="Aptos" w:eastAsia="Times New Roman" w:hAnsi="Aptos" w:cstheme="minorHAnsi"/>
              </w:rPr>
            </w:pPr>
            <w:r w:rsidRPr="00A95311">
              <w:rPr>
                <w:rFonts w:ascii="Aptos" w:eastAsia="Times New Roman" w:hAnsi="Aptos" w:cstheme="minorHAnsi"/>
                <w:b/>
              </w:rPr>
              <w:t>Key Skills:</w:t>
            </w:r>
          </w:p>
          <w:p w14:paraId="70820B17" w14:textId="77777777" w:rsidR="00657A58" w:rsidRDefault="00F50D3F" w:rsidP="00DF57CB">
            <w:pPr>
              <w:pStyle w:val="ListParagraph"/>
              <w:numPr>
                <w:ilvl w:val="0"/>
                <w:numId w:val="51"/>
              </w:numPr>
              <w:tabs>
                <w:tab w:val="left" w:pos="1036"/>
              </w:tabs>
              <w:spacing w:after="0" w:line="240" w:lineRule="auto"/>
              <w:ind w:firstLine="46"/>
              <w:jc w:val="both"/>
              <w:rPr>
                <w:rFonts w:ascii="Aptos" w:eastAsia="Times New Roman" w:hAnsi="Aptos" w:cstheme="minorHAnsi"/>
              </w:rPr>
            </w:pPr>
            <w:r w:rsidRPr="00A95311">
              <w:rPr>
                <w:rFonts w:ascii="Aptos" w:eastAsia="Times New Roman" w:hAnsi="Aptos" w:cstheme="minorHAnsi"/>
              </w:rPr>
              <w:t>Define flow cytometry and its purpose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analyzing cell size, granularity, fluorescence).</w:t>
            </w:r>
          </w:p>
          <w:p w14:paraId="1A85AC2B" w14:textId="77777777" w:rsidR="00657A58" w:rsidRDefault="00F50D3F" w:rsidP="00A11AAE">
            <w:pPr>
              <w:pStyle w:val="ListParagraph"/>
              <w:numPr>
                <w:ilvl w:val="0"/>
                <w:numId w:val="51"/>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Describe basic instrument components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fluidics, lasers, detectors).</w:t>
            </w:r>
          </w:p>
          <w:p w14:paraId="2076A875" w14:textId="77777777" w:rsidR="00657A58" w:rsidRDefault="00F50D3F" w:rsidP="00A11AAE">
            <w:pPr>
              <w:pStyle w:val="ListParagraph"/>
              <w:numPr>
                <w:ilvl w:val="0"/>
                <w:numId w:val="51"/>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Explain cell labeling techniques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fluorescent antibodies, dyes).</w:t>
            </w:r>
          </w:p>
          <w:p w14:paraId="0828D68A" w14:textId="6DD506E6" w:rsidR="00F50D3F" w:rsidRPr="00A95311" w:rsidRDefault="00F50D3F" w:rsidP="00A11AAE">
            <w:pPr>
              <w:pStyle w:val="ListParagraph"/>
              <w:numPr>
                <w:ilvl w:val="0"/>
                <w:numId w:val="51"/>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Distinguish cell sorting applications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isolating specific cell populations).</w:t>
            </w:r>
          </w:p>
          <w:p w14:paraId="1838B343" w14:textId="693A0852" w:rsidR="00F50D3F" w:rsidRPr="00A95311" w:rsidRDefault="00F50D3F" w:rsidP="00A11AAE">
            <w:pPr>
              <w:pStyle w:val="ListParagraph"/>
              <w:numPr>
                <w:ilvl w:val="0"/>
                <w:numId w:val="52"/>
              </w:numPr>
              <w:spacing w:after="0" w:line="240" w:lineRule="auto"/>
              <w:rPr>
                <w:rFonts w:ascii="Aptos" w:eastAsia="Times New Roman" w:hAnsi="Aptos" w:cstheme="minorHAnsi"/>
              </w:rPr>
            </w:pPr>
            <w:r w:rsidRPr="00A95311">
              <w:rPr>
                <w:rFonts w:ascii="Aptos" w:eastAsia="Times New Roman" w:hAnsi="Aptos" w:cstheme="minorHAnsi"/>
                <w:b/>
              </w:rPr>
              <w:t>Application:</w:t>
            </w:r>
            <w:r w:rsidR="00657A58" w:rsidRPr="006B62CD">
              <w:rPr>
                <w:rFonts w:ascii="Aptos" w:eastAsia="Times New Roman" w:hAnsi="Aptos" w:cstheme="minorHAnsi"/>
                <w:b/>
              </w:rPr>
              <w:t xml:space="preserve"> </w:t>
            </w:r>
            <w:r w:rsidRPr="00A95311">
              <w:rPr>
                <w:rFonts w:ascii="Aptos" w:eastAsia="Times New Roman" w:hAnsi="Aptos" w:cstheme="minorHAnsi"/>
              </w:rPr>
              <w:t>Flow cytometry is used to analyze and sort cells. For example, technicians may identify cell populations or isolate specific cells for downstream analysis.</w:t>
            </w:r>
          </w:p>
          <w:p w14:paraId="550C15F1" w14:textId="77777777" w:rsidR="00F50D3F" w:rsidRPr="00A95311" w:rsidRDefault="00F50D3F">
            <w:pPr>
              <w:spacing w:after="0" w:line="240" w:lineRule="auto"/>
              <w:rPr>
                <w:rFonts w:ascii="Aptos" w:eastAsia="Times New Roman" w:hAnsi="Aptos" w:cstheme="minorHAnsi"/>
              </w:rPr>
            </w:pPr>
          </w:p>
        </w:tc>
      </w:tr>
      <w:tr w:rsidR="00161407" w:rsidRPr="00A95311" w14:paraId="46408F1F" w14:textId="77777777" w:rsidTr="00DD73C2">
        <w:trPr>
          <w:cantSplit/>
          <w:trHeight w:val="375"/>
        </w:trPr>
        <w:tc>
          <w:tcPr>
            <w:tcW w:w="385" w:type="pct"/>
            <w:shd w:val="clear" w:color="auto" w:fill="FFFFFF" w:themeFill="background1"/>
            <w:noWrap/>
            <w:hideMark/>
          </w:tcPr>
          <w:p w14:paraId="1FDA4B7E"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10.20</w:t>
            </w:r>
          </w:p>
        </w:tc>
        <w:tc>
          <w:tcPr>
            <w:tcW w:w="4615" w:type="pct"/>
            <w:shd w:val="clear" w:color="auto" w:fill="FFFFFF" w:themeFill="background1"/>
            <w:noWrap/>
            <w:hideMark/>
          </w:tcPr>
          <w:p w14:paraId="226A6913"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Discuss the principles of centrifugation and its applications</w:t>
            </w:r>
          </w:p>
          <w:p w14:paraId="705EA37A" w14:textId="38BC52A4" w:rsidR="00F50D3F" w:rsidRPr="007929E4" w:rsidRDefault="21959F32">
            <w:pPr>
              <w:pStyle w:val="ListParagraph"/>
              <w:numPr>
                <w:ilvl w:val="0"/>
                <w:numId w:val="52"/>
              </w:numPr>
              <w:spacing w:after="0" w:line="240" w:lineRule="auto"/>
              <w:rPr>
                <w:rFonts w:ascii="Aptos" w:eastAsia="Times New Roman" w:hAnsi="Aptos"/>
              </w:rPr>
            </w:pPr>
            <w:r w:rsidRPr="230C1958">
              <w:rPr>
                <w:rFonts w:ascii="Aptos" w:eastAsia="Times New Roman" w:hAnsi="Aptos"/>
                <w:b/>
              </w:rPr>
              <w:t>Focus:</w:t>
            </w:r>
            <w:r w:rsidR="35055CA1" w:rsidRPr="230C1958">
              <w:rPr>
                <w:rFonts w:ascii="Aptos" w:eastAsia="Times New Roman" w:hAnsi="Aptos"/>
                <w:b/>
              </w:rPr>
              <w:t xml:space="preserve"> </w:t>
            </w:r>
            <w:r w:rsidR="09741DA3" w:rsidRPr="007929E4">
              <w:rPr>
                <w:rFonts w:ascii="Aptos" w:hAnsi="Aptos"/>
              </w:rPr>
              <w:t xml:space="preserve">Understanding the physical principles </w:t>
            </w:r>
            <w:r w:rsidR="059BA812" w:rsidRPr="00CF774F">
              <w:rPr>
                <w:rFonts w:ascii="Aptos" w:eastAsia="Times New Roman" w:hAnsi="Aptos"/>
              </w:rPr>
              <w:t>of</w:t>
            </w:r>
            <w:r w:rsidR="09741DA3" w:rsidRPr="230C1958">
              <w:rPr>
                <w:rFonts w:ascii="Aptos" w:hAnsi="Aptos"/>
              </w:rPr>
              <w:t xml:space="preserve"> centrifugation as a separation method.</w:t>
            </w:r>
          </w:p>
          <w:p w14:paraId="281C4A5C" w14:textId="77777777" w:rsidR="006B62CD" w:rsidRPr="007929E4" w:rsidRDefault="00F50D3F" w:rsidP="007929E4">
            <w:pPr>
              <w:pStyle w:val="ListParagraph"/>
              <w:numPr>
                <w:ilvl w:val="0"/>
                <w:numId w:val="52"/>
              </w:numPr>
              <w:spacing w:after="0" w:line="240" w:lineRule="auto"/>
              <w:rPr>
                <w:rFonts w:ascii="Aptos" w:eastAsia="Times New Roman" w:hAnsi="Aptos" w:cstheme="minorHAnsi"/>
              </w:rPr>
            </w:pPr>
            <w:r w:rsidRPr="007929E4">
              <w:rPr>
                <w:rFonts w:ascii="Aptos" w:eastAsia="Times New Roman" w:hAnsi="Aptos" w:cstheme="minorHAnsi"/>
                <w:b/>
              </w:rPr>
              <w:t>Key Skills:</w:t>
            </w:r>
          </w:p>
          <w:p w14:paraId="154B022A" w14:textId="5C4C12D7" w:rsidR="00E23913" w:rsidRPr="00E23913" w:rsidRDefault="00E23913" w:rsidP="00E23913">
            <w:pPr>
              <w:pStyle w:val="ListParagraph"/>
              <w:numPr>
                <w:ilvl w:val="0"/>
                <w:numId w:val="277"/>
              </w:numPr>
              <w:tabs>
                <w:tab w:val="left" w:pos="1036"/>
              </w:tabs>
              <w:ind w:left="1036" w:hanging="270"/>
              <w:rPr>
                <w:rFonts w:ascii="Aptos" w:hAnsi="Aptos"/>
              </w:rPr>
            </w:pPr>
            <w:r w:rsidRPr="00E23913">
              <w:rPr>
                <w:rFonts w:ascii="Aptos" w:hAnsi="Aptos"/>
              </w:rPr>
              <w:t>Define centrifugation in terms of force and sedimentation (</w:t>
            </w:r>
            <w:proofErr w:type="spellStart"/>
            <w:r w:rsidRPr="00E23913">
              <w:rPr>
                <w:rFonts w:ascii="Aptos" w:hAnsi="Aptos"/>
              </w:rPr>
              <w:t>eg</w:t>
            </w:r>
            <w:proofErr w:type="spellEnd"/>
            <w:r w:rsidRPr="00E23913">
              <w:rPr>
                <w:rFonts w:ascii="Aptos" w:hAnsi="Aptos"/>
              </w:rPr>
              <w:t>, centrifugal force and particle separation)</w:t>
            </w:r>
            <w:r>
              <w:rPr>
                <w:rFonts w:ascii="Aptos" w:hAnsi="Aptos"/>
              </w:rPr>
              <w:t>.</w:t>
            </w:r>
            <w:r w:rsidRPr="00E23913">
              <w:rPr>
                <w:rFonts w:ascii="Aptos" w:hAnsi="Aptos"/>
              </w:rPr>
              <w:t xml:space="preserve"> </w:t>
            </w:r>
          </w:p>
          <w:p w14:paraId="799EB416" w14:textId="49AB65A3" w:rsidR="00E23913" w:rsidRPr="00E23913" w:rsidRDefault="3BB558F2" w:rsidP="00E23913">
            <w:pPr>
              <w:pStyle w:val="ListParagraph"/>
              <w:numPr>
                <w:ilvl w:val="0"/>
                <w:numId w:val="277"/>
              </w:numPr>
              <w:tabs>
                <w:tab w:val="left" w:pos="1036"/>
              </w:tabs>
              <w:ind w:left="1036" w:hanging="270"/>
              <w:rPr>
                <w:rFonts w:ascii="Aptos" w:hAnsi="Aptos"/>
              </w:rPr>
            </w:pPr>
            <w:r w:rsidRPr="230C1958">
              <w:rPr>
                <w:rFonts w:ascii="Aptos" w:hAnsi="Aptos"/>
              </w:rPr>
              <w:t xml:space="preserve">Explain how </w:t>
            </w:r>
            <w:r w:rsidR="10F9DC4D" w:rsidRPr="230C1958">
              <w:rPr>
                <w:rFonts w:ascii="Aptos" w:hAnsi="Aptos"/>
              </w:rPr>
              <w:t>physical properties</w:t>
            </w:r>
            <w:r w:rsidRPr="230C1958">
              <w:rPr>
                <w:rFonts w:ascii="Aptos" w:hAnsi="Aptos"/>
              </w:rPr>
              <w:t xml:space="preserve"> affect separation</w:t>
            </w:r>
            <w:r w:rsidR="2A077D87" w:rsidRPr="230C1958">
              <w:rPr>
                <w:rFonts w:ascii="Aptos" w:hAnsi="Aptos"/>
              </w:rPr>
              <w:t xml:space="preserve"> during centrifugation</w:t>
            </w:r>
            <w:r w:rsidRPr="230C1958">
              <w:rPr>
                <w:rFonts w:ascii="Aptos" w:hAnsi="Aptos"/>
              </w:rPr>
              <w:t xml:space="preserve"> (</w:t>
            </w:r>
            <w:proofErr w:type="spellStart"/>
            <w:r w:rsidRPr="230C1958">
              <w:rPr>
                <w:rFonts w:ascii="Aptos" w:hAnsi="Aptos"/>
              </w:rPr>
              <w:t>eg</w:t>
            </w:r>
            <w:proofErr w:type="spellEnd"/>
            <w:r w:rsidRPr="230C1958">
              <w:rPr>
                <w:rFonts w:ascii="Aptos" w:hAnsi="Aptos"/>
              </w:rPr>
              <w:t>,</w:t>
            </w:r>
            <w:r w:rsidR="3179BCDD" w:rsidRPr="230C1958">
              <w:rPr>
                <w:rFonts w:ascii="Aptos" w:hAnsi="Aptos"/>
              </w:rPr>
              <w:t xml:space="preserve"> density, centrifugation speed).</w:t>
            </w:r>
            <w:r w:rsidRPr="230C1958">
              <w:rPr>
                <w:rFonts w:ascii="Aptos" w:hAnsi="Aptos"/>
              </w:rPr>
              <w:t xml:space="preserve"> </w:t>
            </w:r>
          </w:p>
          <w:p w14:paraId="4D0CBF43" w14:textId="27484FBE" w:rsidR="00E23913" w:rsidRPr="00E23913" w:rsidRDefault="742C04A3" w:rsidP="230C1958">
            <w:pPr>
              <w:pStyle w:val="ListParagraph"/>
              <w:numPr>
                <w:ilvl w:val="0"/>
                <w:numId w:val="277"/>
              </w:numPr>
              <w:tabs>
                <w:tab w:val="left" w:pos="1036"/>
              </w:tabs>
              <w:ind w:left="1036" w:hanging="270"/>
              <w:rPr>
                <w:rFonts w:ascii="Aptos" w:hAnsi="Aptos"/>
              </w:rPr>
            </w:pPr>
            <w:r w:rsidRPr="230C1958">
              <w:rPr>
                <w:rFonts w:ascii="Aptos" w:hAnsi="Aptos"/>
              </w:rPr>
              <w:t xml:space="preserve">Predict </w:t>
            </w:r>
            <w:r w:rsidR="3BB558F2" w:rsidRPr="230C1958">
              <w:rPr>
                <w:rFonts w:ascii="Aptos" w:hAnsi="Aptos"/>
              </w:rPr>
              <w:t>general separation</w:t>
            </w:r>
            <w:r w:rsidR="67E74B59" w:rsidRPr="230C1958">
              <w:rPr>
                <w:rFonts w:ascii="Aptos" w:hAnsi="Aptos"/>
              </w:rPr>
              <w:t xml:space="preserve"> behavior based</w:t>
            </w:r>
            <w:r w:rsidR="3BB558F2" w:rsidRPr="230C1958">
              <w:rPr>
                <w:rFonts w:ascii="Aptos" w:hAnsi="Aptos"/>
              </w:rPr>
              <w:t xml:space="preserve"> </w:t>
            </w:r>
            <w:r w:rsidR="64E9F459" w:rsidRPr="230C1958">
              <w:rPr>
                <w:rFonts w:ascii="Aptos" w:hAnsi="Aptos"/>
              </w:rPr>
              <w:t xml:space="preserve">on physical principles </w:t>
            </w:r>
            <w:r w:rsidR="3BB558F2" w:rsidRPr="230C1958">
              <w:rPr>
                <w:rFonts w:ascii="Aptos" w:hAnsi="Aptos"/>
              </w:rPr>
              <w:t>(</w:t>
            </w:r>
            <w:proofErr w:type="spellStart"/>
            <w:r w:rsidR="001E0946">
              <w:rPr>
                <w:rFonts w:ascii="Aptos" w:hAnsi="Aptos"/>
              </w:rPr>
              <w:t>ie</w:t>
            </w:r>
            <w:proofErr w:type="spellEnd"/>
            <w:r w:rsidR="3BB558F2" w:rsidRPr="230C1958">
              <w:rPr>
                <w:rFonts w:ascii="Aptos" w:hAnsi="Aptos"/>
              </w:rPr>
              <w:t xml:space="preserve">, </w:t>
            </w:r>
            <w:r w:rsidR="14CDB7F1" w:rsidRPr="230C1958">
              <w:rPr>
                <w:rFonts w:ascii="Aptos" w:hAnsi="Aptos"/>
              </w:rPr>
              <w:t xml:space="preserve">denser particles </w:t>
            </w:r>
            <w:r w:rsidR="000360E4">
              <w:rPr>
                <w:rFonts w:ascii="Aptos" w:hAnsi="Aptos"/>
              </w:rPr>
              <w:t xml:space="preserve">will </w:t>
            </w:r>
            <w:r w:rsidR="14CDB7F1" w:rsidRPr="230C1958">
              <w:rPr>
                <w:rFonts w:ascii="Aptos" w:hAnsi="Aptos"/>
              </w:rPr>
              <w:t>settle faster than</w:t>
            </w:r>
            <w:r w:rsidR="000360E4">
              <w:rPr>
                <w:rFonts w:ascii="Aptos" w:hAnsi="Aptos"/>
              </w:rPr>
              <w:t xml:space="preserve"> particles that are</w:t>
            </w:r>
            <w:r w:rsidR="14CDB7F1" w:rsidRPr="230C1958">
              <w:rPr>
                <w:rFonts w:ascii="Aptos" w:hAnsi="Aptos"/>
              </w:rPr>
              <w:t xml:space="preserve"> less dense</w:t>
            </w:r>
            <w:r w:rsidR="3BB558F2" w:rsidRPr="230C1958">
              <w:rPr>
                <w:rFonts w:ascii="Aptos" w:hAnsi="Aptos"/>
              </w:rPr>
              <w:t>).</w:t>
            </w:r>
          </w:p>
          <w:p w14:paraId="028C761B" w14:textId="6D3A1239" w:rsidR="00F50D3F" w:rsidRPr="00A95311" w:rsidRDefault="00F50D3F" w:rsidP="007929E4">
            <w:pPr>
              <w:pStyle w:val="ListParagraph"/>
              <w:numPr>
                <w:ilvl w:val="0"/>
                <w:numId w:val="52"/>
              </w:numPr>
              <w:spacing w:after="0" w:line="240" w:lineRule="auto"/>
              <w:rPr>
                <w:rFonts w:ascii="Aptos" w:eastAsia="Times New Roman" w:hAnsi="Aptos" w:cstheme="minorHAnsi"/>
              </w:rPr>
            </w:pPr>
            <w:r w:rsidRPr="007929E4">
              <w:rPr>
                <w:rFonts w:ascii="Aptos" w:eastAsia="Times New Roman" w:hAnsi="Aptos" w:cstheme="minorHAnsi"/>
                <w:b/>
              </w:rPr>
              <w:t>Application:</w:t>
            </w:r>
            <w:r w:rsidR="006B62CD" w:rsidRPr="007929E4">
              <w:rPr>
                <w:rFonts w:ascii="Aptos" w:eastAsia="Times New Roman" w:hAnsi="Aptos" w:cstheme="minorHAnsi"/>
                <w:b/>
              </w:rPr>
              <w:t xml:space="preserve"> </w:t>
            </w:r>
            <w:r w:rsidRPr="007929E4">
              <w:rPr>
                <w:rFonts w:ascii="Aptos" w:eastAsia="Times New Roman" w:hAnsi="Aptos" w:cstheme="minorHAnsi"/>
              </w:rPr>
              <w:t>Centrifugation is used to separate cellular components or biomolecules. For example,</w:t>
            </w:r>
            <w:r w:rsidRPr="00A95311">
              <w:rPr>
                <w:rFonts w:ascii="Aptos" w:eastAsia="Times New Roman" w:hAnsi="Aptos" w:cstheme="minorHAnsi"/>
              </w:rPr>
              <w:t xml:space="preserve"> technicians may</w:t>
            </w:r>
            <w:r w:rsidR="00BC095C">
              <w:rPr>
                <w:rFonts w:ascii="Aptos" w:eastAsia="Times New Roman" w:hAnsi="Aptos" w:cstheme="minorHAnsi"/>
              </w:rPr>
              <w:t xml:space="preserve"> use centrifugation to</w:t>
            </w:r>
            <w:r w:rsidRPr="00A95311">
              <w:rPr>
                <w:rFonts w:ascii="Aptos" w:eastAsia="Times New Roman" w:hAnsi="Aptos" w:cstheme="minorHAnsi"/>
              </w:rPr>
              <w:t xml:space="preserve"> pellet cells or </w:t>
            </w:r>
            <w:r w:rsidR="00BC095C">
              <w:rPr>
                <w:rFonts w:ascii="Aptos" w:eastAsia="Times New Roman" w:hAnsi="Aptos" w:cstheme="minorHAnsi"/>
              </w:rPr>
              <w:t xml:space="preserve">to </w:t>
            </w:r>
            <w:r w:rsidRPr="00A95311">
              <w:rPr>
                <w:rFonts w:ascii="Aptos" w:eastAsia="Times New Roman" w:hAnsi="Aptos" w:cstheme="minorHAnsi"/>
              </w:rPr>
              <w:t>isolate plasma from blood samples.</w:t>
            </w:r>
          </w:p>
          <w:p w14:paraId="148ED2FA" w14:textId="77777777" w:rsidR="00F50D3F" w:rsidRPr="00A95311" w:rsidRDefault="00F50D3F">
            <w:pPr>
              <w:spacing w:after="0" w:line="240" w:lineRule="auto"/>
              <w:rPr>
                <w:rFonts w:ascii="Aptos" w:eastAsia="Times New Roman" w:hAnsi="Aptos" w:cstheme="minorHAnsi"/>
              </w:rPr>
            </w:pPr>
          </w:p>
        </w:tc>
      </w:tr>
      <w:tr w:rsidR="00161407" w:rsidRPr="00A95311" w14:paraId="17A709AD" w14:textId="77777777" w:rsidTr="00DD73C2">
        <w:trPr>
          <w:cantSplit/>
          <w:trHeight w:val="375"/>
        </w:trPr>
        <w:tc>
          <w:tcPr>
            <w:tcW w:w="385" w:type="pct"/>
            <w:shd w:val="clear" w:color="auto" w:fill="FFFFFF" w:themeFill="background1"/>
            <w:noWrap/>
            <w:hideMark/>
          </w:tcPr>
          <w:p w14:paraId="35BF6AFC"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lastRenderedPageBreak/>
              <w:t>10.21</w:t>
            </w:r>
          </w:p>
        </w:tc>
        <w:tc>
          <w:tcPr>
            <w:tcW w:w="4615" w:type="pct"/>
            <w:shd w:val="clear" w:color="auto" w:fill="FFFFFF" w:themeFill="background1"/>
            <w:noWrap/>
            <w:hideMark/>
          </w:tcPr>
          <w:p w14:paraId="1DEA7D97"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Understand the basics of chromatography techniques</w:t>
            </w:r>
          </w:p>
          <w:p w14:paraId="6F486B18" w14:textId="45010EDD" w:rsidR="00F50D3F" w:rsidRPr="007929E4" w:rsidRDefault="00F50D3F" w:rsidP="007929E4">
            <w:pPr>
              <w:pStyle w:val="ListParagraph"/>
              <w:numPr>
                <w:ilvl w:val="0"/>
                <w:numId w:val="53"/>
              </w:numPr>
              <w:spacing w:after="0" w:line="240" w:lineRule="auto"/>
              <w:rPr>
                <w:rFonts w:ascii="Aptos" w:eastAsia="Times New Roman" w:hAnsi="Aptos" w:cstheme="minorHAnsi"/>
              </w:rPr>
            </w:pPr>
            <w:r w:rsidRPr="007929E4">
              <w:rPr>
                <w:rFonts w:ascii="Aptos" w:eastAsia="Times New Roman" w:hAnsi="Aptos" w:cstheme="minorHAnsi"/>
                <w:b/>
              </w:rPr>
              <w:t>Focus:</w:t>
            </w:r>
            <w:r w:rsidR="006B62CD" w:rsidRPr="007929E4">
              <w:rPr>
                <w:rFonts w:ascii="Aptos" w:eastAsia="Times New Roman" w:hAnsi="Aptos" w:cstheme="minorHAnsi"/>
                <w:b/>
              </w:rPr>
              <w:t xml:space="preserve"> </w:t>
            </w:r>
            <w:r w:rsidR="00A11AAE" w:rsidRPr="007929E4">
              <w:rPr>
                <w:rFonts w:ascii="Aptos" w:hAnsi="Aptos" w:cstheme="minorHAnsi"/>
              </w:rPr>
              <w:t>Understanding how chromatography separates molecules based on chemical interactions.</w:t>
            </w:r>
          </w:p>
          <w:p w14:paraId="535AC40D" w14:textId="7D9C1B11" w:rsidR="006B62CD" w:rsidRPr="007929E4" w:rsidRDefault="00F50D3F" w:rsidP="007929E4">
            <w:pPr>
              <w:pStyle w:val="ListParagraph"/>
              <w:numPr>
                <w:ilvl w:val="0"/>
                <w:numId w:val="53"/>
              </w:numPr>
              <w:spacing w:after="0" w:line="240" w:lineRule="auto"/>
              <w:rPr>
                <w:rFonts w:ascii="Aptos" w:eastAsia="Times New Roman" w:hAnsi="Aptos" w:cstheme="minorHAnsi"/>
              </w:rPr>
            </w:pPr>
            <w:r w:rsidRPr="007929E4">
              <w:rPr>
                <w:rFonts w:ascii="Aptos" w:eastAsia="Times New Roman" w:hAnsi="Aptos" w:cstheme="minorHAnsi"/>
                <w:b/>
              </w:rPr>
              <w:t>Key Skills:</w:t>
            </w:r>
            <w:r w:rsidR="00834FFA">
              <w:rPr>
                <w:rFonts w:ascii="Aptos" w:eastAsia="Times New Roman" w:hAnsi="Aptos" w:cstheme="minorHAnsi"/>
                <w:b/>
              </w:rPr>
              <w:t xml:space="preserve"> </w:t>
            </w:r>
          </w:p>
          <w:p w14:paraId="6845ED44" w14:textId="11D2C5D4" w:rsidR="00E23913" w:rsidRPr="00E23913" w:rsidRDefault="00E23913" w:rsidP="00E23913">
            <w:pPr>
              <w:pStyle w:val="ListParagraph"/>
              <w:numPr>
                <w:ilvl w:val="0"/>
                <w:numId w:val="278"/>
              </w:numPr>
              <w:tabs>
                <w:tab w:val="left" w:pos="1036"/>
              </w:tabs>
              <w:spacing w:after="0" w:line="240" w:lineRule="auto"/>
              <w:ind w:firstLine="46"/>
              <w:rPr>
                <w:rFonts w:ascii="Aptos" w:hAnsi="Aptos" w:cstheme="minorHAnsi"/>
              </w:rPr>
            </w:pPr>
            <w:r w:rsidRPr="00E23913">
              <w:rPr>
                <w:rFonts w:ascii="Aptos" w:hAnsi="Aptos" w:cstheme="minorHAnsi"/>
              </w:rPr>
              <w:t xml:space="preserve">Define stationary </w:t>
            </w:r>
            <w:r w:rsidR="00661BF1" w:rsidRPr="00E23913">
              <w:rPr>
                <w:rFonts w:ascii="Aptos" w:hAnsi="Aptos" w:cstheme="minorHAnsi"/>
              </w:rPr>
              <w:t>(</w:t>
            </w:r>
            <w:proofErr w:type="spellStart"/>
            <w:r w:rsidR="006E7BDF">
              <w:rPr>
                <w:rFonts w:ascii="Aptos" w:hAnsi="Aptos" w:cstheme="minorHAnsi"/>
              </w:rPr>
              <w:t>ie</w:t>
            </w:r>
            <w:proofErr w:type="spellEnd"/>
            <w:r w:rsidR="00661BF1" w:rsidRPr="00E23913">
              <w:rPr>
                <w:rFonts w:ascii="Aptos" w:hAnsi="Aptos" w:cstheme="minorHAnsi"/>
              </w:rPr>
              <w:t>, solid phase</w:t>
            </w:r>
            <w:r w:rsidR="00661BF1">
              <w:rPr>
                <w:rFonts w:ascii="Aptos" w:hAnsi="Aptos" w:cstheme="minorHAnsi"/>
              </w:rPr>
              <w:t>)</w:t>
            </w:r>
            <w:r w:rsidRPr="00E23913">
              <w:rPr>
                <w:rFonts w:ascii="Aptos" w:hAnsi="Aptos" w:cstheme="minorHAnsi"/>
              </w:rPr>
              <w:t xml:space="preserve"> and mobile phases </w:t>
            </w:r>
            <w:r w:rsidR="00BB2010">
              <w:rPr>
                <w:rFonts w:ascii="Aptos" w:hAnsi="Aptos" w:cstheme="minorHAnsi"/>
              </w:rPr>
              <w:t>(</w:t>
            </w:r>
            <w:proofErr w:type="spellStart"/>
            <w:r w:rsidR="006E7BDF">
              <w:rPr>
                <w:rFonts w:ascii="Aptos" w:hAnsi="Aptos" w:cstheme="minorHAnsi"/>
              </w:rPr>
              <w:t>ie</w:t>
            </w:r>
            <w:proofErr w:type="spellEnd"/>
            <w:r w:rsidR="00661BF1">
              <w:rPr>
                <w:rFonts w:ascii="Aptos" w:hAnsi="Aptos" w:cstheme="minorHAnsi"/>
              </w:rPr>
              <w:t xml:space="preserve">, </w:t>
            </w:r>
            <w:r w:rsidRPr="00E23913">
              <w:rPr>
                <w:rFonts w:ascii="Aptos" w:hAnsi="Aptos" w:cstheme="minorHAnsi"/>
              </w:rPr>
              <w:t>liquid or gas phase)</w:t>
            </w:r>
            <w:r>
              <w:rPr>
                <w:rFonts w:ascii="Aptos" w:hAnsi="Aptos" w:cstheme="minorHAnsi"/>
              </w:rPr>
              <w:t>.</w:t>
            </w:r>
          </w:p>
          <w:p w14:paraId="5DAC3F57" w14:textId="5DFC157A" w:rsidR="00E23913" w:rsidRPr="00E23913" w:rsidRDefault="00E23913" w:rsidP="00E23913">
            <w:pPr>
              <w:pStyle w:val="ListParagraph"/>
              <w:numPr>
                <w:ilvl w:val="0"/>
                <w:numId w:val="278"/>
              </w:numPr>
              <w:tabs>
                <w:tab w:val="left" w:pos="1036"/>
              </w:tabs>
              <w:spacing w:after="0" w:line="240" w:lineRule="auto"/>
              <w:ind w:firstLine="46"/>
              <w:rPr>
                <w:rFonts w:ascii="Aptos" w:hAnsi="Aptos" w:cstheme="minorHAnsi"/>
              </w:rPr>
            </w:pPr>
            <w:r w:rsidRPr="00E23913">
              <w:rPr>
                <w:rFonts w:ascii="Aptos" w:hAnsi="Aptos" w:cstheme="minorHAnsi"/>
              </w:rPr>
              <w:t>Explain mechanisms of molecular separation (</w:t>
            </w:r>
            <w:proofErr w:type="spellStart"/>
            <w:r w:rsidRPr="00E23913">
              <w:rPr>
                <w:rFonts w:ascii="Aptos" w:hAnsi="Aptos" w:cstheme="minorHAnsi"/>
              </w:rPr>
              <w:t>eg</w:t>
            </w:r>
            <w:proofErr w:type="spellEnd"/>
            <w:r w:rsidRPr="00E23913">
              <w:rPr>
                <w:rFonts w:ascii="Aptos" w:hAnsi="Aptos" w:cstheme="minorHAnsi"/>
              </w:rPr>
              <w:t>, differences in polarity, size, or affinity)</w:t>
            </w:r>
            <w:r>
              <w:rPr>
                <w:rFonts w:ascii="Aptos" w:hAnsi="Aptos" w:cstheme="minorHAnsi"/>
              </w:rPr>
              <w:t>.</w:t>
            </w:r>
          </w:p>
          <w:p w14:paraId="3406CD30" w14:textId="2AD0E3C1" w:rsidR="00E23913" w:rsidRPr="00E23913" w:rsidRDefault="00E23913" w:rsidP="00E23913">
            <w:pPr>
              <w:pStyle w:val="ListParagraph"/>
              <w:numPr>
                <w:ilvl w:val="0"/>
                <w:numId w:val="278"/>
              </w:numPr>
              <w:tabs>
                <w:tab w:val="left" w:pos="1036"/>
              </w:tabs>
              <w:spacing w:after="0" w:line="240" w:lineRule="auto"/>
              <w:ind w:firstLine="46"/>
              <w:rPr>
                <w:rFonts w:ascii="Aptos" w:hAnsi="Aptos" w:cstheme="minorHAnsi"/>
              </w:rPr>
            </w:pPr>
            <w:r w:rsidRPr="00E23913">
              <w:rPr>
                <w:rFonts w:ascii="Aptos" w:hAnsi="Aptos" w:cstheme="minorHAnsi"/>
              </w:rPr>
              <w:t>Distinguish types of chromatography methods (</w:t>
            </w:r>
            <w:proofErr w:type="spellStart"/>
            <w:r w:rsidRPr="00E23913">
              <w:rPr>
                <w:rFonts w:ascii="Aptos" w:hAnsi="Aptos" w:cstheme="minorHAnsi"/>
              </w:rPr>
              <w:t>eg</w:t>
            </w:r>
            <w:proofErr w:type="spellEnd"/>
            <w:r w:rsidRPr="00E23913">
              <w:rPr>
                <w:rFonts w:ascii="Aptos" w:hAnsi="Aptos" w:cstheme="minorHAnsi"/>
              </w:rPr>
              <w:t xml:space="preserve">, affinity, ion exchange, </w:t>
            </w:r>
            <w:r w:rsidR="00A222BF">
              <w:rPr>
                <w:rFonts w:ascii="Aptos" w:hAnsi="Aptos" w:cstheme="minorHAnsi"/>
              </w:rPr>
              <w:t>s</w:t>
            </w:r>
            <w:r w:rsidRPr="00E23913">
              <w:rPr>
                <w:rFonts w:ascii="Aptos" w:hAnsi="Aptos" w:cstheme="minorHAnsi"/>
              </w:rPr>
              <w:t>ize exclusion)</w:t>
            </w:r>
            <w:r>
              <w:rPr>
                <w:rFonts w:ascii="Aptos" w:hAnsi="Aptos" w:cstheme="minorHAnsi"/>
              </w:rPr>
              <w:t>.</w:t>
            </w:r>
          </w:p>
          <w:p w14:paraId="03FA8973" w14:textId="2ABE3550" w:rsidR="00E23913" w:rsidRPr="00E23913" w:rsidRDefault="00051E36" w:rsidP="00E23913">
            <w:pPr>
              <w:pStyle w:val="ListParagraph"/>
              <w:numPr>
                <w:ilvl w:val="0"/>
                <w:numId w:val="278"/>
              </w:numPr>
              <w:tabs>
                <w:tab w:val="left" w:pos="1036"/>
              </w:tabs>
              <w:spacing w:after="0" w:line="240" w:lineRule="auto"/>
              <w:ind w:firstLine="46"/>
              <w:rPr>
                <w:rFonts w:ascii="Aptos" w:hAnsi="Aptos" w:cstheme="minorHAnsi"/>
              </w:rPr>
            </w:pPr>
            <w:r>
              <w:rPr>
                <w:rFonts w:ascii="Aptos" w:hAnsi="Aptos" w:cstheme="minorHAnsi"/>
              </w:rPr>
              <w:t>Understand</w:t>
            </w:r>
            <w:r w:rsidR="00E23913" w:rsidRPr="00E23913">
              <w:rPr>
                <w:rFonts w:ascii="Aptos" w:hAnsi="Aptos" w:cstheme="minorHAnsi"/>
              </w:rPr>
              <w:t xml:space="preserve"> separation behavior conceptually (</w:t>
            </w:r>
            <w:proofErr w:type="spellStart"/>
            <w:r w:rsidR="00E23913" w:rsidRPr="00E23913">
              <w:rPr>
                <w:rFonts w:ascii="Aptos" w:hAnsi="Aptos" w:cstheme="minorHAnsi"/>
              </w:rPr>
              <w:t>eg</w:t>
            </w:r>
            <w:proofErr w:type="spellEnd"/>
            <w:r w:rsidR="00E23913" w:rsidRPr="00E23913">
              <w:rPr>
                <w:rFonts w:ascii="Aptos" w:hAnsi="Aptos" w:cstheme="minorHAnsi"/>
              </w:rPr>
              <w:t>, retention time and peak separation)</w:t>
            </w:r>
            <w:r w:rsidR="00E23913">
              <w:rPr>
                <w:rFonts w:ascii="Aptos" w:hAnsi="Aptos" w:cstheme="minorHAnsi"/>
              </w:rPr>
              <w:t>.</w:t>
            </w:r>
          </w:p>
          <w:p w14:paraId="66BF4CC5" w14:textId="2B527911" w:rsidR="00F50D3F" w:rsidRPr="00A95311" w:rsidRDefault="00412CD9" w:rsidP="00E23913">
            <w:pPr>
              <w:pStyle w:val="ListParagraph"/>
              <w:numPr>
                <w:ilvl w:val="0"/>
                <w:numId w:val="53"/>
              </w:numPr>
              <w:spacing w:after="0" w:line="240" w:lineRule="auto"/>
              <w:rPr>
                <w:rFonts w:ascii="Aptos" w:eastAsia="Times New Roman" w:hAnsi="Aptos" w:cstheme="minorHAnsi"/>
              </w:rPr>
            </w:pPr>
            <w:r w:rsidRPr="00E23913">
              <w:rPr>
                <w:rFonts w:ascii="Aptos" w:eastAsia="Times New Roman" w:hAnsi="Aptos" w:cstheme="minorHAnsi"/>
              </w:rPr>
              <w:t xml:space="preserve"> </w:t>
            </w:r>
            <w:r w:rsidR="00F50D3F" w:rsidRPr="009D0830">
              <w:rPr>
                <w:rFonts w:ascii="Aptos" w:eastAsia="Times New Roman" w:hAnsi="Aptos" w:cstheme="minorHAnsi"/>
                <w:b/>
              </w:rPr>
              <w:t>Application:</w:t>
            </w:r>
            <w:r w:rsidR="006B62CD" w:rsidRPr="00E23913">
              <w:rPr>
                <w:rFonts w:ascii="Aptos" w:eastAsia="Times New Roman" w:hAnsi="Aptos" w:cstheme="minorHAnsi"/>
              </w:rPr>
              <w:t xml:space="preserve"> </w:t>
            </w:r>
            <w:r w:rsidR="00F50D3F" w:rsidRPr="00E23913">
              <w:rPr>
                <w:rFonts w:ascii="Aptos" w:eastAsia="Times New Roman" w:hAnsi="Aptos" w:cstheme="minorHAnsi"/>
              </w:rPr>
              <w:t>Chromatography is used to purify and analyze biomolecules. For example, technicians</w:t>
            </w:r>
            <w:r w:rsidR="00F50D3F" w:rsidRPr="00A95311">
              <w:rPr>
                <w:rFonts w:ascii="Aptos" w:eastAsia="Times New Roman" w:hAnsi="Aptos" w:cstheme="minorHAnsi"/>
              </w:rPr>
              <w:t xml:space="preserve"> may separate proteins during purification processes.</w:t>
            </w:r>
          </w:p>
          <w:p w14:paraId="0B780D68" w14:textId="77777777" w:rsidR="00F50D3F" w:rsidRPr="00A95311" w:rsidRDefault="00F50D3F">
            <w:pPr>
              <w:spacing w:after="0" w:line="240" w:lineRule="auto"/>
              <w:rPr>
                <w:rFonts w:ascii="Aptos" w:eastAsia="Times New Roman" w:hAnsi="Aptos" w:cstheme="minorHAnsi"/>
              </w:rPr>
            </w:pPr>
          </w:p>
        </w:tc>
      </w:tr>
      <w:tr w:rsidR="00161407" w:rsidRPr="00A95311" w14:paraId="011CDAF8" w14:textId="77777777" w:rsidTr="00DD73C2">
        <w:trPr>
          <w:cantSplit/>
          <w:trHeight w:val="375"/>
        </w:trPr>
        <w:tc>
          <w:tcPr>
            <w:tcW w:w="385" w:type="pct"/>
            <w:shd w:val="clear" w:color="auto" w:fill="FFFFFF" w:themeFill="background1"/>
            <w:noWrap/>
            <w:hideMark/>
          </w:tcPr>
          <w:p w14:paraId="7E2B02D7"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10.22</w:t>
            </w:r>
          </w:p>
        </w:tc>
        <w:tc>
          <w:tcPr>
            <w:tcW w:w="4615" w:type="pct"/>
            <w:shd w:val="clear" w:color="auto" w:fill="FFFFFF" w:themeFill="background1"/>
            <w:noWrap/>
            <w:hideMark/>
          </w:tcPr>
          <w:p w14:paraId="4664BE84"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Discuss the transformation or transfection of model organisms</w:t>
            </w:r>
          </w:p>
          <w:p w14:paraId="219A7D34" w14:textId="7287E5B9" w:rsidR="00F50D3F" w:rsidRPr="00A95311" w:rsidRDefault="00F50D3F" w:rsidP="001E6DA3">
            <w:pPr>
              <w:pStyle w:val="ListParagraph"/>
              <w:numPr>
                <w:ilvl w:val="0"/>
                <w:numId w:val="54"/>
              </w:numPr>
              <w:spacing w:after="0" w:line="240" w:lineRule="auto"/>
              <w:rPr>
                <w:rFonts w:ascii="Aptos" w:eastAsia="Times New Roman" w:hAnsi="Aptos" w:cstheme="minorHAnsi"/>
              </w:rPr>
            </w:pPr>
            <w:r w:rsidRPr="00A95311">
              <w:rPr>
                <w:rFonts w:ascii="Aptos" w:eastAsia="Times New Roman" w:hAnsi="Aptos" w:cstheme="minorHAnsi"/>
                <w:b/>
              </w:rPr>
              <w:t>Focus:</w:t>
            </w:r>
            <w:r w:rsidR="006B62CD">
              <w:rPr>
                <w:rFonts w:ascii="Aptos" w:eastAsia="Times New Roman" w:hAnsi="Aptos" w:cstheme="minorHAnsi"/>
                <w:b/>
              </w:rPr>
              <w:t xml:space="preserve"> </w:t>
            </w:r>
            <w:r w:rsidRPr="00A95311">
              <w:rPr>
                <w:rFonts w:ascii="Aptos" w:eastAsia="Times New Roman" w:hAnsi="Aptos" w:cstheme="minorHAnsi"/>
              </w:rPr>
              <w:t xml:space="preserve">Understanding methods used to introduce genetic material into cells. </w:t>
            </w:r>
          </w:p>
          <w:p w14:paraId="1008F15B" w14:textId="77777777" w:rsidR="006B62CD" w:rsidRPr="00A95311" w:rsidRDefault="00F50D3F" w:rsidP="001E6DA3">
            <w:pPr>
              <w:pStyle w:val="ListParagraph"/>
              <w:numPr>
                <w:ilvl w:val="0"/>
                <w:numId w:val="54"/>
              </w:numPr>
              <w:spacing w:after="0" w:line="240" w:lineRule="auto"/>
              <w:rPr>
                <w:rFonts w:ascii="Aptos" w:eastAsia="Times New Roman" w:hAnsi="Aptos" w:cstheme="minorHAnsi"/>
              </w:rPr>
            </w:pPr>
            <w:r w:rsidRPr="00A95311">
              <w:rPr>
                <w:rFonts w:ascii="Aptos" w:eastAsia="Times New Roman" w:hAnsi="Aptos" w:cstheme="minorHAnsi"/>
                <w:b/>
              </w:rPr>
              <w:t>Key Skills:</w:t>
            </w:r>
          </w:p>
          <w:p w14:paraId="40DBADA7" w14:textId="26305B9B" w:rsidR="006B62CD" w:rsidRDefault="00F50D3F" w:rsidP="001E6DA3">
            <w:pPr>
              <w:pStyle w:val="ListParagraph"/>
              <w:numPr>
                <w:ilvl w:val="0"/>
                <w:numId w:val="55"/>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Define transformation and transfection (</w:t>
            </w:r>
            <w:proofErr w:type="spellStart"/>
            <w:r w:rsidR="00765B90">
              <w:rPr>
                <w:rFonts w:ascii="Aptos" w:eastAsia="Times New Roman" w:hAnsi="Aptos" w:cstheme="minorHAnsi"/>
              </w:rPr>
              <w:t>ie</w:t>
            </w:r>
            <w:proofErr w:type="spellEnd"/>
            <w:r w:rsidRPr="00A95311">
              <w:rPr>
                <w:rFonts w:ascii="Aptos" w:eastAsia="Times New Roman" w:hAnsi="Aptos" w:cstheme="minorHAnsi"/>
              </w:rPr>
              <w:t>, DNA uptake in bacteria</w:t>
            </w:r>
            <w:r w:rsidR="00EC0CDE">
              <w:rPr>
                <w:rFonts w:ascii="Aptos" w:eastAsia="Times New Roman" w:hAnsi="Aptos" w:cstheme="minorHAnsi"/>
              </w:rPr>
              <w:t xml:space="preserve"> vs </w:t>
            </w:r>
            <w:r w:rsidRPr="00A95311">
              <w:rPr>
                <w:rFonts w:ascii="Aptos" w:eastAsia="Times New Roman" w:hAnsi="Aptos" w:cstheme="minorHAnsi"/>
              </w:rPr>
              <w:t>eukaryotic cells).</w:t>
            </w:r>
          </w:p>
          <w:p w14:paraId="4416D488" w14:textId="77777777" w:rsidR="006B62CD" w:rsidRDefault="00F50D3F" w:rsidP="001E6DA3">
            <w:pPr>
              <w:pStyle w:val="ListParagraph"/>
              <w:numPr>
                <w:ilvl w:val="0"/>
                <w:numId w:val="55"/>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Identify common methods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heat shock, electroporation, chemical transfection).</w:t>
            </w:r>
          </w:p>
          <w:p w14:paraId="0EB7CEC2" w14:textId="77777777" w:rsidR="006B62CD" w:rsidRDefault="00F50D3F" w:rsidP="001E6DA3">
            <w:pPr>
              <w:pStyle w:val="ListParagraph"/>
              <w:numPr>
                <w:ilvl w:val="0"/>
                <w:numId w:val="55"/>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Describe key steps in the process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DNA introduction, recovery, selection).</w:t>
            </w:r>
          </w:p>
          <w:p w14:paraId="3EC1F993" w14:textId="72BB18EA" w:rsidR="00F50D3F" w:rsidRPr="00A95311" w:rsidRDefault="00F50D3F" w:rsidP="001E6DA3">
            <w:pPr>
              <w:pStyle w:val="ListParagraph"/>
              <w:numPr>
                <w:ilvl w:val="0"/>
                <w:numId w:val="55"/>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Recognize factors affecting efficiency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cell type, DNA quality).</w:t>
            </w:r>
          </w:p>
          <w:p w14:paraId="25D66F28" w14:textId="1C27F54E" w:rsidR="00F50D3F" w:rsidRPr="00A95311" w:rsidRDefault="00F50D3F" w:rsidP="001E6DA3">
            <w:pPr>
              <w:pStyle w:val="ListParagraph"/>
              <w:numPr>
                <w:ilvl w:val="0"/>
                <w:numId w:val="56"/>
              </w:numPr>
              <w:spacing w:after="0" w:line="240" w:lineRule="auto"/>
              <w:rPr>
                <w:rFonts w:ascii="Aptos" w:eastAsia="Times New Roman" w:hAnsi="Aptos" w:cstheme="minorHAnsi"/>
              </w:rPr>
            </w:pPr>
            <w:r w:rsidRPr="00A95311">
              <w:rPr>
                <w:rFonts w:ascii="Aptos" w:eastAsia="Times New Roman" w:hAnsi="Aptos" w:cstheme="minorHAnsi"/>
                <w:b/>
              </w:rPr>
              <w:t>Application:</w:t>
            </w:r>
            <w:r w:rsidR="006B62CD" w:rsidRPr="00A95311">
              <w:rPr>
                <w:rFonts w:ascii="Aptos" w:eastAsia="Times New Roman" w:hAnsi="Aptos" w:cstheme="minorHAnsi"/>
                <w:b/>
              </w:rPr>
              <w:t xml:space="preserve"> </w:t>
            </w:r>
            <w:r w:rsidRPr="00A95311">
              <w:rPr>
                <w:rFonts w:ascii="Aptos" w:eastAsia="Times New Roman" w:hAnsi="Aptos" w:cstheme="minorHAnsi"/>
              </w:rPr>
              <w:t>These techniques are used to introduce new genetic material into cells. For example, technicians may</w:t>
            </w:r>
            <w:r w:rsidR="000018A8">
              <w:rPr>
                <w:rFonts w:ascii="Aptos" w:eastAsia="Times New Roman" w:hAnsi="Aptos" w:cstheme="minorHAnsi"/>
              </w:rPr>
              <w:t xml:space="preserve"> use plasmids to</w:t>
            </w:r>
            <w:r w:rsidRPr="00A95311">
              <w:rPr>
                <w:rFonts w:ascii="Aptos" w:eastAsia="Times New Roman" w:hAnsi="Aptos" w:cstheme="minorHAnsi"/>
              </w:rPr>
              <w:t xml:space="preserve"> transform bacteria or transfect mammalian cells </w:t>
            </w:r>
            <w:r w:rsidR="00F70490" w:rsidRPr="00A95311">
              <w:rPr>
                <w:rFonts w:ascii="Aptos" w:eastAsia="Times New Roman" w:hAnsi="Aptos" w:cstheme="minorHAnsi"/>
              </w:rPr>
              <w:t>to express</w:t>
            </w:r>
            <w:r w:rsidR="00CC0AB9">
              <w:rPr>
                <w:rFonts w:ascii="Aptos" w:eastAsia="Times New Roman" w:hAnsi="Aptos" w:cstheme="minorHAnsi"/>
              </w:rPr>
              <w:t xml:space="preserve"> </w:t>
            </w:r>
            <w:r w:rsidRPr="00A95311">
              <w:rPr>
                <w:rFonts w:ascii="Aptos" w:eastAsia="Times New Roman" w:hAnsi="Aptos" w:cstheme="minorHAnsi"/>
              </w:rPr>
              <w:t>protein</w:t>
            </w:r>
            <w:r w:rsidR="00D022DF">
              <w:rPr>
                <w:rFonts w:ascii="Aptos" w:eastAsia="Times New Roman" w:hAnsi="Aptos" w:cstheme="minorHAnsi"/>
              </w:rPr>
              <w:t>s</w:t>
            </w:r>
            <w:r w:rsidRPr="00A95311">
              <w:rPr>
                <w:rFonts w:ascii="Aptos" w:eastAsia="Times New Roman" w:hAnsi="Aptos" w:cstheme="minorHAnsi"/>
              </w:rPr>
              <w:t xml:space="preserve"> </w:t>
            </w:r>
            <w:r w:rsidR="00CC0AB9">
              <w:rPr>
                <w:rFonts w:ascii="Aptos" w:eastAsia="Times New Roman" w:hAnsi="Aptos" w:cstheme="minorHAnsi"/>
              </w:rPr>
              <w:t>of interest</w:t>
            </w:r>
            <w:r w:rsidRPr="00A95311">
              <w:rPr>
                <w:rFonts w:ascii="Aptos" w:eastAsia="Times New Roman" w:hAnsi="Aptos" w:cstheme="minorHAnsi"/>
              </w:rPr>
              <w:t>.</w:t>
            </w:r>
          </w:p>
          <w:p w14:paraId="5318FFDE" w14:textId="77777777" w:rsidR="00F50D3F" w:rsidRPr="00A95311" w:rsidRDefault="00F50D3F">
            <w:pPr>
              <w:spacing w:after="0" w:line="240" w:lineRule="auto"/>
              <w:rPr>
                <w:rFonts w:ascii="Aptos" w:eastAsia="Times New Roman" w:hAnsi="Aptos" w:cstheme="minorHAnsi"/>
              </w:rPr>
            </w:pPr>
          </w:p>
        </w:tc>
      </w:tr>
      <w:tr w:rsidR="00161407" w:rsidRPr="00A95311" w14:paraId="0A483B73" w14:textId="77777777" w:rsidTr="00DD73C2">
        <w:trPr>
          <w:cantSplit/>
          <w:trHeight w:val="375"/>
        </w:trPr>
        <w:tc>
          <w:tcPr>
            <w:tcW w:w="385" w:type="pct"/>
            <w:shd w:val="clear" w:color="auto" w:fill="FFFFFF" w:themeFill="background1"/>
            <w:noWrap/>
            <w:hideMark/>
          </w:tcPr>
          <w:p w14:paraId="4B08FE1C"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10.23</w:t>
            </w:r>
          </w:p>
        </w:tc>
        <w:tc>
          <w:tcPr>
            <w:tcW w:w="4615" w:type="pct"/>
            <w:shd w:val="clear" w:color="auto" w:fill="FFFFFF" w:themeFill="background1"/>
            <w:noWrap/>
            <w:hideMark/>
          </w:tcPr>
          <w:p w14:paraId="799799E4"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Understand the principles of lab automation and robotics in biotechnology</w:t>
            </w:r>
          </w:p>
          <w:p w14:paraId="7BD46BFB" w14:textId="7A6CAC51" w:rsidR="00F50D3F" w:rsidRPr="00A95311" w:rsidRDefault="00F50D3F" w:rsidP="001E6DA3">
            <w:pPr>
              <w:pStyle w:val="ListParagraph"/>
              <w:numPr>
                <w:ilvl w:val="0"/>
                <w:numId w:val="56"/>
              </w:numPr>
              <w:spacing w:after="0" w:line="240" w:lineRule="auto"/>
              <w:rPr>
                <w:rFonts w:ascii="Aptos" w:eastAsia="Times New Roman" w:hAnsi="Aptos" w:cstheme="minorHAnsi"/>
              </w:rPr>
            </w:pPr>
            <w:r w:rsidRPr="00A95311">
              <w:rPr>
                <w:rFonts w:ascii="Aptos" w:eastAsia="Times New Roman" w:hAnsi="Aptos" w:cstheme="minorHAnsi"/>
                <w:b/>
              </w:rPr>
              <w:t>Focus:</w:t>
            </w:r>
            <w:r w:rsidR="006B62CD" w:rsidRPr="00A95311">
              <w:rPr>
                <w:rFonts w:ascii="Aptos" w:eastAsia="Times New Roman" w:hAnsi="Aptos" w:cstheme="minorHAnsi"/>
                <w:b/>
              </w:rPr>
              <w:t xml:space="preserve"> </w:t>
            </w:r>
            <w:r w:rsidRPr="00A95311">
              <w:rPr>
                <w:rFonts w:ascii="Aptos" w:eastAsia="Times New Roman" w:hAnsi="Aptos" w:cstheme="minorHAnsi"/>
              </w:rPr>
              <w:t xml:space="preserve">Understanding how automation and robotics improve efficiency and consistency in processes. </w:t>
            </w:r>
          </w:p>
          <w:p w14:paraId="4069EA06" w14:textId="77777777" w:rsidR="006B62CD" w:rsidRPr="00A95311" w:rsidRDefault="00F50D3F" w:rsidP="001E6DA3">
            <w:pPr>
              <w:pStyle w:val="ListParagraph"/>
              <w:numPr>
                <w:ilvl w:val="0"/>
                <w:numId w:val="56"/>
              </w:numPr>
              <w:spacing w:after="0" w:line="240" w:lineRule="auto"/>
              <w:rPr>
                <w:rFonts w:ascii="Aptos" w:eastAsia="Times New Roman" w:hAnsi="Aptos" w:cstheme="minorHAnsi"/>
                <w:b/>
              </w:rPr>
            </w:pPr>
            <w:r w:rsidRPr="00A95311">
              <w:rPr>
                <w:rFonts w:ascii="Aptos" w:eastAsia="Times New Roman" w:hAnsi="Aptos" w:cstheme="minorHAnsi"/>
                <w:b/>
              </w:rPr>
              <w:t>Key Skills:</w:t>
            </w:r>
          </w:p>
          <w:p w14:paraId="5EF70093" w14:textId="77777777" w:rsidR="006B62CD" w:rsidRDefault="00F50D3F" w:rsidP="001E6DA3">
            <w:pPr>
              <w:pStyle w:val="ListParagraph"/>
              <w:numPr>
                <w:ilvl w:val="0"/>
                <w:numId w:val="57"/>
              </w:numPr>
              <w:tabs>
                <w:tab w:val="left" w:pos="1126"/>
              </w:tabs>
              <w:spacing w:after="0" w:line="240" w:lineRule="auto"/>
              <w:ind w:left="1036" w:hanging="270"/>
              <w:rPr>
                <w:rFonts w:ascii="Aptos" w:eastAsia="Times New Roman" w:hAnsi="Aptos" w:cstheme="minorHAnsi"/>
              </w:rPr>
            </w:pPr>
            <w:r w:rsidRPr="00A95311">
              <w:rPr>
                <w:rFonts w:ascii="Aptos" w:eastAsia="Times New Roman" w:hAnsi="Aptos" w:cstheme="minorHAnsi"/>
              </w:rPr>
              <w:t>Define lab automation and its purpose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reducing manual processes, increasing throughput).</w:t>
            </w:r>
          </w:p>
          <w:p w14:paraId="35522F8F" w14:textId="77777777" w:rsidR="006B62CD" w:rsidRDefault="00F50D3F" w:rsidP="001E6DA3">
            <w:pPr>
              <w:pStyle w:val="ListParagraph"/>
              <w:numPr>
                <w:ilvl w:val="0"/>
                <w:numId w:val="57"/>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Identify common automated systems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liquid handlers, robotic arms).</w:t>
            </w:r>
          </w:p>
          <w:p w14:paraId="789EAF83" w14:textId="77777777" w:rsidR="006B62CD" w:rsidRDefault="00F50D3F" w:rsidP="001E6DA3">
            <w:pPr>
              <w:pStyle w:val="ListParagraph"/>
              <w:numPr>
                <w:ilvl w:val="0"/>
                <w:numId w:val="57"/>
              </w:numPr>
              <w:tabs>
                <w:tab w:val="left" w:pos="1036"/>
              </w:tabs>
              <w:spacing w:after="0" w:line="240" w:lineRule="auto"/>
              <w:ind w:firstLine="46"/>
              <w:rPr>
                <w:rFonts w:ascii="Aptos" w:eastAsia="Times New Roman" w:hAnsi="Aptos" w:cstheme="minorHAnsi"/>
              </w:rPr>
            </w:pPr>
            <w:r w:rsidRPr="00A95311">
              <w:rPr>
                <w:rFonts w:ascii="Aptos" w:eastAsia="Times New Roman" w:hAnsi="Aptos" w:cstheme="minorHAnsi"/>
              </w:rPr>
              <w:t>Describe advantages of automation (</w:t>
            </w:r>
            <w:proofErr w:type="spellStart"/>
            <w:r w:rsidRPr="00A95311">
              <w:rPr>
                <w:rFonts w:ascii="Aptos" w:eastAsia="Times New Roman" w:hAnsi="Aptos" w:cstheme="minorHAnsi"/>
              </w:rPr>
              <w:t>eg</w:t>
            </w:r>
            <w:proofErr w:type="spellEnd"/>
            <w:r w:rsidRPr="00A95311">
              <w:rPr>
                <w:rFonts w:ascii="Aptos" w:eastAsia="Times New Roman" w:hAnsi="Aptos" w:cstheme="minorHAnsi"/>
              </w:rPr>
              <w:t>, reproducibility, reduced error).</w:t>
            </w:r>
          </w:p>
          <w:p w14:paraId="5948CD36" w14:textId="608816C1" w:rsidR="00F50D3F" w:rsidRPr="00A95311" w:rsidRDefault="00F50D3F" w:rsidP="001E6DA3">
            <w:pPr>
              <w:pStyle w:val="ListParagraph"/>
              <w:numPr>
                <w:ilvl w:val="0"/>
                <w:numId w:val="58"/>
              </w:numPr>
              <w:spacing w:after="0" w:line="240" w:lineRule="auto"/>
              <w:rPr>
                <w:rFonts w:ascii="Aptos" w:eastAsia="Times New Roman" w:hAnsi="Aptos" w:cstheme="minorHAnsi"/>
              </w:rPr>
            </w:pPr>
            <w:r w:rsidRPr="00A95311">
              <w:rPr>
                <w:rFonts w:ascii="Aptos" w:eastAsia="Times New Roman" w:hAnsi="Aptos" w:cstheme="minorHAnsi"/>
                <w:b/>
              </w:rPr>
              <w:t>Application:</w:t>
            </w:r>
            <w:r w:rsidR="006B62CD" w:rsidRPr="00A95311">
              <w:rPr>
                <w:rFonts w:ascii="Aptos" w:eastAsia="Times New Roman" w:hAnsi="Aptos" w:cstheme="minorHAnsi"/>
                <w:b/>
              </w:rPr>
              <w:t xml:space="preserve"> </w:t>
            </w:r>
            <w:r w:rsidRPr="00A95311">
              <w:rPr>
                <w:rFonts w:ascii="Aptos" w:eastAsia="Times New Roman" w:hAnsi="Aptos" w:cstheme="minorHAnsi"/>
              </w:rPr>
              <w:t xml:space="preserve">Automation is used to streamline laboratory </w:t>
            </w:r>
            <w:r w:rsidR="007C44CD">
              <w:rPr>
                <w:rFonts w:ascii="Aptos" w:eastAsia="Times New Roman" w:hAnsi="Aptos" w:cstheme="minorHAnsi"/>
              </w:rPr>
              <w:t>and manufacturing</w:t>
            </w:r>
            <w:r w:rsidRPr="00A95311">
              <w:rPr>
                <w:rFonts w:ascii="Aptos" w:eastAsia="Times New Roman" w:hAnsi="Aptos" w:cstheme="minorHAnsi"/>
              </w:rPr>
              <w:t xml:space="preserve"> workflows. For example, technicians may use automated pipetting systems to prepare samples efficiently and consistently.</w:t>
            </w:r>
          </w:p>
          <w:p w14:paraId="330963D9" w14:textId="77777777" w:rsidR="00F50D3F" w:rsidRPr="00A95311" w:rsidRDefault="00F50D3F">
            <w:pPr>
              <w:spacing w:after="0" w:line="240" w:lineRule="auto"/>
              <w:rPr>
                <w:rFonts w:ascii="Aptos" w:eastAsia="Times New Roman" w:hAnsi="Aptos" w:cstheme="minorHAnsi"/>
              </w:rPr>
            </w:pPr>
          </w:p>
        </w:tc>
      </w:tr>
      <w:tr w:rsidR="00161407" w:rsidRPr="00A95311" w14:paraId="36F3A0FE" w14:textId="77777777" w:rsidTr="00DD73C2">
        <w:trPr>
          <w:cantSplit/>
          <w:trHeight w:val="375"/>
        </w:trPr>
        <w:tc>
          <w:tcPr>
            <w:tcW w:w="385" w:type="pct"/>
            <w:shd w:val="clear" w:color="auto" w:fill="FFFFFF" w:themeFill="background1"/>
            <w:noWrap/>
            <w:hideMark/>
          </w:tcPr>
          <w:p w14:paraId="101D666C"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t>10.24</w:t>
            </w:r>
          </w:p>
        </w:tc>
        <w:tc>
          <w:tcPr>
            <w:tcW w:w="4615" w:type="pct"/>
            <w:shd w:val="clear" w:color="auto" w:fill="FFFFFF" w:themeFill="background1"/>
            <w:noWrap/>
            <w:hideMark/>
          </w:tcPr>
          <w:p w14:paraId="53DF1004" w14:textId="77777777" w:rsidR="00161407"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 xml:space="preserve">Demonstrate an understanding of how calibration and validation are critical to producing reliable, consistent results </w:t>
            </w:r>
          </w:p>
          <w:p w14:paraId="6242913F" w14:textId="01EF883C" w:rsidR="00412CD9" w:rsidRPr="007929E4" w:rsidRDefault="00F50D3F" w:rsidP="001E6DA3">
            <w:pPr>
              <w:pStyle w:val="ListParagraph"/>
              <w:numPr>
                <w:ilvl w:val="0"/>
                <w:numId w:val="58"/>
              </w:numPr>
              <w:spacing w:after="0" w:line="240" w:lineRule="auto"/>
              <w:rPr>
                <w:rFonts w:ascii="Aptos" w:eastAsia="Times New Roman" w:hAnsi="Aptos" w:cstheme="minorHAnsi"/>
              </w:rPr>
            </w:pPr>
            <w:r w:rsidRPr="007929E4">
              <w:rPr>
                <w:rFonts w:ascii="Aptos" w:eastAsia="Times New Roman" w:hAnsi="Aptos" w:cstheme="minorHAnsi"/>
                <w:b/>
              </w:rPr>
              <w:t>Focus:</w:t>
            </w:r>
            <w:r w:rsidR="006B62CD" w:rsidRPr="007929E4">
              <w:rPr>
                <w:rFonts w:ascii="Aptos" w:eastAsia="Times New Roman" w:hAnsi="Aptos" w:cstheme="minorHAnsi"/>
                <w:b/>
              </w:rPr>
              <w:t xml:space="preserve"> </w:t>
            </w:r>
            <w:r w:rsidR="00412CD9" w:rsidRPr="007929E4">
              <w:rPr>
                <w:rFonts w:ascii="Aptos" w:hAnsi="Aptos"/>
              </w:rPr>
              <w:t xml:space="preserve">Understanding how </w:t>
            </w:r>
            <w:r w:rsidR="004434AB">
              <w:rPr>
                <w:rFonts w:ascii="Aptos" w:hAnsi="Aptos"/>
              </w:rPr>
              <w:t xml:space="preserve">(1) </w:t>
            </w:r>
            <w:r w:rsidR="00FD2EA3">
              <w:rPr>
                <w:rFonts w:ascii="Aptos" w:hAnsi="Aptos"/>
              </w:rPr>
              <w:t xml:space="preserve">equipment </w:t>
            </w:r>
            <w:r w:rsidR="00412CD9" w:rsidRPr="007929E4">
              <w:rPr>
                <w:rFonts w:ascii="Aptos" w:hAnsi="Aptos"/>
              </w:rPr>
              <w:t xml:space="preserve">calibration </w:t>
            </w:r>
            <w:r w:rsidR="00FD2EA3">
              <w:rPr>
                <w:rFonts w:ascii="Aptos" w:hAnsi="Aptos"/>
              </w:rPr>
              <w:t>and</w:t>
            </w:r>
            <w:r w:rsidR="009F036F">
              <w:rPr>
                <w:rFonts w:ascii="Aptos" w:hAnsi="Aptos"/>
              </w:rPr>
              <w:t xml:space="preserve"> </w:t>
            </w:r>
            <w:r w:rsidR="00C776D3">
              <w:rPr>
                <w:rFonts w:ascii="Aptos" w:hAnsi="Aptos"/>
              </w:rPr>
              <w:t xml:space="preserve">validation </w:t>
            </w:r>
            <w:r w:rsidR="00412CD9" w:rsidRPr="007929E4">
              <w:rPr>
                <w:rFonts w:ascii="Aptos" w:hAnsi="Aptos"/>
              </w:rPr>
              <w:t xml:space="preserve">support accurate measurement </w:t>
            </w:r>
            <w:r w:rsidR="004434AB">
              <w:rPr>
                <w:rFonts w:ascii="Aptos" w:hAnsi="Aptos"/>
              </w:rPr>
              <w:t>and (2)</w:t>
            </w:r>
            <w:r w:rsidR="00FF473B">
              <w:rPr>
                <w:rFonts w:ascii="Aptos" w:hAnsi="Aptos"/>
              </w:rPr>
              <w:t xml:space="preserve"> test method validation support accurate measurement</w:t>
            </w:r>
            <w:r w:rsidR="00412CD9" w:rsidRPr="007929E4">
              <w:rPr>
                <w:rFonts w:ascii="Aptos" w:hAnsi="Aptos"/>
              </w:rPr>
              <w:t>.</w:t>
            </w:r>
          </w:p>
          <w:p w14:paraId="2992A9C6" w14:textId="0A726969" w:rsidR="006B62CD" w:rsidRPr="007929E4" w:rsidRDefault="00F50D3F" w:rsidP="001E6DA3">
            <w:pPr>
              <w:pStyle w:val="ListParagraph"/>
              <w:numPr>
                <w:ilvl w:val="0"/>
                <w:numId w:val="58"/>
              </w:numPr>
              <w:spacing w:after="0" w:line="240" w:lineRule="auto"/>
              <w:rPr>
                <w:rFonts w:ascii="Aptos" w:eastAsia="Times New Roman" w:hAnsi="Aptos" w:cstheme="minorHAnsi"/>
              </w:rPr>
            </w:pPr>
            <w:r w:rsidRPr="007929E4">
              <w:rPr>
                <w:rFonts w:ascii="Aptos" w:eastAsia="Times New Roman" w:hAnsi="Aptos" w:cstheme="minorHAnsi"/>
                <w:b/>
              </w:rPr>
              <w:t>Key Skills:</w:t>
            </w:r>
          </w:p>
          <w:p w14:paraId="7801CD6E" w14:textId="5D4A1B4B" w:rsidR="00E23913" w:rsidRPr="00E23913" w:rsidRDefault="00E23913" w:rsidP="006E42A0">
            <w:pPr>
              <w:pStyle w:val="ListParagraph"/>
              <w:numPr>
                <w:ilvl w:val="0"/>
                <w:numId w:val="279"/>
              </w:numPr>
              <w:tabs>
                <w:tab w:val="left" w:pos="1036"/>
              </w:tabs>
              <w:spacing w:after="0"/>
              <w:ind w:left="1042" w:hanging="276"/>
              <w:rPr>
                <w:rFonts w:ascii="Aptos" w:hAnsi="Aptos"/>
              </w:rPr>
            </w:pPr>
            <w:r w:rsidRPr="00E23913">
              <w:rPr>
                <w:rFonts w:ascii="Aptos" w:hAnsi="Aptos"/>
              </w:rPr>
              <w:t>Define calibration in measurement systems (</w:t>
            </w:r>
            <w:proofErr w:type="spellStart"/>
            <w:r w:rsidR="003B57B7">
              <w:rPr>
                <w:rFonts w:ascii="Aptos" w:hAnsi="Aptos"/>
              </w:rPr>
              <w:t>ie</w:t>
            </w:r>
            <w:proofErr w:type="spellEnd"/>
            <w:r w:rsidRPr="00E23913">
              <w:rPr>
                <w:rFonts w:ascii="Aptos" w:hAnsi="Aptos"/>
              </w:rPr>
              <w:t>, aligning instrument readings with known standards)</w:t>
            </w:r>
            <w:r w:rsidRPr="005E24CD">
              <w:rPr>
                <w:rFonts w:ascii="Aptos" w:hAnsi="Aptos"/>
              </w:rPr>
              <w:t>.</w:t>
            </w:r>
          </w:p>
          <w:p w14:paraId="7832DE28" w14:textId="058F57D1" w:rsidR="00E23913" w:rsidRPr="00E23913" w:rsidRDefault="005E1AAA" w:rsidP="00CF774F">
            <w:pPr>
              <w:pStyle w:val="ListParagraph"/>
              <w:numPr>
                <w:ilvl w:val="0"/>
                <w:numId w:val="279"/>
              </w:numPr>
              <w:tabs>
                <w:tab w:val="left" w:pos="1036"/>
              </w:tabs>
              <w:spacing w:after="0"/>
              <w:ind w:left="1042" w:hanging="276"/>
              <w:rPr>
                <w:rFonts w:ascii="Aptos" w:hAnsi="Aptos"/>
              </w:rPr>
            </w:pPr>
            <w:r w:rsidRPr="005E1AAA">
              <w:rPr>
                <w:rFonts w:ascii="Aptos" w:hAnsi="Aptos"/>
              </w:rPr>
              <w:t>Describe how test method validation supports reliable and consistent results</w:t>
            </w:r>
          </w:p>
          <w:p w14:paraId="5281A5A2" w14:textId="0A74C022" w:rsidR="00E23913" w:rsidRPr="00E23913" w:rsidRDefault="00E23913" w:rsidP="005E24CD">
            <w:pPr>
              <w:pStyle w:val="ListParagraph"/>
              <w:numPr>
                <w:ilvl w:val="0"/>
                <w:numId w:val="279"/>
              </w:numPr>
              <w:tabs>
                <w:tab w:val="left" w:pos="1036"/>
              </w:tabs>
              <w:spacing w:after="0"/>
              <w:ind w:left="1036" w:hanging="270"/>
              <w:rPr>
                <w:rFonts w:ascii="Aptos" w:hAnsi="Aptos"/>
              </w:rPr>
            </w:pPr>
            <w:r w:rsidRPr="00E23913">
              <w:rPr>
                <w:rFonts w:ascii="Aptos" w:hAnsi="Aptos"/>
              </w:rPr>
              <w:t>Recognize impact of calibration on accuracy (</w:t>
            </w:r>
            <w:proofErr w:type="spellStart"/>
            <w:r w:rsidRPr="00E23913">
              <w:rPr>
                <w:rFonts w:ascii="Aptos" w:hAnsi="Aptos"/>
              </w:rPr>
              <w:t>eg</w:t>
            </w:r>
            <w:proofErr w:type="spellEnd"/>
            <w:r w:rsidRPr="00E23913">
              <w:rPr>
                <w:rFonts w:ascii="Aptos" w:hAnsi="Aptos"/>
              </w:rPr>
              <w:t>, reduction of measurement error and improved reliability)</w:t>
            </w:r>
            <w:r w:rsidRPr="005E24CD">
              <w:rPr>
                <w:rFonts w:ascii="Aptos" w:hAnsi="Aptos"/>
              </w:rPr>
              <w:t>.</w:t>
            </w:r>
            <w:r w:rsidRPr="00E23913">
              <w:rPr>
                <w:rFonts w:ascii="Aptos" w:hAnsi="Aptos"/>
              </w:rPr>
              <w:t xml:space="preserve"> </w:t>
            </w:r>
          </w:p>
          <w:p w14:paraId="24515CEC" w14:textId="1EAC696D" w:rsidR="00412CD9" w:rsidRPr="005E24CD" w:rsidRDefault="005E1AAA" w:rsidP="00CF774F">
            <w:pPr>
              <w:pStyle w:val="ListParagraph"/>
              <w:numPr>
                <w:ilvl w:val="0"/>
                <w:numId w:val="279"/>
              </w:numPr>
              <w:tabs>
                <w:tab w:val="left" w:pos="1036"/>
              </w:tabs>
              <w:spacing w:after="0"/>
              <w:ind w:left="1042" w:hanging="276"/>
              <w:rPr>
                <w:rFonts w:ascii="Aptos" w:hAnsi="Aptos"/>
              </w:rPr>
            </w:pPr>
            <w:r w:rsidRPr="005E1AAA">
              <w:rPr>
                <w:rFonts w:ascii="Aptos" w:hAnsi="Aptos"/>
              </w:rPr>
              <w:t>Describe how equipment validation helps ensure that equipment operates as intended and produces reliable, consistent, and accurate results.</w:t>
            </w:r>
          </w:p>
          <w:p w14:paraId="6CED4779" w14:textId="7ADA11B6" w:rsidR="00F50D3F" w:rsidRPr="00A95311" w:rsidRDefault="00F50D3F" w:rsidP="001E6DA3">
            <w:pPr>
              <w:pStyle w:val="ListParagraph"/>
              <w:numPr>
                <w:ilvl w:val="0"/>
                <w:numId w:val="58"/>
              </w:numPr>
              <w:spacing w:after="0" w:line="240" w:lineRule="auto"/>
              <w:rPr>
                <w:rFonts w:ascii="Aptos" w:eastAsia="Times New Roman" w:hAnsi="Aptos" w:cstheme="minorHAnsi"/>
              </w:rPr>
            </w:pPr>
            <w:r w:rsidRPr="00A95311">
              <w:rPr>
                <w:rFonts w:ascii="Aptos" w:eastAsia="Times New Roman" w:hAnsi="Aptos" w:cstheme="minorHAnsi"/>
                <w:b/>
              </w:rPr>
              <w:t>Application:</w:t>
            </w:r>
            <w:r w:rsidR="006B62CD" w:rsidRPr="00A95311">
              <w:rPr>
                <w:rFonts w:ascii="Aptos" w:eastAsia="Times New Roman" w:hAnsi="Aptos" w:cstheme="minorHAnsi"/>
                <w:b/>
              </w:rPr>
              <w:t xml:space="preserve"> </w:t>
            </w:r>
            <w:r w:rsidRPr="00A95311">
              <w:rPr>
                <w:rFonts w:ascii="Aptos" w:eastAsia="Times New Roman" w:hAnsi="Aptos" w:cstheme="minorHAnsi"/>
              </w:rPr>
              <w:t>Calibration and validation are used to ensure reliable results. For example, technicians may calibrate instruments regularly and validate methods to maintain consistent performance.</w:t>
            </w:r>
          </w:p>
          <w:p w14:paraId="52EF0730" w14:textId="2BF64E53" w:rsidR="00F50D3F" w:rsidRPr="00A95311" w:rsidRDefault="00F50D3F">
            <w:pPr>
              <w:spacing w:after="0" w:line="240" w:lineRule="auto"/>
              <w:rPr>
                <w:rFonts w:ascii="Aptos" w:eastAsia="Times New Roman" w:hAnsi="Aptos" w:cstheme="minorHAnsi"/>
              </w:rPr>
            </w:pPr>
          </w:p>
        </w:tc>
      </w:tr>
      <w:tr w:rsidR="00161407" w:rsidRPr="00A95311" w14:paraId="49772528" w14:textId="77777777" w:rsidTr="00DD73C2">
        <w:trPr>
          <w:cantSplit/>
          <w:trHeight w:val="375"/>
        </w:trPr>
        <w:tc>
          <w:tcPr>
            <w:tcW w:w="385" w:type="pct"/>
            <w:shd w:val="clear" w:color="auto" w:fill="FFFFFF" w:themeFill="background1"/>
            <w:noWrap/>
            <w:hideMark/>
          </w:tcPr>
          <w:p w14:paraId="46E0DD81" w14:textId="77777777" w:rsidR="00161407" w:rsidRPr="00A95311" w:rsidRDefault="00161407" w:rsidP="00687EAF">
            <w:pPr>
              <w:spacing w:after="0" w:line="240" w:lineRule="auto"/>
              <w:jc w:val="center"/>
              <w:rPr>
                <w:rFonts w:ascii="Aptos" w:eastAsia="Times New Roman" w:hAnsi="Aptos" w:cstheme="minorHAnsi"/>
              </w:rPr>
            </w:pPr>
            <w:r w:rsidRPr="00A95311">
              <w:rPr>
                <w:rFonts w:ascii="Aptos" w:eastAsia="Times New Roman" w:hAnsi="Aptos" w:cstheme="minorHAnsi"/>
              </w:rPr>
              <w:lastRenderedPageBreak/>
              <w:t>10.26</w:t>
            </w:r>
          </w:p>
        </w:tc>
        <w:tc>
          <w:tcPr>
            <w:tcW w:w="4615" w:type="pct"/>
            <w:shd w:val="clear" w:color="auto" w:fill="FFFFFF" w:themeFill="background1"/>
            <w:noWrap/>
            <w:hideMark/>
          </w:tcPr>
          <w:p w14:paraId="31405233" w14:textId="43F4D34B" w:rsidR="00F50D3F" w:rsidRPr="00A95311" w:rsidRDefault="00161407">
            <w:pPr>
              <w:spacing w:after="0" w:line="240" w:lineRule="auto"/>
              <w:rPr>
                <w:rFonts w:ascii="Aptos" w:eastAsia="Times New Roman" w:hAnsi="Aptos" w:cstheme="minorHAnsi"/>
              </w:rPr>
            </w:pPr>
            <w:r w:rsidRPr="00A95311">
              <w:rPr>
                <w:rFonts w:ascii="Aptos" w:eastAsia="Times New Roman" w:hAnsi="Aptos" w:cstheme="minorHAnsi"/>
              </w:rPr>
              <w:t>Discuss the principles and applications of laminar flow in a cleanroom or manufacturing environment</w:t>
            </w:r>
          </w:p>
          <w:p w14:paraId="2B84B72E" w14:textId="5441C03D" w:rsidR="00F50D3F" w:rsidRPr="00A95311" w:rsidRDefault="00F50D3F" w:rsidP="001E6DA3">
            <w:pPr>
              <w:pStyle w:val="ListParagraph"/>
              <w:numPr>
                <w:ilvl w:val="0"/>
                <w:numId w:val="58"/>
              </w:numPr>
              <w:spacing w:after="0" w:line="240" w:lineRule="auto"/>
              <w:rPr>
                <w:rFonts w:ascii="Aptos" w:hAnsi="Aptos" w:cstheme="minorHAnsi"/>
              </w:rPr>
            </w:pPr>
            <w:r w:rsidRPr="00A95311">
              <w:rPr>
                <w:rFonts w:ascii="Aptos" w:hAnsi="Aptos" w:cstheme="minorHAnsi"/>
                <w:b/>
              </w:rPr>
              <w:t>Focus:</w:t>
            </w:r>
            <w:r w:rsidR="006B62CD" w:rsidRPr="00A95311">
              <w:rPr>
                <w:rFonts w:ascii="Aptos" w:hAnsi="Aptos" w:cstheme="minorHAnsi"/>
                <w:b/>
              </w:rPr>
              <w:t xml:space="preserve"> </w:t>
            </w:r>
            <w:r w:rsidRPr="00A95311">
              <w:rPr>
                <w:rFonts w:ascii="Aptos" w:hAnsi="Aptos" w:cstheme="minorHAnsi"/>
              </w:rPr>
              <w:t>Understanding how laminar airflow systems control contamination in clean environments.</w:t>
            </w:r>
          </w:p>
          <w:p w14:paraId="64925205" w14:textId="77777777" w:rsidR="006B62CD" w:rsidRPr="00A95311" w:rsidRDefault="00F50D3F" w:rsidP="001E6DA3">
            <w:pPr>
              <w:pStyle w:val="ListParagraph"/>
              <w:numPr>
                <w:ilvl w:val="0"/>
                <w:numId w:val="58"/>
              </w:numPr>
              <w:spacing w:after="0" w:line="240" w:lineRule="auto"/>
              <w:rPr>
                <w:rFonts w:ascii="Aptos" w:eastAsia="Times New Roman" w:hAnsi="Aptos" w:cstheme="minorHAnsi"/>
              </w:rPr>
            </w:pPr>
            <w:r w:rsidRPr="00A95311">
              <w:rPr>
                <w:rFonts w:ascii="Aptos" w:eastAsia="Times New Roman" w:hAnsi="Aptos" w:cstheme="minorHAnsi"/>
                <w:b/>
              </w:rPr>
              <w:t>Key Skills:</w:t>
            </w:r>
          </w:p>
          <w:p w14:paraId="340D263E" w14:textId="57553ABC" w:rsidR="006B62CD" w:rsidRPr="00C852F1" w:rsidRDefault="00F50D3F" w:rsidP="00DD73C2">
            <w:pPr>
              <w:pStyle w:val="ListParagraph"/>
              <w:numPr>
                <w:ilvl w:val="0"/>
                <w:numId w:val="163"/>
              </w:numPr>
              <w:tabs>
                <w:tab w:val="left" w:pos="1036"/>
              </w:tabs>
              <w:spacing w:after="0"/>
              <w:ind w:hanging="39"/>
              <w:rPr>
                <w:rFonts w:ascii="Aptos" w:hAnsi="Aptos"/>
              </w:rPr>
            </w:pPr>
            <w:r w:rsidRPr="00A95311">
              <w:rPr>
                <w:rFonts w:ascii="Aptos" w:eastAsia="Times New Roman" w:hAnsi="Aptos" w:cstheme="minorHAnsi"/>
              </w:rPr>
              <w:t xml:space="preserve">Define </w:t>
            </w:r>
            <w:r w:rsidRPr="00C852F1">
              <w:rPr>
                <w:rFonts w:ascii="Aptos" w:hAnsi="Aptos"/>
              </w:rPr>
              <w:t>laminar flow and its purpose (</w:t>
            </w:r>
            <w:proofErr w:type="spellStart"/>
            <w:r w:rsidR="003B57B7" w:rsidRPr="00C852F1">
              <w:rPr>
                <w:rFonts w:ascii="Aptos" w:hAnsi="Aptos"/>
              </w:rPr>
              <w:t>ie</w:t>
            </w:r>
            <w:proofErr w:type="spellEnd"/>
            <w:r w:rsidRPr="00C852F1">
              <w:rPr>
                <w:rFonts w:ascii="Aptos" w:hAnsi="Aptos"/>
              </w:rPr>
              <w:t>, unidirectional airflow to reduce contamination).</w:t>
            </w:r>
          </w:p>
          <w:p w14:paraId="07A236F4" w14:textId="77777777" w:rsidR="006B62CD" w:rsidRPr="00C852F1" w:rsidRDefault="00F50D3F" w:rsidP="00DD73C2">
            <w:pPr>
              <w:pStyle w:val="ListParagraph"/>
              <w:numPr>
                <w:ilvl w:val="0"/>
                <w:numId w:val="163"/>
              </w:numPr>
              <w:tabs>
                <w:tab w:val="left" w:pos="1036"/>
              </w:tabs>
              <w:spacing w:after="0"/>
              <w:ind w:hanging="39"/>
              <w:rPr>
                <w:rFonts w:ascii="Aptos" w:hAnsi="Aptos"/>
              </w:rPr>
            </w:pPr>
            <w:r w:rsidRPr="00C852F1">
              <w:rPr>
                <w:rFonts w:ascii="Aptos" w:hAnsi="Aptos"/>
              </w:rPr>
              <w:t>Identify components of laminar flow systems (</w:t>
            </w:r>
            <w:proofErr w:type="spellStart"/>
            <w:r w:rsidRPr="00C852F1">
              <w:rPr>
                <w:rFonts w:ascii="Aptos" w:hAnsi="Aptos"/>
              </w:rPr>
              <w:t>eg</w:t>
            </w:r>
            <w:proofErr w:type="spellEnd"/>
            <w:r w:rsidRPr="00C852F1">
              <w:rPr>
                <w:rFonts w:ascii="Aptos" w:hAnsi="Aptos"/>
              </w:rPr>
              <w:t>, HEPA filters, airflow hoods).</w:t>
            </w:r>
          </w:p>
          <w:p w14:paraId="2842807A" w14:textId="77777777" w:rsidR="006B62CD" w:rsidRPr="00C852F1" w:rsidRDefault="00F50D3F" w:rsidP="00DD73C2">
            <w:pPr>
              <w:pStyle w:val="ListParagraph"/>
              <w:numPr>
                <w:ilvl w:val="0"/>
                <w:numId w:val="163"/>
              </w:numPr>
              <w:tabs>
                <w:tab w:val="left" w:pos="1036"/>
              </w:tabs>
              <w:spacing w:after="0"/>
              <w:ind w:hanging="39"/>
              <w:rPr>
                <w:rFonts w:ascii="Aptos" w:hAnsi="Aptos"/>
              </w:rPr>
            </w:pPr>
            <w:r w:rsidRPr="00C852F1">
              <w:rPr>
                <w:rFonts w:ascii="Aptos" w:hAnsi="Aptos"/>
              </w:rPr>
              <w:t>Describe proper work practices (</w:t>
            </w:r>
            <w:proofErr w:type="spellStart"/>
            <w:r w:rsidRPr="00C852F1">
              <w:rPr>
                <w:rFonts w:ascii="Aptos" w:hAnsi="Aptos"/>
              </w:rPr>
              <w:t>eg</w:t>
            </w:r>
            <w:proofErr w:type="spellEnd"/>
            <w:r w:rsidRPr="00C852F1">
              <w:rPr>
                <w:rFonts w:ascii="Aptos" w:hAnsi="Aptos"/>
              </w:rPr>
              <w:t>, minimizing disruption of airflow, proper positioning).</w:t>
            </w:r>
          </w:p>
          <w:p w14:paraId="1D74331C" w14:textId="5CAE5D6A" w:rsidR="00F50D3F" w:rsidRPr="00A95311" w:rsidRDefault="00F50D3F" w:rsidP="00DD73C2">
            <w:pPr>
              <w:pStyle w:val="ListParagraph"/>
              <w:numPr>
                <w:ilvl w:val="0"/>
                <w:numId w:val="163"/>
              </w:numPr>
              <w:tabs>
                <w:tab w:val="left" w:pos="1036"/>
              </w:tabs>
              <w:spacing w:after="0"/>
              <w:ind w:hanging="39"/>
              <w:rPr>
                <w:rFonts w:ascii="Aptos" w:eastAsia="Times New Roman" w:hAnsi="Aptos" w:cstheme="minorHAnsi"/>
              </w:rPr>
            </w:pPr>
            <w:r w:rsidRPr="00C852F1">
              <w:rPr>
                <w:rFonts w:ascii="Aptos" w:hAnsi="Aptos"/>
              </w:rPr>
              <w:t>Recognize applications in cleanroom environments (</w:t>
            </w:r>
            <w:proofErr w:type="spellStart"/>
            <w:r w:rsidRPr="00C852F1">
              <w:rPr>
                <w:rFonts w:ascii="Aptos" w:hAnsi="Aptos"/>
              </w:rPr>
              <w:t>eg</w:t>
            </w:r>
            <w:proofErr w:type="spellEnd"/>
            <w:r w:rsidRPr="00C852F1">
              <w:rPr>
                <w:rFonts w:ascii="Aptos" w:hAnsi="Aptos"/>
              </w:rPr>
              <w:t>, sterile processing, product prote</w:t>
            </w:r>
            <w:r w:rsidRPr="00A95311">
              <w:rPr>
                <w:rFonts w:ascii="Aptos" w:eastAsia="Times New Roman" w:hAnsi="Aptos" w:cstheme="minorHAnsi"/>
              </w:rPr>
              <w:t>ction).</w:t>
            </w:r>
          </w:p>
          <w:p w14:paraId="7B186379" w14:textId="1737A060" w:rsidR="00161407" w:rsidRPr="00A95311" w:rsidRDefault="00F50D3F" w:rsidP="001E6DA3">
            <w:pPr>
              <w:pStyle w:val="ListParagraph"/>
              <w:numPr>
                <w:ilvl w:val="0"/>
                <w:numId w:val="58"/>
              </w:numPr>
              <w:spacing w:after="0" w:line="240" w:lineRule="auto"/>
              <w:rPr>
                <w:rFonts w:ascii="Aptos" w:eastAsia="Times New Roman" w:hAnsi="Aptos" w:cstheme="minorHAnsi"/>
              </w:rPr>
            </w:pPr>
            <w:r w:rsidRPr="00A95311">
              <w:rPr>
                <w:rFonts w:ascii="Aptos" w:eastAsia="Times New Roman" w:hAnsi="Aptos" w:cstheme="minorHAnsi"/>
                <w:b/>
              </w:rPr>
              <w:t>Application:</w:t>
            </w:r>
            <w:r w:rsidR="006B62CD" w:rsidRPr="00A95311">
              <w:rPr>
                <w:rFonts w:ascii="Aptos" w:eastAsia="Times New Roman" w:hAnsi="Aptos" w:cstheme="minorHAnsi"/>
                <w:b/>
              </w:rPr>
              <w:t xml:space="preserve"> </w:t>
            </w:r>
            <w:r w:rsidRPr="00A95311">
              <w:rPr>
                <w:rFonts w:ascii="Aptos" w:eastAsia="Times New Roman" w:hAnsi="Aptos" w:cstheme="minorHAnsi"/>
              </w:rPr>
              <w:t xml:space="preserve">Laminar flow systems are used to maintain clean environments. For example, technicians may work in laminar flow hoods </w:t>
            </w:r>
            <w:r w:rsidR="00EF0DD2">
              <w:rPr>
                <w:rFonts w:ascii="Aptos" w:eastAsia="Times New Roman" w:hAnsi="Aptos" w:cstheme="minorHAnsi"/>
              </w:rPr>
              <w:t xml:space="preserve">or controlled spaces </w:t>
            </w:r>
            <w:r w:rsidRPr="00A95311">
              <w:rPr>
                <w:rFonts w:ascii="Aptos" w:eastAsia="Times New Roman" w:hAnsi="Aptos" w:cstheme="minorHAnsi"/>
              </w:rPr>
              <w:t>to prevent contamination during sample handling or production tasks.</w:t>
            </w:r>
          </w:p>
          <w:p w14:paraId="3B9E783A" w14:textId="105D7E0E" w:rsidR="00F50D3F" w:rsidRPr="00A95311" w:rsidRDefault="00F50D3F">
            <w:pPr>
              <w:spacing w:after="0" w:line="240" w:lineRule="auto"/>
              <w:rPr>
                <w:rFonts w:ascii="Aptos" w:eastAsia="Times New Roman" w:hAnsi="Aptos" w:cstheme="minorHAnsi"/>
              </w:rPr>
            </w:pPr>
          </w:p>
        </w:tc>
      </w:tr>
    </w:tbl>
    <w:p w14:paraId="7AD9526F" w14:textId="77777777" w:rsidR="00161407" w:rsidRDefault="00161407" w:rsidP="00161407"/>
    <w:p w14:paraId="7E3C6388" w14:textId="77777777" w:rsidR="00161407" w:rsidRPr="00DD73C2" w:rsidRDefault="00161407" w:rsidP="00161407">
      <w:pPr>
        <w:pStyle w:val="Heading2"/>
        <w:rPr>
          <w:rFonts w:ascii="Aptos" w:hAnsi="Aptos"/>
        </w:rPr>
      </w:pPr>
      <w:bookmarkStart w:id="6" w:name="_Toc178840537"/>
      <w:bookmarkStart w:id="7" w:name="_Toc240549164"/>
      <w:r w:rsidRPr="00DD73C2">
        <w:rPr>
          <w:rFonts w:ascii="Aptos" w:hAnsi="Aptos"/>
        </w:rPr>
        <w:t>Category 11- Safety &amp; Workplace Culture</w:t>
      </w:r>
      <w:bookmarkEnd w:id="6"/>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
        <w:gridCol w:w="9299"/>
      </w:tblGrid>
      <w:tr w:rsidR="00161407" w:rsidRPr="00B82CCE" w14:paraId="2BED83BE" w14:textId="77777777" w:rsidTr="00DD73C2">
        <w:trPr>
          <w:cantSplit/>
          <w:trHeight w:val="375"/>
        </w:trPr>
        <w:tc>
          <w:tcPr>
            <w:tcW w:w="383" w:type="pct"/>
            <w:shd w:val="clear" w:color="auto" w:fill="FFFFFF" w:themeFill="background1"/>
            <w:noWrap/>
            <w:hideMark/>
          </w:tcPr>
          <w:p w14:paraId="6DC3584E"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11.01</w:t>
            </w:r>
          </w:p>
        </w:tc>
        <w:tc>
          <w:tcPr>
            <w:tcW w:w="4617" w:type="pct"/>
            <w:shd w:val="clear" w:color="auto" w:fill="FFFFFF" w:themeFill="background1"/>
            <w:noWrap/>
            <w:hideMark/>
          </w:tcPr>
          <w:p w14:paraId="2ECFBA03"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Discuss ethics and bioethics in the workplace and society</w:t>
            </w:r>
          </w:p>
          <w:p w14:paraId="7B0569B8" w14:textId="7B88F648" w:rsidR="000139DE" w:rsidRPr="004600BD" w:rsidRDefault="000139DE" w:rsidP="001E6DA3">
            <w:pPr>
              <w:numPr>
                <w:ilvl w:val="0"/>
                <w:numId w:val="60"/>
              </w:numPr>
              <w:spacing w:after="0"/>
              <w:rPr>
                <w:rFonts w:ascii="Aptos" w:hAnsi="Aptos"/>
              </w:rPr>
            </w:pPr>
            <w:r w:rsidRPr="004600BD">
              <w:rPr>
                <w:rFonts w:ascii="Aptos" w:hAnsi="Aptos"/>
                <w:b/>
              </w:rPr>
              <w:t>Focus:</w:t>
            </w:r>
            <w:r w:rsidR="00EA7108">
              <w:rPr>
                <w:rFonts w:ascii="Aptos" w:hAnsi="Aptos"/>
                <w:b/>
              </w:rPr>
              <w:t xml:space="preserve"> </w:t>
            </w:r>
            <w:r w:rsidRPr="004600BD">
              <w:rPr>
                <w:rFonts w:ascii="Aptos" w:hAnsi="Aptos"/>
              </w:rPr>
              <w:t>Understanding ethical principles and bioethical considerations in</w:t>
            </w:r>
            <w:r w:rsidR="00DB0300">
              <w:rPr>
                <w:rFonts w:ascii="Aptos" w:hAnsi="Aptos"/>
              </w:rPr>
              <w:t xml:space="preserve"> a</w:t>
            </w:r>
            <w:r w:rsidRPr="004600BD">
              <w:rPr>
                <w:rFonts w:ascii="Aptos" w:hAnsi="Aptos"/>
              </w:rPr>
              <w:t xml:space="preserve"> biotechnology</w:t>
            </w:r>
            <w:r w:rsidR="00830F06">
              <w:rPr>
                <w:rFonts w:ascii="Aptos" w:hAnsi="Aptos"/>
              </w:rPr>
              <w:t xml:space="preserve"> workplace</w:t>
            </w:r>
            <w:r w:rsidRPr="004600BD">
              <w:rPr>
                <w:rFonts w:ascii="Aptos" w:hAnsi="Aptos"/>
              </w:rPr>
              <w:t xml:space="preserve">. </w:t>
            </w:r>
          </w:p>
          <w:p w14:paraId="747A4CA2" w14:textId="77777777" w:rsidR="00EA7108" w:rsidRPr="00EA7108" w:rsidRDefault="000139DE" w:rsidP="001E6DA3">
            <w:pPr>
              <w:numPr>
                <w:ilvl w:val="0"/>
                <w:numId w:val="60"/>
              </w:numPr>
              <w:spacing w:after="0"/>
              <w:rPr>
                <w:rFonts w:ascii="Aptos" w:hAnsi="Aptos"/>
              </w:rPr>
            </w:pPr>
            <w:r w:rsidRPr="004600BD">
              <w:rPr>
                <w:rFonts w:ascii="Aptos" w:hAnsi="Aptos"/>
                <w:b/>
              </w:rPr>
              <w:t>Key Skills:</w:t>
            </w:r>
          </w:p>
          <w:p w14:paraId="12BB17B4" w14:textId="77777777" w:rsidR="00EA7108" w:rsidRDefault="000139DE" w:rsidP="001E6DA3">
            <w:pPr>
              <w:pStyle w:val="ListParagraph"/>
              <w:numPr>
                <w:ilvl w:val="0"/>
                <w:numId w:val="163"/>
              </w:numPr>
              <w:tabs>
                <w:tab w:val="left" w:pos="1041"/>
              </w:tabs>
              <w:spacing w:after="0"/>
              <w:ind w:hanging="39"/>
              <w:rPr>
                <w:rFonts w:ascii="Aptos" w:hAnsi="Aptos"/>
              </w:rPr>
            </w:pPr>
            <w:r w:rsidRPr="00EA7108">
              <w:rPr>
                <w:rFonts w:ascii="Aptos" w:hAnsi="Aptos"/>
              </w:rPr>
              <w:t>Define ethics and bioethics (</w:t>
            </w:r>
            <w:proofErr w:type="spellStart"/>
            <w:r w:rsidRPr="00EA7108">
              <w:rPr>
                <w:rFonts w:ascii="Aptos" w:hAnsi="Aptos"/>
              </w:rPr>
              <w:t>eg</w:t>
            </w:r>
            <w:proofErr w:type="spellEnd"/>
            <w:r w:rsidRPr="00EA7108">
              <w:rPr>
                <w:rFonts w:ascii="Aptos" w:hAnsi="Aptos"/>
              </w:rPr>
              <w:t>, moral principles, responsible use of biotechnology).</w:t>
            </w:r>
          </w:p>
          <w:p w14:paraId="54AB62EE" w14:textId="77777777" w:rsidR="00EA7108" w:rsidRDefault="000139DE" w:rsidP="001E6DA3">
            <w:pPr>
              <w:pStyle w:val="ListParagraph"/>
              <w:numPr>
                <w:ilvl w:val="0"/>
                <w:numId w:val="163"/>
              </w:numPr>
              <w:tabs>
                <w:tab w:val="left" w:pos="1041"/>
              </w:tabs>
              <w:spacing w:after="0"/>
              <w:ind w:hanging="39"/>
              <w:rPr>
                <w:rFonts w:ascii="Aptos" w:hAnsi="Aptos"/>
              </w:rPr>
            </w:pPr>
            <w:r w:rsidRPr="00EA7108">
              <w:rPr>
                <w:rFonts w:ascii="Aptos" w:hAnsi="Aptos"/>
              </w:rPr>
              <w:t>Identify ethical issues in biotechnology (</w:t>
            </w:r>
            <w:proofErr w:type="spellStart"/>
            <w:r w:rsidRPr="00EA7108">
              <w:rPr>
                <w:rFonts w:ascii="Aptos" w:hAnsi="Aptos"/>
              </w:rPr>
              <w:t>eg</w:t>
            </w:r>
            <w:proofErr w:type="spellEnd"/>
            <w:r w:rsidRPr="00EA7108">
              <w:rPr>
                <w:rFonts w:ascii="Aptos" w:hAnsi="Aptos"/>
              </w:rPr>
              <w:t>, genetic testing, data privacy).</w:t>
            </w:r>
          </w:p>
          <w:p w14:paraId="76FB2BF1" w14:textId="0C17D875" w:rsidR="00EA7108" w:rsidRDefault="000139DE" w:rsidP="001E6DA3">
            <w:pPr>
              <w:pStyle w:val="ListParagraph"/>
              <w:numPr>
                <w:ilvl w:val="0"/>
                <w:numId w:val="163"/>
              </w:numPr>
              <w:tabs>
                <w:tab w:val="left" w:pos="1041"/>
              </w:tabs>
              <w:spacing w:after="0"/>
              <w:ind w:hanging="39"/>
              <w:rPr>
                <w:rFonts w:ascii="Aptos" w:hAnsi="Aptos"/>
              </w:rPr>
            </w:pPr>
            <w:r w:rsidRPr="00EA7108">
              <w:rPr>
                <w:rFonts w:ascii="Aptos" w:hAnsi="Aptos"/>
              </w:rPr>
              <w:t>Recognize professional responsibilities (</w:t>
            </w:r>
            <w:proofErr w:type="spellStart"/>
            <w:r w:rsidRPr="00EA7108">
              <w:rPr>
                <w:rFonts w:ascii="Aptos" w:hAnsi="Aptos"/>
              </w:rPr>
              <w:t>eg</w:t>
            </w:r>
            <w:proofErr w:type="spellEnd"/>
            <w:r w:rsidRPr="00EA7108">
              <w:rPr>
                <w:rFonts w:ascii="Aptos" w:hAnsi="Aptos"/>
              </w:rPr>
              <w:t>, honesty, integrity, compliance</w:t>
            </w:r>
            <w:r w:rsidR="005A39E2">
              <w:rPr>
                <w:rFonts w:ascii="Aptos" w:hAnsi="Aptos"/>
              </w:rPr>
              <w:t>, confidentiality</w:t>
            </w:r>
            <w:r w:rsidRPr="00EA7108">
              <w:rPr>
                <w:rFonts w:ascii="Aptos" w:hAnsi="Aptos"/>
              </w:rPr>
              <w:t>).</w:t>
            </w:r>
          </w:p>
          <w:p w14:paraId="19B5B820" w14:textId="6C00D513" w:rsidR="000139DE" w:rsidRPr="00EA7108" w:rsidRDefault="000139DE" w:rsidP="001E6DA3">
            <w:pPr>
              <w:pStyle w:val="ListParagraph"/>
              <w:numPr>
                <w:ilvl w:val="0"/>
                <w:numId w:val="163"/>
              </w:numPr>
              <w:tabs>
                <w:tab w:val="left" w:pos="1041"/>
              </w:tabs>
              <w:spacing w:after="0"/>
              <w:ind w:hanging="39"/>
              <w:rPr>
                <w:rFonts w:ascii="Aptos" w:hAnsi="Aptos"/>
              </w:rPr>
            </w:pPr>
            <w:r w:rsidRPr="00EA7108">
              <w:rPr>
                <w:rFonts w:ascii="Aptos" w:hAnsi="Aptos"/>
              </w:rPr>
              <w:t>Apply ethical decision-making (</w:t>
            </w:r>
            <w:proofErr w:type="spellStart"/>
            <w:r w:rsidRPr="00EA7108">
              <w:rPr>
                <w:rFonts w:ascii="Aptos" w:hAnsi="Aptos"/>
              </w:rPr>
              <w:t>eg</w:t>
            </w:r>
            <w:proofErr w:type="spellEnd"/>
            <w:r w:rsidRPr="00EA7108">
              <w:rPr>
                <w:rFonts w:ascii="Aptos" w:hAnsi="Aptos"/>
              </w:rPr>
              <w:t>, evaluating risks, considering societal impact).</w:t>
            </w:r>
          </w:p>
          <w:p w14:paraId="6B6555E6" w14:textId="02CC1803" w:rsidR="000139DE" w:rsidRPr="004600BD" w:rsidRDefault="000139DE" w:rsidP="001E6DA3">
            <w:pPr>
              <w:numPr>
                <w:ilvl w:val="0"/>
                <w:numId w:val="60"/>
              </w:numPr>
              <w:spacing w:after="0"/>
              <w:rPr>
                <w:rFonts w:ascii="Aptos" w:hAnsi="Aptos"/>
              </w:rPr>
            </w:pPr>
            <w:r w:rsidRPr="004600BD">
              <w:rPr>
                <w:rFonts w:ascii="Aptos" w:hAnsi="Aptos"/>
                <w:b/>
              </w:rPr>
              <w:t>Application:</w:t>
            </w:r>
            <w:r w:rsidR="00BF0E8A">
              <w:rPr>
                <w:rFonts w:ascii="Aptos" w:hAnsi="Aptos"/>
                <w:b/>
              </w:rPr>
              <w:t xml:space="preserve"> </w:t>
            </w:r>
            <w:r w:rsidRPr="004600BD">
              <w:rPr>
                <w:rFonts w:ascii="Aptos" w:hAnsi="Aptos"/>
              </w:rPr>
              <w:t>Ethics guide</w:t>
            </w:r>
            <w:r w:rsidR="002471EF">
              <w:rPr>
                <w:rFonts w:ascii="Aptos" w:hAnsi="Aptos"/>
              </w:rPr>
              <w:t>s</w:t>
            </w:r>
            <w:r w:rsidRPr="004600BD">
              <w:rPr>
                <w:rFonts w:ascii="Aptos" w:hAnsi="Aptos"/>
              </w:rPr>
              <w:t xml:space="preserve"> responsible workplace behavior. For example, technicians follow ethical standards when handling data, conducting experiments, and reporting results.</w:t>
            </w:r>
          </w:p>
          <w:p w14:paraId="7A1FAAEF" w14:textId="77777777" w:rsidR="000139DE" w:rsidRPr="00B82CCE" w:rsidRDefault="000139DE">
            <w:pPr>
              <w:spacing w:after="0" w:line="240" w:lineRule="auto"/>
              <w:rPr>
                <w:rFonts w:ascii="Aptos" w:eastAsia="Times New Roman" w:hAnsi="Aptos" w:cstheme="minorHAnsi"/>
              </w:rPr>
            </w:pPr>
          </w:p>
        </w:tc>
      </w:tr>
      <w:tr w:rsidR="00161407" w:rsidRPr="00B82CCE" w14:paraId="1CEA1344" w14:textId="77777777" w:rsidTr="00DD73C2">
        <w:trPr>
          <w:cantSplit/>
          <w:trHeight w:val="375"/>
        </w:trPr>
        <w:tc>
          <w:tcPr>
            <w:tcW w:w="383" w:type="pct"/>
            <w:shd w:val="clear" w:color="auto" w:fill="FFFFFF" w:themeFill="background1"/>
            <w:noWrap/>
            <w:hideMark/>
          </w:tcPr>
          <w:p w14:paraId="51E3DFAC"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11.02</w:t>
            </w:r>
          </w:p>
        </w:tc>
        <w:tc>
          <w:tcPr>
            <w:tcW w:w="4617" w:type="pct"/>
            <w:shd w:val="clear" w:color="auto" w:fill="FFFFFF" w:themeFill="background1"/>
            <w:noWrap/>
            <w:hideMark/>
          </w:tcPr>
          <w:p w14:paraId="603C3863"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Describe appropriate workplace behaviors</w:t>
            </w:r>
          </w:p>
          <w:p w14:paraId="7FD58D94" w14:textId="29C464AA" w:rsidR="000139DE" w:rsidRPr="004600BD" w:rsidRDefault="000139DE" w:rsidP="001E6DA3">
            <w:pPr>
              <w:numPr>
                <w:ilvl w:val="0"/>
                <w:numId w:val="61"/>
              </w:numPr>
              <w:spacing w:after="0"/>
              <w:rPr>
                <w:rFonts w:ascii="Aptos" w:hAnsi="Aptos"/>
              </w:rPr>
            </w:pPr>
            <w:r w:rsidRPr="004600BD">
              <w:rPr>
                <w:rFonts w:ascii="Aptos" w:hAnsi="Aptos"/>
                <w:b/>
              </w:rPr>
              <w:t>Focus:</w:t>
            </w:r>
            <w:r w:rsidR="00EA7108">
              <w:rPr>
                <w:rFonts w:ascii="Aptos" w:hAnsi="Aptos"/>
                <w:b/>
              </w:rPr>
              <w:t xml:space="preserve"> </w:t>
            </w:r>
            <w:r w:rsidRPr="004600BD">
              <w:rPr>
                <w:rFonts w:ascii="Aptos" w:hAnsi="Aptos"/>
              </w:rPr>
              <w:t>Understanding professional behaviors expected in biotechnology environments</w:t>
            </w:r>
          </w:p>
          <w:p w14:paraId="1FE67827" w14:textId="77777777" w:rsidR="00EA7108" w:rsidRPr="00EA7108" w:rsidRDefault="000139DE" w:rsidP="001E6DA3">
            <w:pPr>
              <w:numPr>
                <w:ilvl w:val="0"/>
                <w:numId w:val="61"/>
              </w:numPr>
              <w:spacing w:after="0"/>
              <w:rPr>
                <w:rFonts w:ascii="Aptos" w:hAnsi="Aptos"/>
              </w:rPr>
            </w:pPr>
            <w:r w:rsidRPr="004600BD">
              <w:rPr>
                <w:rFonts w:ascii="Aptos" w:hAnsi="Aptos"/>
                <w:b/>
              </w:rPr>
              <w:t>Key Skills:</w:t>
            </w:r>
          </w:p>
          <w:p w14:paraId="4434A778" w14:textId="77777777" w:rsidR="00EA7108" w:rsidRDefault="000139DE" w:rsidP="001E6DA3">
            <w:pPr>
              <w:pStyle w:val="ListParagraph"/>
              <w:numPr>
                <w:ilvl w:val="0"/>
                <w:numId w:val="164"/>
              </w:numPr>
              <w:tabs>
                <w:tab w:val="left" w:pos="1041"/>
              </w:tabs>
              <w:spacing w:after="0"/>
              <w:ind w:hanging="39"/>
              <w:rPr>
                <w:rFonts w:ascii="Aptos" w:hAnsi="Aptos"/>
              </w:rPr>
            </w:pPr>
            <w:r w:rsidRPr="00EA7108">
              <w:rPr>
                <w:rFonts w:ascii="Aptos" w:hAnsi="Aptos"/>
              </w:rPr>
              <w:t>Identify professional conduct (</w:t>
            </w:r>
            <w:proofErr w:type="spellStart"/>
            <w:r w:rsidRPr="00EA7108">
              <w:rPr>
                <w:rFonts w:ascii="Aptos" w:hAnsi="Aptos"/>
              </w:rPr>
              <w:t>eg</w:t>
            </w:r>
            <w:proofErr w:type="spellEnd"/>
            <w:r w:rsidRPr="00EA7108">
              <w:rPr>
                <w:rFonts w:ascii="Aptos" w:hAnsi="Aptos"/>
              </w:rPr>
              <w:t>, punctuality, respect, responsibility).</w:t>
            </w:r>
          </w:p>
          <w:p w14:paraId="7124B0EC" w14:textId="10ABFE3B" w:rsidR="00EA7108" w:rsidRDefault="000139DE" w:rsidP="00CF774F">
            <w:pPr>
              <w:pStyle w:val="ListParagraph"/>
              <w:numPr>
                <w:ilvl w:val="0"/>
                <w:numId w:val="164"/>
              </w:numPr>
              <w:tabs>
                <w:tab w:val="left" w:pos="1041"/>
              </w:tabs>
              <w:spacing w:after="0"/>
              <w:ind w:left="1042" w:hanging="361"/>
              <w:rPr>
                <w:rFonts w:ascii="Aptos" w:hAnsi="Aptos"/>
              </w:rPr>
            </w:pPr>
            <w:r w:rsidRPr="00EA7108">
              <w:rPr>
                <w:rFonts w:ascii="Aptos" w:hAnsi="Aptos"/>
              </w:rPr>
              <w:t>Demonstrate effective communication (</w:t>
            </w:r>
            <w:proofErr w:type="spellStart"/>
            <w:r w:rsidRPr="00EA7108">
              <w:rPr>
                <w:rFonts w:ascii="Aptos" w:hAnsi="Aptos"/>
              </w:rPr>
              <w:t>eg</w:t>
            </w:r>
            <w:proofErr w:type="spellEnd"/>
            <w:r w:rsidRPr="00EA7108">
              <w:rPr>
                <w:rFonts w:ascii="Aptos" w:hAnsi="Aptos"/>
              </w:rPr>
              <w:t>, clear reporting, active listening</w:t>
            </w:r>
            <w:r w:rsidR="008D1C58">
              <w:rPr>
                <w:rFonts w:ascii="Aptos" w:hAnsi="Aptos"/>
              </w:rPr>
              <w:t>, g</w:t>
            </w:r>
            <w:r w:rsidR="00D16E30">
              <w:rPr>
                <w:rFonts w:ascii="Aptos" w:hAnsi="Aptos"/>
              </w:rPr>
              <w:t>iving/receiving feedback or constructive criticism</w:t>
            </w:r>
            <w:r w:rsidRPr="00EA7108">
              <w:rPr>
                <w:rFonts w:ascii="Aptos" w:hAnsi="Aptos"/>
              </w:rPr>
              <w:t>).</w:t>
            </w:r>
          </w:p>
          <w:p w14:paraId="24FE6F6F" w14:textId="77777777" w:rsidR="00EA7108" w:rsidRDefault="000139DE" w:rsidP="001E6DA3">
            <w:pPr>
              <w:pStyle w:val="ListParagraph"/>
              <w:numPr>
                <w:ilvl w:val="0"/>
                <w:numId w:val="164"/>
              </w:numPr>
              <w:tabs>
                <w:tab w:val="left" w:pos="1041"/>
              </w:tabs>
              <w:spacing w:after="0"/>
              <w:ind w:hanging="39"/>
              <w:rPr>
                <w:rFonts w:ascii="Aptos" w:hAnsi="Aptos"/>
              </w:rPr>
            </w:pPr>
            <w:r w:rsidRPr="00EA7108">
              <w:rPr>
                <w:rFonts w:ascii="Aptos" w:hAnsi="Aptos"/>
              </w:rPr>
              <w:t>Recognize teamwork expectations (</w:t>
            </w:r>
            <w:proofErr w:type="spellStart"/>
            <w:r w:rsidRPr="00EA7108">
              <w:rPr>
                <w:rFonts w:ascii="Aptos" w:hAnsi="Aptos"/>
              </w:rPr>
              <w:t>eg</w:t>
            </w:r>
            <w:proofErr w:type="spellEnd"/>
            <w:r w:rsidRPr="00EA7108">
              <w:rPr>
                <w:rFonts w:ascii="Aptos" w:hAnsi="Aptos"/>
              </w:rPr>
              <w:t>, collaboration, role adherence).</w:t>
            </w:r>
          </w:p>
          <w:p w14:paraId="3EA56C4A" w14:textId="20F653ED" w:rsidR="000139DE" w:rsidRPr="00EA7108" w:rsidRDefault="000139DE" w:rsidP="001E6DA3">
            <w:pPr>
              <w:pStyle w:val="ListParagraph"/>
              <w:numPr>
                <w:ilvl w:val="0"/>
                <w:numId w:val="164"/>
              </w:numPr>
              <w:tabs>
                <w:tab w:val="left" w:pos="1041"/>
              </w:tabs>
              <w:spacing w:after="0"/>
              <w:ind w:hanging="39"/>
              <w:rPr>
                <w:rFonts w:ascii="Aptos" w:hAnsi="Aptos"/>
              </w:rPr>
            </w:pPr>
            <w:r w:rsidRPr="00EA7108">
              <w:rPr>
                <w:rFonts w:ascii="Aptos" w:hAnsi="Aptos"/>
              </w:rPr>
              <w:t>Maintain accountability (</w:t>
            </w:r>
            <w:proofErr w:type="spellStart"/>
            <w:r w:rsidRPr="00EA7108">
              <w:rPr>
                <w:rFonts w:ascii="Aptos" w:hAnsi="Aptos"/>
              </w:rPr>
              <w:t>eg</w:t>
            </w:r>
            <w:proofErr w:type="spellEnd"/>
            <w:r w:rsidRPr="00EA7108">
              <w:rPr>
                <w:rFonts w:ascii="Aptos" w:hAnsi="Aptos"/>
              </w:rPr>
              <w:t>, completing tasks, following procedures).</w:t>
            </w:r>
          </w:p>
          <w:p w14:paraId="6B3820BB" w14:textId="658BF3E6" w:rsidR="000139DE" w:rsidRPr="004600BD" w:rsidRDefault="000139DE" w:rsidP="001E6DA3">
            <w:pPr>
              <w:numPr>
                <w:ilvl w:val="0"/>
                <w:numId w:val="61"/>
              </w:numPr>
              <w:spacing w:after="0"/>
              <w:rPr>
                <w:rFonts w:ascii="Aptos" w:hAnsi="Aptos"/>
              </w:rPr>
            </w:pPr>
            <w:r w:rsidRPr="004600BD">
              <w:rPr>
                <w:rFonts w:ascii="Aptos" w:hAnsi="Aptos"/>
                <w:b/>
              </w:rPr>
              <w:t>Application:</w:t>
            </w:r>
            <w:r w:rsidR="00BF0E8A">
              <w:rPr>
                <w:rFonts w:ascii="Aptos" w:hAnsi="Aptos"/>
                <w:b/>
              </w:rPr>
              <w:t xml:space="preserve"> </w:t>
            </w:r>
            <w:r w:rsidRPr="004600BD">
              <w:rPr>
                <w:rFonts w:ascii="Aptos" w:hAnsi="Aptos"/>
              </w:rPr>
              <w:t xml:space="preserve">Appropriate behaviors support efficient </w:t>
            </w:r>
            <w:r w:rsidR="00B863E7">
              <w:rPr>
                <w:rFonts w:ascii="Aptos" w:hAnsi="Aptos"/>
              </w:rPr>
              <w:t xml:space="preserve">and compliant </w:t>
            </w:r>
            <w:r w:rsidRPr="004600BD">
              <w:rPr>
                <w:rFonts w:ascii="Aptos" w:hAnsi="Aptos"/>
              </w:rPr>
              <w:t>workplace function. For example, technicians communicate clearly and follow expectations to ensure tasks are completed accurately</w:t>
            </w:r>
            <w:r w:rsidR="00675A74">
              <w:rPr>
                <w:rFonts w:ascii="Aptos" w:hAnsi="Aptos"/>
              </w:rPr>
              <w:t xml:space="preserve"> and </w:t>
            </w:r>
            <w:r w:rsidR="002A0623">
              <w:rPr>
                <w:rFonts w:ascii="Aptos" w:hAnsi="Aptos"/>
              </w:rPr>
              <w:t xml:space="preserve">in a </w:t>
            </w:r>
            <w:r w:rsidR="00675A74">
              <w:rPr>
                <w:rFonts w:ascii="Aptos" w:hAnsi="Aptos"/>
              </w:rPr>
              <w:t>tim</w:t>
            </w:r>
            <w:r w:rsidR="00D16AD4">
              <w:rPr>
                <w:rFonts w:ascii="Aptos" w:hAnsi="Aptos"/>
              </w:rPr>
              <w:t>ely</w:t>
            </w:r>
            <w:r w:rsidR="002A0623">
              <w:rPr>
                <w:rFonts w:ascii="Aptos" w:hAnsi="Aptos"/>
              </w:rPr>
              <w:t xml:space="preserve"> manner</w:t>
            </w:r>
            <w:r w:rsidRPr="004600BD">
              <w:rPr>
                <w:rFonts w:ascii="Aptos" w:hAnsi="Aptos"/>
              </w:rPr>
              <w:t>.</w:t>
            </w:r>
          </w:p>
          <w:p w14:paraId="2E08A68C" w14:textId="77777777" w:rsidR="000139DE" w:rsidRPr="00B82CCE" w:rsidRDefault="000139DE">
            <w:pPr>
              <w:spacing w:after="0" w:line="240" w:lineRule="auto"/>
              <w:rPr>
                <w:rFonts w:ascii="Aptos" w:eastAsia="Times New Roman" w:hAnsi="Aptos" w:cstheme="minorHAnsi"/>
              </w:rPr>
            </w:pPr>
          </w:p>
        </w:tc>
      </w:tr>
      <w:tr w:rsidR="00161407" w:rsidRPr="00B82CCE" w14:paraId="27FC3754" w14:textId="77777777" w:rsidTr="00DD73C2">
        <w:trPr>
          <w:cantSplit/>
          <w:trHeight w:val="375"/>
        </w:trPr>
        <w:tc>
          <w:tcPr>
            <w:tcW w:w="383" w:type="pct"/>
            <w:shd w:val="clear" w:color="auto" w:fill="FFFFFF" w:themeFill="background1"/>
            <w:noWrap/>
            <w:hideMark/>
          </w:tcPr>
          <w:p w14:paraId="5AF1D957"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11.03</w:t>
            </w:r>
          </w:p>
        </w:tc>
        <w:tc>
          <w:tcPr>
            <w:tcW w:w="4617" w:type="pct"/>
            <w:shd w:val="clear" w:color="auto" w:fill="FFFFFF" w:themeFill="background1"/>
            <w:noWrap/>
            <w:hideMark/>
          </w:tcPr>
          <w:p w14:paraId="3D1AAA61" w14:textId="77777777" w:rsidR="000139DE"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Identify proper workplace safety behaviors</w:t>
            </w:r>
          </w:p>
          <w:p w14:paraId="75ACFBD2" w14:textId="7BBB2AB7" w:rsidR="000139DE" w:rsidRPr="00187A4F" w:rsidRDefault="000139DE" w:rsidP="00187A4F">
            <w:pPr>
              <w:numPr>
                <w:ilvl w:val="0"/>
                <w:numId w:val="61"/>
              </w:numPr>
              <w:spacing w:after="0"/>
              <w:rPr>
                <w:rFonts w:ascii="Aptos" w:hAnsi="Aptos"/>
              </w:rPr>
            </w:pPr>
            <w:r w:rsidRPr="00187A4F">
              <w:rPr>
                <w:rFonts w:ascii="Aptos" w:hAnsi="Aptos"/>
                <w:b/>
              </w:rPr>
              <w:t>Focus:</w:t>
            </w:r>
            <w:r w:rsidR="00BF0E8A" w:rsidRPr="00187A4F">
              <w:rPr>
                <w:rFonts w:ascii="Aptos" w:hAnsi="Aptos"/>
                <w:b/>
              </w:rPr>
              <w:t xml:space="preserve"> </w:t>
            </w:r>
            <w:r w:rsidR="00412CD9" w:rsidRPr="00187A4F">
              <w:rPr>
                <w:rFonts w:ascii="Aptos" w:hAnsi="Aptos"/>
              </w:rPr>
              <w:t xml:space="preserve">Understanding individual behaviors that reduce risk in </w:t>
            </w:r>
            <w:r w:rsidR="0088112E">
              <w:rPr>
                <w:rFonts w:ascii="Aptos" w:hAnsi="Aptos"/>
              </w:rPr>
              <w:t>work</w:t>
            </w:r>
            <w:r w:rsidR="0088112E" w:rsidRPr="00187A4F">
              <w:rPr>
                <w:rFonts w:ascii="Aptos" w:hAnsi="Aptos"/>
              </w:rPr>
              <w:t xml:space="preserve"> </w:t>
            </w:r>
            <w:r w:rsidR="00412CD9" w:rsidRPr="00187A4F">
              <w:rPr>
                <w:rFonts w:ascii="Aptos" w:hAnsi="Aptos"/>
              </w:rPr>
              <w:t>environments.</w:t>
            </w:r>
          </w:p>
          <w:p w14:paraId="53AAB202" w14:textId="77777777" w:rsidR="00187A4F" w:rsidRPr="00187A4F" w:rsidRDefault="00BF0E8A" w:rsidP="00187A4F">
            <w:pPr>
              <w:numPr>
                <w:ilvl w:val="0"/>
                <w:numId w:val="61"/>
              </w:numPr>
              <w:spacing w:after="0"/>
              <w:rPr>
                <w:rFonts w:ascii="Aptos" w:hAnsi="Aptos"/>
              </w:rPr>
            </w:pPr>
            <w:r w:rsidRPr="00187A4F">
              <w:rPr>
                <w:rFonts w:ascii="Aptos" w:hAnsi="Aptos"/>
                <w:b/>
              </w:rPr>
              <w:t>Key Skills:</w:t>
            </w:r>
          </w:p>
          <w:p w14:paraId="6119A4C3" w14:textId="451B24C7" w:rsidR="005E24CD" w:rsidRPr="005E24CD" w:rsidRDefault="005E24CD" w:rsidP="005E24CD">
            <w:pPr>
              <w:pStyle w:val="ListParagraph"/>
              <w:numPr>
                <w:ilvl w:val="0"/>
                <w:numId w:val="280"/>
              </w:numPr>
              <w:tabs>
                <w:tab w:val="left" w:pos="1036"/>
              </w:tabs>
              <w:spacing w:after="0"/>
              <w:ind w:hanging="44"/>
              <w:rPr>
                <w:rFonts w:ascii="Aptos" w:hAnsi="Aptos"/>
              </w:rPr>
            </w:pPr>
            <w:r w:rsidRPr="005E24CD">
              <w:rPr>
                <w:rFonts w:ascii="Aptos" w:hAnsi="Aptos"/>
              </w:rPr>
              <w:t>Identify safe vs unsafe behaviors (</w:t>
            </w:r>
            <w:proofErr w:type="spellStart"/>
            <w:r w:rsidRPr="005E24CD">
              <w:rPr>
                <w:rFonts w:ascii="Aptos" w:hAnsi="Aptos"/>
              </w:rPr>
              <w:t>eg</w:t>
            </w:r>
            <w:proofErr w:type="spellEnd"/>
            <w:r w:rsidRPr="005E24CD">
              <w:rPr>
                <w:rFonts w:ascii="Aptos" w:hAnsi="Aptos"/>
              </w:rPr>
              <w:t>, proper PPE use and avoiding risky handling practices)</w:t>
            </w:r>
            <w:r>
              <w:rPr>
                <w:rFonts w:ascii="Aptos" w:hAnsi="Aptos"/>
              </w:rPr>
              <w:t>.</w:t>
            </w:r>
            <w:r w:rsidRPr="005E24CD">
              <w:rPr>
                <w:rFonts w:ascii="Aptos" w:hAnsi="Aptos"/>
              </w:rPr>
              <w:t xml:space="preserve"> </w:t>
            </w:r>
          </w:p>
          <w:p w14:paraId="2FD2AE79" w14:textId="5662A850" w:rsidR="005E24CD" w:rsidRPr="005E24CD" w:rsidRDefault="005E24CD" w:rsidP="005E24CD">
            <w:pPr>
              <w:pStyle w:val="ListParagraph"/>
              <w:numPr>
                <w:ilvl w:val="0"/>
                <w:numId w:val="280"/>
              </w:numPr>
              <w:tabs>
                <w:tab w:val="left" w:pos="1036"/>
              </w:tabs>
              <w:spacing w:after="0"/>
              <w:ind w:hanging="44"/>
              <w:rPr>
                <w:rFonts w:ascii="Aptos" w:hAnsi="Aptos"/>
              </w:rPr>
            </w:pPr>
            <w:r w:rsidRPr="005E24CD">
              <w:rPr>
                <w:rFonts w:ascii="Aptos" w:hAnsi="Aptos"/>
              </w:rPr>
              <w:t>Recognize personal responsibility for safety (</w:t>
            </w:r>
            <w:proofErr w:type="spellStart"/>
            <w:r w:rsidRPr="005E24CD">
              <w:rPr>
                <w:rFonts w:ascii="Aptos" w:hAnsi="Aptos"/>
              </w:rPr>
              <w:t>eg</w:t>
            </w:r>
            <w:proofErr w:type="spellEnd"/>
            <w:r w:rsidRPr="005E24CD">
              <w:rPr>
                <w:rFonts w:ascii="Aptos" w:hAnsi="Aptos"/>
              </w:rPr>
              <w:t>, following protocols)</w:t>
            </w:r>
            <w:r>
              <w:rPr>
                <w:rFonts w:ascii="Aptos" w:hAnsi="Aptos"/>
              </w:rPr>
              <w:t>.</w:t>
            </w:r>
            <w:r w:rsidRPr="005E24CD">
              <w:rPr>
                <w:rFonts w:ascii="Aptos" w:hAnsi="Aptos"/>
              </w:rPr>
              <w:t xml:space="preserve"> </w:t>
            </w:r>
          </w:p>
          <w:p w14:paraId="407C256F" w14:textId="77E39FAD" w:rsidR="005E24CD" w:rsidRPr="005E24CD" w:rsidRDefault="005E24CD" w:rsidP="005E24CD">
            <w:pPr>
              <w:pStyle w:val="ListParagraph"/>
              <w:numPr>
                <w:ilvl w:val="0"/>
                <w:numId w:val="280"/>
              </w:numPr>
              <w:tabs>
                <w:tab w:val="left" w:pos="1036"/>
              </w:tabs>
              <w:spacing w:after="0"/>
              <w:ind w:left="1036"/>
              <w:rPr>
                <w:rFonts w:ascii="Aptos" w:hAnsi="Aptos"/>
              </w:rPr>
            </w:pPr>
            <w:r w:rsidRPr="005E24CD">
              <w:rPr>
                <w:rFonts w:ascii="Aptos" w:hAnsi="Aptos"/>
              </w:rPr>
              <w:t>Describe situational awareness in hazard detection (</w:t>
            </w:r>
            <w:proofErr w:type="spellStart"/>
            <w:r w:rsidRPr="005E24CD">
              <w:rPr>
                <w:rFonts w:ascii="Aptos" w:hAnsi="Aptos"/>
              </w:rPr>
              <w:t>eg</w:t>
            </w:r>
            <w:proofErr w:type="spellEnd"/>
            <w:r w:rsidRPr="005E24CD">
              <w:rPr>
                <w:rFonts w:ascii="Aptos" w:hAnsi="Aptos"/>
              </w:rPr>
              <w:t>, identifying spills, obstructions, and warning signs)</w:t>
            </w:r>
            <w:r>
              <w:rPr>
                <w:rFonts w:ascii="Aptos" w:hAnsi="Aptos"/>
              </w:rPr>
              <w:t>.</w:t>
            </w:r>
            <w:r w:rsidRPr="005E24CD">
              <w:rPr>
                <w:rFonts w:ascii="Aptos" w:hAnsi="Aptos"/>
              </w:rPr>
              <w:t xml:space="preserve"> </w:t>
            </w:r>
          </w:p>
          <w:p w14:paraId="6106EAA3" w14:textId="21DFEC64" w:rsidR="00187A4F" w:rsidRPr="005E24CD" w:rsidRDefault="005E24CD" w:rsidP="005E24CD">
            <w:pPr>
              <w:pStyle w:val="ListParagraph"/>
              <w:numPr>
                <w:ilvl w:val="0"/>
                <w:numId w:val="280"/>
              </w:numPr>
              <w:tabs>
                <w:tab w:val="left" w:pos="1036"/>
              </w:tabs>
              <w:spacing w:after="0"/>
              <w:ind w:hanging="44"/>
              <w:rPr>
                <w:rFonts w:ascii="Aptos" w:hAnsi="Aptos"/>
              </w:rPr>
            </w:pPr>
            <w:r w:rsidRPr="005E24CD">
              <w:rPr>
                <w:rFonts w:ascii="Aptos" w:hAnsi="Aptos"/>
              </w:rPr>
              <w:t>Interpret consequences of unsafe actions (</w:t>
            </w:r>
            <w:proofErr w:type="spellStart"/>
            <w:r w:rsidRPr="005E24CD">
              <w:rPr>
                <w:rFonts w:ascii="Aptos" w:hAnsi="Aptos"/>
              </w:rPr>
              <w:t>eg</w:t>
            </w:r>
            <w:proofErr w:type="spellEnd"/>
            <w:r w:rsidRPr="005E24CD">
              <w:rPr>
                <w:rFonts w:ascii="Aptos" w:hAnsi="Aptos"/>
              </w:rPr>
              <w:t>, exposure, contamination, accidents)</w:t>
            </w:r>
            <w:r>
              <w:rPr>
                <w:rFonts w:ascii="Aptos" w:hAnsi="Aptos"/>
              </w:rPr>
              <w:t>.</w:t>
            </w:r>
          </w:p>
          <w:p w14:paraId="0B2BBCF2" w14:textId="61645125" w:rsidR="00161407" w:rsidRPr="00B82CCE" w:rsidRDefault="000139DE" w:rsidP="00187A4F">
            <w:pPr>
              <w:numPr>
                <w:ilvl w:val="0"/>
                <w:numId w:val="61"/>
              </w:numPr>
              <w:spacing w:after="0"/>
              <w:rPr>
                <w:rFonts w:ascii="Aptos" w:eastAsia="Times New Roman" w:hAnsi="Aptos" w:cstheme="minorHAnsi"/>
              </w:rPr>
            </w:pPr>
            <w:r w:rsidRPr="00187A4F">
              <w:rPr>
                <w:rFonts w:ascii="Aptos" w:hAnsi="Aptos"/>
                <w:b/>
              </w:rPr>
              <w:t>Application:</w:t>
            </w:r>
            <w:r w:rsidR="00BF0E8A" w:rsidRPr="00187A4F">
              <w:rPr>
                <w:rFonts w:ascii="Aptos" w:hAnsi="Aptos"/>
                <w:b/>
              </w:rPr>
              <w:t xml:space="preserve"> </w:t>
            </w:r>
            <w:r w:rsidRPr="00187A4F">
              <w:rPr>
                <w:rFonts w:ascii="Aptos" w:hAnsi="Aptos"/>
              </w:rPr>
              <w:t>Safety behaviors reduce risk of accidents. For example, technicians follow procedures and report hazards to maintain a safe work environment.</w:t>
            </w:r>
            <w:r w:rsidR="00161407" w:rsidRPr="00B82CCE">
              <w:rPr>
                <w:rFonts w:ascii="Aptos" w:eastAsia="Times New Roman" w:hAnsi="Aptos" w:cstheme="minorHAnsi"/>
              </w:rPr>
              <w:t xml:space="preserve"> </w:t>
            </w:r>
          </w:p>
        </w:tc>
      </w:tr>
      <w:tr w:rsidR="00161407" w:rsidRPr="00B82CCE" w14:paraId="5B2E3BE8" w14:textId="77777777" w:rsidTr="00DD73C2">
        <w:trPr>
          <w:cantSplit/>
          <w:trHeight w:val="375"/>
        </w:trPr>
        <w:tc>
          <w:tcPr>
            <w:tcW w:w="383" w:type="pct"/>
            <w:shd w:val="clear" w:color="auto" w:fill="FFFFFF" w:themeFill="background1"/>
            <w:noWrap/>
            <w:hideMark/>
          </w:tcPr>
          <w:p w14:paraId="11E359D3"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11.04</w:t>
            </w:r>
          </w:p>
        </w:tc>
        <w:tc>
          <w:tcPr>
            <w:tcW w:w="4617" w:type="pct"/>
            <w:shd w:val="clear" w:color="auto" w:fill="FFFFFF" w:themeFill="background1"/>
            <w:noWrap/>
            <w:hideMark/>
          </w:tcPr>
          <w:p w14:paraId="1424BA06"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Identify safety symbols</w:t>
            </w:r>
          </w:p>
          <w:p w14:paraId="64666E67" w14:textId="3B7A5CD2" w:rsidR="000139DE" w:rsidRPr="004600BD" w:rsidRDefault="000139DE" w:rsidP="001E6DA3">
            <w:pPr>
              <w:numPr>
                <w:ilvl w:val="0"/>
                <w:numId w:val="62"/>
              </w:numPr>
              <w:spacing w:after="0"/>
              <w:rPr>
                <w:rFonts w:ascii="Aptos" w:hAnsi="Aptos"/>
              </w:rPr>
            </w:pPr>
            <w:r w:rsidRPr="004600BD">
              <w:rPr>
                <w:rFonts w:ascii="Aptos" w:hAnsi="Aptos"/>
                <w:b/>
              </w:rPr>
              <w:t>Focus:</w:t>
            </w:r>
            <w:r w:rsidR="00556AD0">
              <w:rPr>
                <w:rFonts w:ascii="Aptos" w:hAnsi="Aptos"/>
                <w:b/>
              </w:rPr>
              <w:t xml:space="preserve"> </w:t>
            </w:r>
            <w:r w:rsidRPr="004600BD">
              <w:rPr>
                <w:rFonts w:ascii="Aptos" w:hAnsi="Aptos"/>
              </w:rPr>
              <w:t xml:space="preserve">Understanding common laboratory and workplace safety symbols. </w:t>
            </w:r>
          </w:p>
          <w:p w14:paraId="40097751" w14:textId="77777777" w:rsidR="00556AD0" w:rsidRPr="00556AD0" w:rsidRDefault="000139DE" w:rsidP="001E6DA3">
            <w:pPr>
              <w:numPr>
                <w:ilvl w:val="0"/>
                <w:numId w:val="62"/>
              </w:numPr>
              <w:spacing w:after="0"/>
              <w:rPr>
                <w:rFonts w:ascii="Aptos" w:hAnsi="Aptos"/>
              </w:rPr>
            </w:pPr>
            <w:r w:rsidRPr="004600BD">
              <w:rPr>
                <w:rFonts w:ascii="Aptos" w:hAnsi="Aptos"/>
                <w:b/>
              </w:rPr>
              <w:t>Key Skills:</w:t>
            </w:r>
          </w:p>
          <w:p w14:paraId="09D43795" w14:textId="77777777" w:rsidR="00556AD0" w:rsidRDefault="000139DE" w:rsidP="001E6DA3">
            <w:pPr>
              <w:pStyle w:val="ListParagraph"/>
              <w:numPr>
                <w:ilvl w:val="0"/>
                <w:numId w:val="165"/>
              </w:numPr>
              <w:tabs>
                <w:tab w:val="left" w:pos="1041"/>
              </w:tabs>
              <w:spacing w:after="0"/>
              <w:ind w:hanging="39"/>
              <w:rPr>
                <w:rFonts w:ascii="Aptos" w:hAnsi="Aptos"/>
              </w:rPr>
            </w:pPr>
            <w:r w:rsidRPr="00556AD0">
              <w:rPr>
                <w:rFonts w:ascii="Aptos" w:hAnsi="Aptos"/>
              </w:rPr>
              <w:t>Identify hazard symbols (</w:t>
            </w:r>
            <w:proofErr w:type="spellStart"/>
            <w:r w:rsidRPr="00556AD0">
              <w:rPr>
                <w:rFonts w:ascii="Aptos" w:hAnsi="Aptos"/>
              </w:rPr>
              <w:t>eg</w:t>
            </w:r>
            <w:proofErr w:type="spellEnd"/>
            <w:r w:rsidRPr="00556AD0">
              <w:rPr>
                <w:rFonts w:ascii="Aptos" w:hAnsi="Aptos"/>
              </w:rPr>
              <w:t>, biohazard, flammable, corrosive).</w:t>
            </w:r>
          </w:p>
          <w:p w14:paraId="4DE11D41" w14:textId="77777777" w:rsidR="00556AD0" w:rsidRDefault="000139DE" w:rsidP="001E6DA3">
            <w:pPr>
              <w:pStyle w:val="ListParagraph"/>
              <w:numPr>
                <w:ilvl w:val="0"/>
                <w:numId w:val="165"/>
              </w:numPr>
              <w:tabs>
                <w:tab w:val="left" w:pos="1041"/>
              </w:tabs>
              <w:spacing w:after="0"/>
              <w:ind w:hanging="39"/>
              <w:rPr>
                <w:rFonts w:ascii="Aptos" w:hAnsi="Aptos"/>
              </w:rPr>
            </w:pPr>
            <w:r w:rsidRPr="00556AD0">
              <w:rPr>
                <w:rFonts w:ascii="Aptos" w:hAnsi="Aptos"/>
              </w:rPr>
              <w:t>Interpret warning labels (</w:t>
            </w:r>
            <w:proofErr w:type="spellStart"/>
            <w:r w:rsidRPr="00556AD0">
              <w:rPr>
                <w:rFonts w:ascii="Aptos" w:hAnsi="Aptos"/>
              </w:rPr>
              <w:t>eg</w:t>
            </w:r>
            <w:proofErr w:type="spellEnd"/>
            <w:r w:rsidRPr="00556AD0">
              <w:rPr>
                <w:rFonts w:ascii="Aptos" w:hAnsi="Aptos"/>
              </w:rPr>
              <w:t>, hazard level, precautionary statements).</w:t>
            </w:r>
          </w:p>
          <w:p w14:paraId="4B16B775" w14:textId="77777777" w:rsidR="00556AD0" w:rsidRDefault="000139DE" w:rsidP="001E6DA3">
            <w:pPr>
              <w:pStyle w:val="ListParagraph"/>
              <w:numPr>
                <w:ilvl w:val="0"/>
                <w:numId w:val="165"/>
              </w:numPr>
              <w:tabs>
                <w:tab w:val="left" w:pos="1041"/>
              </w:tabs>
              <w:spacing w:after="0"/>
              <w:ind w:hanging="39"/>
              <w:rPr>
                <w:rFonts w:ascii="Aptos" w:hAnsi="Aptos"/>
              </w:rPr>
            </w:pPr>
            <w:r w:rsidRPr="00556AD0">
              <w:rPr>
                <w:rFonts w:ascii="Aptos" w:hAnsi="Aptos"/>
              </w:rPr>
              <w:t>Recognize PPE symbols (</w:t>
            </w:r>
            <w:proofErr w:type="spellStart"/>
            <w:r w:rsidRPr="00556AD0">
              <w:rPr>
                <w:rFonts w:ascii="Aptos" w:hAnsi="Aptos"/>
              </w:rPr>
              <w:t>eg</w:t>
            </w:r>
            <w:proofErr w:type="spellEnd"/>
            <w:r w:rsidRPr="00556AD0">
              <w:rPr>
                <w:rFonts w:ascii="Aptos" w:hAnsi="Aptos"/>
              </w:rPr>
              <w:t>, gloves required, eye protection).</w:t>
            </w:r>
          </w:p>
          <w:p w14:paraId="48A6603A" w14:textId="3210D70C" w:rsidR="000139DE" w:rsidRPr="00556AD0" w:rsidRDefault="000139DE" w:rsidP="001E6DA3">
            <w:pPr>
              <w:pStyle w:val="ListParagraph"/>
              <w:numPr>
                <w:ilvl w:val="0"/>
                <w:numId w:val="165"/>
              </w:numPr>
              <w:tabs>
                <w:tab w:val="left" w:pos="1041"/>
              </w:tabs>
              <w:spacing w:after="0"/>
              <w:ind w:hanging="39"/>
              <w:rPr>
                <w:rFonts w:ascii="Aptos" w:hAnsi="Aptos"/>
              </w:rPr>
            </w:pPr>
            <w:r w:rsidRPr="00556AD0">
              <w:rPr>
                <w:rFonts w:ascii="Aptos" w:hAnsi="Aptos"/>
              </w:rPr>
              <w:t>Apply symbol meaning to workplace actions (</w:t>
            </w:r>
            <w:proofErr w:type="spellStart"/>
            <w:r w:rsidRPr="00556AD0">
              <w:rPr>
                <w:rFonts w:ascii="Aptos" w:hAnsi="Aptos"/>
              </w:rPr>
              <w:t>eg</w:t>
            </w:r>
            <w:proofErr w:type="spellEnd"/>
            <w:r w:rsidRPr="00556AD0">
              <w:rPr>
                <w:rFonts w:ascii="Aptos" w:hAnsi="Aptos"/>
              </w:rPr>
              <w:t>, handling materials safely).</w:t>
            </w:r>
          </w:p>
          <w:p w14:paraId="31C65FBF" w14:textId="0ECF4A2D" w:rsidR="000139DE" w:rsidRPr="004600BD" w:rsidRDefault="000139DE" w:rsidP="001E6DA3">
            <w:pPr>
              <w:numPr>
                <w:ilvl w:val="0"/>
                <w:numId w:val="62"/>
              </w:numPr>
              <w:spacing w:after="0"/>
              <w:rPr>
                <w:rFonts w:ascii="Aptos" w:hAnsi="Aptos"/>
              </w:rPr>
            </w:pPr>
            <w:r w:rsidRPr="004600BD">
              <w:rPr>
                <w:rFonts w:ascii="Aptos" w:hAnsi="Aptos"/>
                <w:b/>
              </w:rPr>
              <w:t>Application:</w:t>
            </w:r>
            <w:r w:rsidR="00303A83">
              <w:rPr>
                <w:rFonts w:ascii="Aptos" w:hAnsi="Aptos"/>
                <w:b/>
              </w:rPr>
              <w:t xml:space="preserve"> </w:t>
            </w:r>
            <w:r w:rsidRPr="004600BD">
              <w:rPr>
                <w:rFonts w:ascii="Aptos" w:hAnsi="Aptos"/>
              </w:rPr>
              <w:t>Safety symbols communicate hazards. For example, technicians use posted symbols to identify risks and apply appropriate precautions.</w:t>
            </w:r>
          </w:p>
          <w:p w14:paraId="59F9B1FE" w14:textId="77777777" w:rsidR="000139DE" w:rsidRPr="00B82CCE" w:rsidRDefault="000139DE">
            <w:pPr>
              <w:spacing w:after="0" w:line="240" w:lineRule="auto"/>
              <w:rPr>
                <w:rFonts w:ascii="Aptos" w:eastAsia="Times New Roman" w:hAnsi="Aptos" w:cstheme="minorHAnsi"/>
              </w:rPr>
            </w:pPr>
          </w:p>
        </w:tc>
      </w:tr>
      <w:tr w:rsidR="00161407" w:rsidRPr="00B82CCE" w14:paraId="551E0425" w14:textId="77777777" w:rsidTr="00DD73C2">
        <w:trPr>
          <w:cantSplit/>
          <w:trHeight w:val="375"/>
        </w:trPr>
        <w:tc>
          <w:tcPr>
            <w:tcW w:w="383" w:type="pct"/>
            <w:shd w:val="clear" w:color="auto" w:fill="FFFFFF" w:themeFill="background1"/>
            <w:noWrap/>
            <w:hideMark/>
          </w:tcPr>
          <w:p w14:paraId="17BD1CEF"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11.05</w:t>
            </w:r>
          </w:p>
        </w:tc>
        <w:tc>
          <w:tcPr>
            <w:tcW w:w="4617" w:type="pct"/>
            <w:shd w:val="clear" w:color="auto" w:fill="FFFFFF" w:themeFill="background1"/>
            <w:noWrap/>
            <w:hideMark/>
          </w:tcPr>
          <w:p w14:paraId="6763009D"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Identify and explain proper use of safety equipment</w:t>
            </w:r>
          </w:p>
          <w:p w14:paraId="7A491336" w14:textId="6047B536" w:rsidR="002E2BA7" w:rsidRPr="004600BD" w:rsidRDefault="002E2BA7" w:rsidP="001E6DA3">
            <w:pPr>
              <w:numPr>
                <w:ilvl w:val="0"/>
                <w:numId w:val="63"/>
              </w:numPr>
              <w:spacing w:after="0"/>
              <w:rPr>
                <w:rFonts w:ascii="Aptos" w:hAnsi="Aptos"/>
              </w:rPr>
            </w:pPr>
            <w:r w:rsidRPr="004600BD">
              <w:rPr>
                <w:rFonts w:ascii="Aptos" w:hAnsi="Aptos"/>
                <w:b/>
              </w:rPr>
              <w:t>Focus:</w:t>
            </w:r>
            <w:r w:rsidR="00303A83">
              <w:rPr>
                <w:rFonts w:ascii="Aptos" w:hAnsi="Aptos"/>
                <w:b/>
              </w:rPr>
              <w:t xml:space="preserve"> </w:t>
            </w:r>
            <w:r w:rsidRPr="004600BD">
              <w:rPr>
                <w:rFonts w:ascii="Aptos" w:hAnsi="Aptos"/>
              </w:rPr>
              <w:t xml:space="preserve">Understanding common safety equipment and its role in protecting personnel. </w:t>
            </w:r>
          </w:p>
          <w:p w14:paraId="2925BEAA" w14:textId="77777777" w:rsidR="00303A83" w:rsidRPr="00303A83" w:rsidRDefault="002E2BA7" w:rsidP="001E6DA3">
            <w:pPr>
              <w:numPr>
                <w:ilvl w:val="0"/>
                <w:numId w:val="63"/>
              </w:numPr>
              <w:spacing w:after="0"/>
              <w:rPr>
                <w:rFonts w:ascii="Aptos" w:hAnsi="Aptos"/>
              </w:rPr>
            </w:pPr>
            <w:r w:rsidRPr="004600BD">
              <w:rPr>
                <w:rFonts w:ascii="Aptos" w:hAnsi="Aptos"/>
                <w:b/>
              </w:rPr>
              <w:t>Key Skills:</w:t>
            </w:r>
          </w:p>
          <w:p w14:paraId="59972E09" w14:textId="77777777" w:rsidR="00303A83" w:rsidRDefault="002E2BA7" w:rsidP="001E6DA3">
            <w:pPr>
              <w:pStyle w:val="ListParagraph"/>
              <w:numPr>
                <w:ilvl w:val="0"/>
                <w:numId w:val="166"/>
              </w:numPr>
              <w:tabs>
                <w:tab w:val="left" w:pos="1041"/>
              </w:tabs>
              <w:spacing w:after="0"/>
              <w:ind w:hanging="39"/>
              <w:rPr>
                <w:rFonts w:ascii="Aptos" w:hAnsi="Aptos"/>
              </w:rPr>
            </w:pPr>
            <w:r w:rsidRPr="00303A83">
              <w:rPr>
                <w:rFonts w:ascii="Aptos" w:hAnsi="Aptos"/>
              </w:rPr>
              <w:t>Identify safety equipment (</w:t>
            </w:r>
            <w:proofErr w:type="spellStart"/>
            <w:r w:rsidRPr="00303A83">
              <w:rPr>
                <w:rFonts w:ascii="Aptos" w:hAnsi="Aptos"/>
              </w:rPr>
              <w:t>eg</w:t>
            </w:r>
            <w:proofErr w:type="spellEnd"/>
            <w:r w:rsidRPr="00303A83">
              <w:rPr>
                <w:rFonts w:ascii="Aptos" w:hAnsi="Aptos"/>
              </w:rPr>
              <w:t>, eyewash stations, safety showers, fire extinguishers).</w:t>
            </w:r>
          </w:p>
          <w:p w14:paraId="07C8B792" w14:textId="77777777" w:rsidR="00303A83" w:rsidRDefault="002E2BA7" w:rsidP="001E6DA3">
            <w:pPr>
              <w:pStyle w:val="ListParagraph"/>
              <w:numPr>
                <w:ilvl w:val="0"/>
                <w:numId w:val="166"/>
              </w:numPr>
              <w:tabs>
                <w:tab w:val="left" w:pos="1041"/>
              </w:tabs>
              <w:spacing w:after="0"/>
              <w:ind w:hanging="39"/>
              <w:rPr>
                <w:rFonts w:ascii="Aptos" w:hAnsi="Aptos"/>
              </w:rPr>
            </w:pPr>
            <w:r w:rsidRPr="00303A83">
              <w:rPr>
                <w:rFonts w:ascii="Aptos" w:hAnsi="Aptos"/>
              </w:rPr>
              <w:t>Describe proper use (</w:t>
            </w:r>
            <w:proofErr w:type="spellStart"/>
            <w:r w:rsidRPr="00303A83">
              <w:rPr>
                <w:rFonts w:ascii="Aptos" w:hAnsi="Aptos"/>
              </w:rPr>
              <w:t>eg</w:t>
            </w:r>
            <w:proofErr w:type="spellEnd"/>
            <w:r w:rsidRPr="00303A83">
              <w:rPr>
                <w:rFonts w:ascii="Aptos" w:hAnsi="Aptos"/>
              </w:rPr>
              <w:t>, activating eyewash, operating extinguishers).</w:t>
            </w:r>
          </w:p>
          <w:p w14:paraId="75CA325F" w14:textId="43BE729C" w:rsidR="00303A83" w:rsidRDefault="009F3698" w:rsidP="001E6DA3">
            <w:pPr>
              <w:pStyle w:val="ListParagraph"/>
              <w:numPr>
                <w:ilvl w:val="0"/>
                <w:numId w:val="166"/>
              </w:numPr>
              <w:tabs>
                <w:tab w:val="left" w:pos="1041"/>
              </w:tabs>
              <w:spacing w:after="0"/>
              <w:ind w:hanging="39"/>
              <w:rPr>
                <w:rFonts w:ascii="Aptos" w:hAnsi="Aptos"/>
              </w:rPr>
            </w:pPr>
            <w:r>
              <w:rPr>
                <w:rFonts w:ascii="Aptos" w:hAnsi="Aptos"/>
              </w:rPr>
              <w:t xml:space="preserve">Maintain </w:t>
            </w:r>
            <w:r w:rsidR="00951E4D">
              <w:rPr>
                <w:rFonts w:ascii="Aptos" w:hAnsi="Aptos"/>
              </w:rPr>
              <w:t>p</w:t>
            </w:r>
            <w:r w:rsidR="00AF07B0">
              <w:rPr>
                <w:rFonts w:ascii="Aptos" w:hAnsi="Aptos"/>
              </w:rPr>
              <w:t>roper</w:t>
            </w:r>
            <w:r w:rsidR="00A0768D">
              <w:rPr>
                <w:rFonts w:ascii="Aptos" w:hAnsi="Aptos"/>
              </w:rPr>
              <w:t xml:space="preserve"> </w:t>
            </w:r>
            <w:r w:rsidR="002E2BA7" w:rsidRPr="00303A83">
              <w:rPr>
                <w:rFonts w:ascii="Aptos" w:hAnsi="Aptos"/>
              </w:rPr>
              <w:t>access</w:t>
            </w:r>
            <w:r w:rsidR="00401813">
              <w:rPr>
                <w:rFonts w:ascii="Aptos" w:hAnsi="Aptos"/>
              </w:rPr>
              <w:t xml:space="preserve"> </w:t>
            </w:r>
            <w:r w:rsidR="005E6070">
              <w:rPr>
                <w:rFonts w:ascii="Aptos" w:hAnsi="Aptos"/>
              </w:rPr>
              <w:t>to emergency safety equipment</w:t>
            </w:r>
            <w:r w:rsidR="002E2BA7" w:rsidRPr="00303A83">
              <w:rPr>
                <w:rFonts w:ascii="Aptos" w:hAnsi="Aptos"/>
              </w:rPr>
              <w:t>.</w:t>
            </w:r>
          </w:p>
          <w:p w14:paraId="4D0BB4A5" w14:textId="43FA7D8A" w:rsidR="002E2BA7" w:rsidRPr="00303A83" w:rsidRDefault="002E2BA7" w:rsidP="001E6DA3">
            <w:pPr>
              <w:pStyle w:val="ListParagraph"/>
              <w:numPr>
                <w:ilvl w:val="0"/>
                <w:numId w:val="58"/>
              </w:numPr>
              <w:spacing w:after="0" w:line="240" w:lineRule="auto"/>
              <w:rPr>
                <w:rFonts w:ascii="Aptos" w:eastAsia="Times New Roman" w:hAnsi="Aptos" w:cstheme="minorHAnsi"/>
              </w:rPr>
            </w:pPr>
            <w:r w:rsidRPr="00303A83">
              <w:rPr>
                <w:rFonts w:ascii="Aptos" w:hAnsi="Aptos"/>
                <w:b/>
              </w:rPr>
              <w:t>Application:</w:t>
            </w:r>
            <w:r w:rsidR="00303A83">
              <w:rPr>
                <w:rFonts w:ascii="Aptos" w:hAnsi="Aptos"/>
                <w:b/>
              </w:rPr>
              <w:t xml:space="preserve"> </w:t>
            </w:r>
            <w:r w:rsidRPr="00303A83">
              <w:rPr>
                <w:rFonts w:ascii="Aptos" w:hAnsi="Aptos"/>
              </w:rPr>
              <w:t xml:space="preserve">Safety equipment protects personnel during incidents. For example, technicians </w:t>
            </w:r>
            <w:r w:rsidR="00C676F8">
              <w:rPr>
                <w:rFonts w:ascii="Aptos" w:hAnsi="Aptos"/>
              </w:rPr>
              <w:t xml:space="preserve">need to know how to </w:t>
            </w:r>
            <w:r w:rsidRPr="00303A83">
              <w:rPr>
                <w:rFonts w:ascii="Aptos" w:hAnsi="Aptos"/>
              </w:rPr>
              <w:t xml:space="preserve">use eyewash stations </w:t>
            </w:r>
            <w:r w:rsidR="00C676F8">
              <w:rPr>
                <w:rFonts w:ascii="Aptos" w:hAnsi="Aptos"/>
              </w:rPr>
              <w:t>and</w:t>
            </w:r>
            <w:r w:rsidR="00C676F8" w:rsidRPr="00303A83">
              <w:rPr>
                <w:rFonts w:ascii="Aptos" w:hAnsi="Aptos"/>
              </w:rPr>
              <w:t xml:space="preserve"> </w:t>
            </w:r>
            <w:r w:rsidRPr="00303A83">
              <w:rPr>
                <w:rFonts w:ascii="Aptos" w:hAnsi="Aptos"/>
              </w:rPr>
              <w:t xml:space="preserve">extinguishers </w:t>
            </w:r>
            <w:r w:rsidR="00C6330B">
              <w:rPr>
                <w:rFonts w:ascii="Aptos" w:hAnsi="Aptos"/>
              </w:rPr>
              <w:t>in</w:t>
            </w:r>
            <w:r w:rsidR="000D0C3F">
              <w:rPr>
                <w:rFonts w:ascii="Aptos" w:hAnsi="Aptos"/>
              </w:rPr>
              <w:t xml:space="preserve"> case of</w:t>
            </w:r>
            <w:r w:rsidR="00C6330B">
              <w:rPr>
                <w:rFonts w:ascii="Aptos" w:hAnsi="Aptos"/>
              </w:rPr>
              <w:t xml:space="preserve"> an emergency</w:t>
            </w:r>
            <w:r w:rsidRPr="00303A83">
              <w:rPr>
                <w:rFonts w:ascii="Aptos" w:hAnsi="Aptos"/>
              </w:rPr>
              <w:t>.</w:t>
            </w:r>
          </w:p>
        </w:tc>
      </w:tr>
      <w:tr w:rsidR="00161407" w:rsidRPr="00B82CCE" w14:paraId="235F041D" w14:textId="77777777" w:rsidTr="00DD73C2">
        <w:trPr>
          <w:cantSplit/>
          <w:trHeight w:val="375"/>
        </w:trPr>
        <w:tc>
          <w:tcPr>
            <w:tcW w:w="383" w:type="pct"/>
            <w:shd w:val="clear" w:color="auto" w:fill="FFFFFF" w:themeFill="background1"/>
            <w:noWrap/>
            <w:hideMark/>
          </w:tcPr>
          <w:p w14:paraId="7B91CFFC"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11.06</w:t>
            </w:r>
          </w:p>
        </w:tc>
        <w:tc>
          <w:tcPr>
            <w:tcW w:w="4617" w:type="pct"/>
            <w:shd w:val="clear" w:color="auto" w:fill="FFFFFF" w:themeFill="background1"/>
            <w:noWrap/>
            <w:hideMark/>
          </w:tcPr>
          <w:p w14:paraId="325CB8D0"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Identify and properly use Personal Protective Equipment (PPE)</w:t>
            </w:r>
          </w:p>
          <w:p w14:paraId="293D836D" w14:textId="5992204C" w:rsidR="002E2BA7" w:rsidRPr="004600BD" w:rsidRDefault="002E2BA7" w:rsidP="001E6DA3">
            <w:pPr>
              <w:numPr>
                <w:ilvl w:val="0"/>
                <w:numId w:val="64"/>
              </w:numPr>
              <w:spacing w:after="0"/>
              <w:rPr>
                <w:rFonts w:ascii="Aptos" w:hAnsi="Aptos"/>
              </w:rPr>
            </w:pPr>
            <w:r w:rsidRPr="004600BD">
              <w:rPr>
                <w:rFonts w:ascii="Aptos" w:hAnsi="Aptos"/>
                <w:b/>
              </w:rPr>
              <w:t>Focus:</w:t>
            </w:r>
            <w:r w:rsidR="00303A83">
              <w:rPr>
                <w:rFonts w:ascii="Aptos" w:hAnsi="Aptos"/>
                <w:b/>
              </w:rPr>
              <w:t xml:space="preserve"> </w:t>
            </w:r>
            <w:r w:rsidRPr="004600BD">
              <w:rPr>
                <w:rFonts w:ascii="Aptos" w:hAnsi="Aptos"/>
              </w:rPr>
              <w:t>Understanding the role and proper use of PPE in</w:t>
            </w:r>
            <w:r w:rsidR="00E47998">
              <w:rPr>
                <w:rFonts w:ascii="Aptos" w:hAnsi="Aptos"/>
              </w:rPr>
              <w:t xml:space="preserve"> maintaining a safe work environment</w:t>
            </w:r>
            <w:r w:rsidRPr="004600BD">
              <w:rPr>
                <w:rFonts w:ascii="Aptos" w:hAnsi="Aptos"/>
              </w:rPr>
              <w:t xml:space="preserve">. </w:t>
            </w:r>
          </w:p>
          <w:p w14:paraId="0B4A559B" w14:textId="77777777" w:rsidR="00303A83" w:rsidRPr="00303A83" w:rsidRDefault="002E2BA7" w:rsidP="001E6DA3">
            <w:pPr>
              <w:numPr>
                <w:ilvl w:val="0"/>
                <w:numId w:val="64"/>
              </w:numPr>
              <w:spacing w:after="0"/>
              <w:rPr>
                <w:rFonts w:ascii="Aptos" w:hAnsi="Aptos"/>
              </w:rPr>
            </w:pPr>
            <w:r w:rsidRPr="004600BD">
              <w:rPr>
                <w:rFonts w:ascii="Aptos" w:hAnsi="Aptos"/>
                <w:b/>
              </w:rPr>
              <w:t>Key Skills:</w:t>
            </w:r>
          </w:p>
          <w:p w14:paraId="7CCAA919" w14:textId="77777777" w:rsidR="00303A83" w:rsidRDefault="002E2BA7" w:rsidP="001E6DA3">
            <w:pPr>
              <w:pStyle w:val="ListParagraph"/>
              <w:numPr>
                <w:ilvl w:val="0"/>
                <w:numId w:val="167"/>
              </w:numPr>
              <w:tabs>
                <w:tab w:val="left" w:pos="1041"/>
              </w:tabs>
              <w:spacing w:after="0"/>
              <w:ind w:hanging="39"/>
              <w:rPr>
                <w:rFonts w:ascii="Aptos" w:hAnsi="Aptos"/>
              </w:rPr>
            </w:pPr>
            <w:r w:rsidRPr="00303A83">
              <w:rPr>
                <w:rFonts w:ascii="Aptos" w:hAnsi="Aptos"/>
              </w:rPr>
              <w:t>Identify types of PPE (</w:t>
            </w:r>
            <w:proofErr w:type="spellStart"/>
            <w:r w:rsidRPr="00303A83">
              <w:rPr>
                <w:rFonts w:ascii="Aptos" w:hAnsi="Aptos"/>
              </w:rPr>
              <w:t>eg</w:t>
            </w:r>
            <w:proofErr w:type="spellEnd"/>
            <w:r w:rsidRPr="00303A83">
              <w:rPr>
                <w:rFonts w:ascii="Aptos" w:hAnsi="Aptos"/>
              </w:rPr>
              <w:t>, gloves, lab coats, goggles).</w:t>
            </w:r>
          </w:p>
          <w:p w14:paraId="5EAB59C1" w14:textId="7FCFC41A" w:rsidR="00303A83" w:rsidRDefault="002E2BA7" w:rsidP="001E6DA3">
            <w:pPr>
              <w:pStyle w:val="ListParagraph"/>
              <w:numPr>
                <w:ilvl w:val="0"/>
                <w:numId w:val="167"/>
              </w:numPr>
              <w:tabs>
                <w:tab w:val="left" w:pos="1041"/>
              </w:tabs>
              <w:spacing w:after="0"/>
              <w:ind w:hanging="39"/>
              <w:rPr>
                <w:rFonts w:ascii="Aptos" w:hAnsi="Aptos"/>
              </w:rPr>
            </w:pPr>
            <w:r w:rsidRPr="00303A83">
              <w:rPr>
                <w:rFonts w:ascii="Aptos" w:hAnsi="Aptos"/>
              </w:rPr>
              <w:t>Select appropriate PPE (</w:t>
            </w:r>
            <w:proofErr w:type="spellStart"/>
            <w:r w:rsidRPr="00303A83">
              <w:rPr>
                <w:rFonts w:ascii="Aptos" w:hAnsi="Aptos"/>
              </w:rPr>
              <w:t>eg</w:t>
            </w:r>
            <w:proofErr w:type="spellEnd"/>
            <w:r w:rsidRPr="00303A83">
              <w:rPr>
                <w:rFonts w:ascii="Aptos" w:hAnsi="Aptos"/>
              </w:rPr>
              <w:t xml:space="preserve">, </w:t>
            </w:r>
            <w:r w:rsidR="00716CF1">
              <w:rPr>
                <w:rFonts w:ascii="Aptos" w:hAnsi="Aptos"/>
              </w:rPr>
              <w:t>according to</w:t>
            </w:r>
            <w:r w:rsidRPr="00303A83">
              <w:rPr>
                <w:rFonts w:ascii="Aptos" w:hAnsi="Aptos"/>
              </w:rPr>
              <w:t xml:space="preserve"> chemical or biological hazards).</w:t>
            </w:r>
          </w:p>
          <w:p w14:paraId="331A34C7" w14:textId="77777777" w:rsidR="00303A83" w:rsidRDefault="002E2BA7" w:rsidP="001E6DA3">
            <w:pPr>
              <w:pStyle w:val="ListParagraph"/>
              <w:numPr>
                <w:ilvl w:val="0"/>
                <w:numId w:val="167"/>
              </w:numPr>
              <w:tabs>
                <w:tab w:val="left" w:pos="1041"/>
              </w:tabs>
              <w:spacing w:after="0"/>
              <w:ind w:hanging="39"/>
              <w:rPr>
                <w:rFonts w:ascii="Aptos" w:hAnsi="Aptos"/>
              </w:rPr>
            </w:pPr>
            <w:r w:rsidRPr="00303A83">
              <w:rPr>
                <w:rFonts w:ascii="Aptos" w:hAnsi="Aptos"/>
              </w:rPr>
              <w:t>Demonstrate proper use (</w:t>
            </w:r>
            <w:proofErr w:type="spellStart"/>
            <w:r w:rsidRPr="00303A83">
              <w:rPr>
                <w:rFonts w:ascii="Aptos" w:hAnsi="Aptos"/>
              </w:rPr>
              <w:t>eg</w:t>
            </w:r>
            <w:proofErr w:type="spellEnd"/>
            <w:r w:rsidRPr="00303A83">
              <w:rPr>
                <w:rFonts w:ascii="Aptos" w:hAnsi="Aptos"/>
              </w:rPr>
              <w:t>, donning, doffing, disposal).</w:t>
            </w:r>
          </w:p>
          <w:p w14:paraId="37E7C4FA" w14:textId="43B5DE33" w:rsidR="002E2BA7" w:rsidRPr="00303A83" w:rsidRDefault="002E2BA7" w:rsidP="001E6DA3">
            <w:pPr>
              <w:pStyle w:val="ListParagraph"/>
              <w:numPr>
                <w:ilvl w:val="0"/>
                <w:numId w:val="167"/>
              </w:numPr>
              <w:tabs>
                <w:tab w:val="left" w:pos="1041"/>
              </w:tabs>
              <w:spacing w:after="0"/>
              <w:ind w:hanging="39"/>
              <w:rPr>
                <w:rFonts w:ascii="Aptos" w:hAnsi="Aptos"/>
              </w:rPr>
            </w:pPr>
            <w:r w:rsidRPr="00303A83">
              <w:rPr>
                <w:rFonts w:ascii="Aptos" w:hAnsi="Aptos"/>
              </w:rPr>
              <w:t>Recognize limitations of PPE (</w:t>
            </w:r>
            <w:proofErr w:type="spellStart"/>
            <w:r w:rsidRPr="00303A83">
              <w:rPr>
                <w:rFonts w:ascii="Aptos" w:hAnsi="Aptos"/>
              </w:rPr>
              <w:t>eg</w:t>
            </w:r>
            <w:proofErr w:type="spellEnd"/>
            <w:r w:rsidRPr="00303A83">
              <w:rPr>
                <w:rFonts w:ascii="Aptos" w:hAnsi="Aptos"/>
              </w:rPr>
              <w:t>, not a substitute for safe practices).</w:t>
            </w:r>
          </w:p>
          <w:p w14:paraId="517C7AE1" w14:textId="23C61798" w:rsidR="002E2BA7" w:rsidRPr="004600BD" w:rsidRDefault="002E2BA7" w:rsidP="001E6DA3">
            <w:pPr>
              <w:numPr>
                <w:ilvl w:val="0"/>
                <w:numId w:val="64"/>
              </w:numPr>
              <w:spacing w:after="0"/>
              <w:rPr>
                <w:rFonts w:ascii="Aptos" w:hAnsi="Aptos"/>
              </w:rPr>
            </w:pPr>
            <w:r w:rsidRPr="004600BD">
              <w:rPr>
                <w:rFonts w:ascii="Aptos" w:hAnsi="Aptos"/>
                <w:b/>
              </w:rPr>
              <w:t>Application:</w:t>
            </w:r>
            <w:r w:rsidR="00303A83">
              <w:rPr>
                <w:rFonts w:ascii="Aptos" w:hAnsi="Aptos"/>
                <w:b/>
              </w:rPr>
              <w:t xml:space="preserve"> </w:t>
            </w:r>
            <w:r w:rsidRPr="004600BD">
              <w:rPr>
                <w:rFonts w:ascii="Aptos" w:hAnsi="Aptos"/>
              </w:rPr>
              <w:t>PPE minimizes exposure to hazards. For example, technicians wear gloves and eye protection when handling chemicals or biological materials.</w:t>
            </w:r>
          </w:p>
          <w:p w14:paraId="23E500DE" w14:textId="77777777" w:rsidR="002E2BA7" w:rsidRPr="00B82CCE" w:rsidRDefault="002E2BA7">
            <w:pPr>
              <w:spacing w:after="0" w:line="240" w:lineRule="auto"/>
              <w:rPr>
                <w:rFonts w:ascii="Aptos" w:eastAsia="Times New Roman" w:hAnsi="Aptos" w:cstheme="minorHAnsi"/>
              </w:rPr>
            </w:pPr>
          </w:p>
        </w:tc>
      </w:tr>
      <w:tr w:rsidR="00161407" w:rsidRPr="00B82CCE" w14:paraId="4AF334AB" w14:textId="77777777" w:rsidTr="00DD73C2">
        <w:trPr>
          <w:cantSplit/>
          <w:trHeight w:val="375"/>
        </w:trPr>
        <w:tc>
          <w:tcPr>
            <w:tcW w:w="383" w:type="pct"/>
            <w:shd w:val="clear" w:color="auto" w:fill="FFFFFF" w:themeFill="background1"/>
            <w:noWrap/>
            <w:hideMark/>
          </w:tcPr>
          <w:p w14:paraId="0F2DA09C"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11.07</w:t>
            </w:r>
          </w:p>
        </w:tc>
        <w:tc>
          <w:tcPr>
            <w:tcW w:w="4617" w:type="pct"/>
            <w:shd w:val="clear" w:color="auto" w:fill="FFFFFF" w:themeFill="background1"/>
            <w:noWrap/>
            <w:hideMark/>
          </w:tcPr>
          <w:p w14:paraId="150FB173"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Exercise proper safety protocols</w:t>
            </w:r>
          </w:p>
          <w:p w14:paraId="6ADD2213" w14:textId="433397CC" w:rsidR="002E2BA7" w:rsidRPr="00187A4F" w:rsidRDefault="002E2BA7" w:rsidP="00187A4F">
            <w:pPr>
              <w:numPr>
                <w:ilvl w:val="0"/>
                <w:numId w:val="65"/>
              </w:numPr>
              <w:spacing w:after="0"/>
              <w:rPr>
                <w:rFonts w:ascii="Aptos" w:hAnsi="Aptos"/>
              </w:rPr>
            </w:pPr>
            <w:r w:rsidRPr="00187A4F">
              <w:rPr>
                <w:rFonts w:ascii="Aptos" w:hAnsi="Aptos"/>
                <w:b/>
              </w:rPr>
              <w:t>Focus:</w:t>
            </w:r>
            <w:r w:rsidR="00303A83" w:rsidRPr="00187A4F">
              <w:rPr>
                <w:rFonts w:ascii="Aptos" w:hAnsi="Aptos"/>
                <w:b/>
              </w:rPr>
              <w:t xml:space="preserve"> </w:t>
            </w:r>
            <w:r w:rsidR="001E09E2" w:rsidRPr="00187A4F">
              <w:rPr>
                <w:rFonts w:ascii="Aptos" w:hAnsi="Aptos"/>
              </w:rPr>
              <w:t>Understanding structured safety procedures used to control hazards.</w:t>
            </w:r>
          </w:p>
          <w:p w14:paraId="5DE9F7C1" w14:textId="77777777" w:rsidR="00303A83" w:rsidRPr="00187A4F" w:rsidRDefault="002E2BA7" w:rsidP="00187A4F">
            <w:pPr>
              <w:numPr>
                <w:ilvl w:val="0"/>
                <w:numId w:val="65"/>
              </w:numPr>
              <w:spacing w:after="0"/>
              <w:rPr>
                <w:rFonts w:ascii="Aptos" w:hAnsi="Aptos"/>
              </w:rPr>
            </w:pPr>
            <w:r w:rsidRPr="00187A4F">
              <w:rPr>
                <w:rFonts w:ascii="Aptos" w:hAnsi="Aptos"/>
                <w:b/>
              </w:rPr>
              <w:t>Key Skills:</w:t>
            </w:r>
          </w:p>
          <w:p w14:paraId="6CAB62B8" w14:textId="1B09A46A" w:rsidR="005E24CD" w:rsidRPr="005E24CD" w:rsidRDefault="00E126F2" w:rsidP="005E24CD">
            <w:pPr>
              <w:pStyle w:val="ListParagraph"/>
              <w:numPr>
                <w:ilvl w:val="0"/>
                <w:numId w:val="281"/>
              </w:numPr>
              <w:tabs>
                <w:tab w:val="left" w:pos="1036"/>
              </w:tabs>
              <w:spacing w:after="0"/>
              <w:ind w:hanging="44"/>
              <w:rPr>
                <w:rFonts w:ascii="Aptos" w:hAnsi="Aptos"/>
              </w:rPr>
            </w:pPr>
            <w:r>
              <w:rPr>
                <w:rFonts w:ascii="Aptos" w:hAnsi="Aptos"/>
              </w:rPr>
              <w:t>Differentiate between</w:t>
            </w:r>
            <w:r w:rsidR="005E24CD" w:rsidRPr="005E24CD">
              <w:rPr>
                <w:rFonts w:ascii="Aptos" w:hAnsi="Aptos"/>
              </w:rPr>
              <w:t xml:space="preserve"> </w:t>
            </w:r>
            <w:r w:rsidR="001E4458">
              <w:rPr>
                <w:rFonts w:ascii="Aptos" w:hAnsi="Aptos"/>
              </w:rPr>
              <w:t>the biosafety level</w:t>
            </w:r>
            <w:r w:rsidR="00631DB7">
              <w:rPr>
                <w:rFonts w:ascii="Aptos" w:hAnsi="Aptos"/>
              </w:rPr>
              <w:t>s.</w:t>
            </w:r>
            <w:r w:rsidR="00535054">
              <w:rPr>
                <w:rFonts w:ascii="Aptos" w:hAnsi="Aptos"/>
              </w:rPr>
              <w:t xml:space="preserve"> </w:t>
            </w:r>
          </w:p>
          <w:p w14:paraId="05F71F43" w14:textId="3FC1169F" w:rsidR="005E24CD" w:rsidRPr="005E24CD" w:rsidRDefault="00BE04E9" w:rsidP="005E24CD">
            <w:pPr>
              <w:pStyle w:val="ListParagraph"/>
              <w:numPr>
                <w:ilvl w:val="0"/>
                <w:numId w:val="281"/>
              </w:numPr>
              <w:tabs>
                <w:tab w:val="left" w:pos="1036"/>
              </w:tabs>
              <w:spacing w:after="0"/>
              <w:ind w:hanging="44"/>
              <w:rPr>
                <w:rFonts w:ascii="Aptos" w:hAnsi="Aptos"/>
              </w:rPr>
            </w:pPr>
            <w:r>
              <w:rPr>
                <w:rFonts w:ascii="Aptos" w:hAnsi="Aptos"/>
              </w:rPr>
              <w:t>Understand PPE requirement for each biosafety level.</w:t>
            </w:r>
          </w:p>
          <w:p w14:paraId="586290E7" w14:textId="3A60FCB1" w:rsidR="00454C29" w:rsidRPr="005E24CD" w:rsidRDefault="00454C29" w:rsidP="005E24CD">
            <w:pPr>
              <w:pStyle w:val="ListParagraph"/>
              <w:numPr>
                <w:ilvl w:val="0"/>
                <w:numId w:val="281"/>
              </w:numPr>
              <w:tabs>
                <w:tab w:val="left" w:pos="1036"/>
              </w:tabs>
              <w:spacing w:after="0"/>
              <w:ind w:hanging="44"/>
              <w:rPr>
                <w:rFonts w:ascii="Aptos" w:hAnsi="Aptos"/>
              </w:rPr>
            </w:pPr>
            <w:r w:rsidRPr="00454C29">
              <w:rPr>
                <w:rFonts w:ascii="Aptos" w:hAnsi="Aptos"/>
              </w:rPr>
              <w:t>Identify the correct sequence of steps in a written safety protocol.</w:t>
            </w:r>
          </w:p>
          <w:p w14:paraId="16838B4A" w14:textId="60A316A6" w:rsidR="005E24CD" w:rsidRPr="005E24CD" w:rsidRDefault="0065336B" w:rsidP="00DD73C2">
            <w:pPr>
              <w:pStyle w:val="ListParagraph"/>
              <w:numPr>
                <w:ilvl w:val="0"/>
                <w:numId w:val="280"/>
              </w:numPr>
              <w:tabs>
                <w:tab w:val="left" w:pos="1036"/>
              </w:tabs>
              <w:spacing w:after="0"/>
              <w:ind w:left="1036"/>
              <w:rPr>
                <w:rFonts w:ascii="Aptos" w:hAnsi="Aptos"/>
              </w:rPr>
            </w:pPr>
            <w:r w:rsidRPr="0065336B">
              <w:rPr>
                <w:rFonts w:ascii="Aptos" w:hAnsi="Aptos"/>
              </w:rPr>
              <w:t xml:space="preserve">Recognize when a task should be </w:t>
            </w:r>
            <w:r w:rsidR="005B308D">
              <w:rPr>
                <w:rFonts w:ascii="Aptos" w:hAnsi="Aptos"/>
              </w:rPr>
              <w:t>halted</w:t>
            </w:r>
            <w:r w:rsidR="005B308D" w:rsidRPr="0065336B">
              <w:rPr>
                <w:rFonts w:ascii="Aptos" w:hAnsi="Aptos"/>
              </w:rPr>
              <w:t xml:space="preserve"> </w:t>
            </w:r>
            <w:r w:rsidRPr="0065336B">
              <w:rPr>
                <w:rFonts w:ascii="Aptos" w:hAnsi="Aptos"/>
              </w:rPr>
              <w:t>because required safety conditions have not been met.</w:t>
            </w:r>
          </w:p>
          <w:p w14:paraId="390A6A43" w14:textId="7D0918EF" w:rsidR="002E2BA7" w:rsidRPr="00CF774F" w:rsidRDefault="002E2BA7" w:rsidP="00187A4F">
            <w:pPr>
              <w:pStyle w:val="ListParagraph"/>
              <w:numPr>
                <w:ilvl w:val="0"/>
                <w:numId w:val="65"/>
              </w:numPr>
              <w:spacing w:after="0" w:line="240" w:lineRule="auto"/>
              <w:rPr>
                <w:rFonts w:ascii="Aptos" w:eastAsia="Times New Roman" w:hAnsi="Aptos" w:cstheme="minorHAnsi"/>
                <w:sz w:val="22"/>
                <w:szCs w:val="22"/>
              </w:rPr>
            </w:pPr>
            <w:r w:rsidRPr="00187A4F">
              <w:rPr>
                <w:rFonts w:ascii="Aptos" w:hAnsi="Aptos"/>
                <w:b/>
              </w:rPr>
              <w:t>Application:</w:t>
            </w:r>
            <w:r w:rsidR="00303A83" w:rsidRPr="00187A4F">
              <w:rPr>
                <w:rFonts w:ascii="Aptos" w:hAnsi="Aptos"/>
                <w:b/>
              </w:rPr>
              <w:t xml:space="preserve"> </w:t>
            </w:r>
            <w:r w:rsidRPr="00187A4F">
              <w:rPr>
                <w:rFonts w:ascii="Aptos" w:hAnsi="Aptos"/>
              </w:rPr>
              <w:t xml:space="preserve">Safety protocols ensure </w:t>
            </w:r>
            <w:r w:rsidR="00432EE2">
              <w:rPr>
                <w:rFonts w:ascii="Aptos" w:hAnsi="Aptos"/>
              </w:rPr>
              <w:t xml:space="preserve">appropriate </w:t>
            </w:r>
            <w:r w:rsidRPr="00187A4F">
              <w:rPr>
                <w:rFonts w:ascii="Aptos" w:hAnsi="Aptos"/>
              </w:rPr>
              <w:t>protection</w:t>
            </w:r>
            <w:r w:rsidR="007518FE">
              <w:rPr>
                <w:rFonts w:ascii="Aptos" w:hAnsi="Aptos"/>
              </w:rPr>
              <w:t xml:space="preserve"> </w:t>
            </w:r>
            <w:r w:rsidR="002A0325">
              <w:rPr>
                <w:rFonts w:ascii="Aptos" w:hAnsi="Aptos"/>
              </w:rPr>
              <w:t>at</w:t>
            </w:r>
            <w:r w:rsidR="007518FE">
              <w:rPr>
                <w:rFonts w:ascii="Aptos" w:hAnsi="Aptos"/>
              </w:rPr>
              <w:t xml:space="preserve"> each biosafety level</w:t>
            </w:r>
            <w:r w:rsidRPr="00187A4F">
              <w:rPr>
                <w:rFonts w:ascii="Aptos" w:hAnsi="Aptos"/>
              </w:rPr>
              <w:t xml:space="preserve">. For example, technicians </w:t>
            </w:r>
            <w:r w:rsidR="00356835">
              <w:rPr>
                <w:rFonts w:ascii="Aptos" w:hAnsi="Aptos"/>
              </w:rPr>
              <w:t xml:space="preserve">wear increasingly protective PPE </w:t>
            </w:r>
            <w:r w:rsidR="00B83EE4">
              <w:rPr>
                <w:rFonts w:ascii="Aptos" w:hAnsi="Aptos"/>
              </w:rPr>
              <w:t>as</w:t>
            </w:r>
            <w:r w:rsidR="00356835">
              <w:rPr>
                <w:rFonts w:ascii="Aptos" w:hAnsi="Aptos"/>
              </w:rPr>
              <w:t xml:space="preserve"> </w:t>
            </w:r>
            <w:r w:rsidR="00C87A44">
              <w:rPr>
                <w:rFonts w:ascii="Aptos" w:hAnsi="Aptos"/>
              </w:rPr>
              <w:t xml:space="preserve">biosafety </w:t>
            </w:r>
            <w:r w:rsidR="00432EE2">
              <w:rPr>
                <w:rFonts w:ascii="Aptos" w:hAnsi="Aptos"/>
              </w:rPr>
              <w:t>level</w:t>
            </w:r>
            <w:r w:rsidR="000E7DD7">
              <w:rPr>
                <w:rFonts w:ascii="Aptos" w:hAnsi="Aptos"/>
              </w:rPr>
              <w:t>s</w:t>
            </w:r>
            <w:r w:rsidR="00432EE2">
              <w:rPr>
                <w:rFonts w:ascii="Aptos" w:hAnsi="Aptos"/>
              </w:rPr>
              <w:t xml:space="preserve"> </w:t>
            </w:r>
            <w:r w:rsidR="00B83EE4">
              <w:rPr>
                <w:rFonts w:ascii="Aptos" w:hAnsi="Aptos"/>
              </w:rPr>
              <w:t>increase</w:t>
            </w:r>
            <w:r w:rsidR="00432EE2">
              <w:rPr>
                <w:rFonts w:ascii="Aptos" w:hAnsi="Aptos"/>
              </w:rPr>
              <w:t xml:space="preserve"> </w:t>
            </w:r>
            <w:r w:rsidR="00B83EE4">
              <w:rPr>
                <w:rFonts w:ascii="Aptos" w:hAnsi="Aptos"/>
              </w:rPr>
              <w:t>from</w:t>
            </w:r>
            <w:r w:rsidR="000E7DD7">
              <w:rPr>
                <w:rFonts w:ascii="Aptos" w:hAnsi="Aptos"/>
              </w:rPr>
              <w:t xml:space="preserve"> </w:t>
            </w:r>
            <w:r w:rsidR="00432EE2">
              <w:rPr>
                <w:rFonts w:ascii="Aptos" w:hAnsi="Aptos"/>
              </w:rPr>
              <w:t>BSL-1</w:t>
            </w:r>
            <w:r w:rsidR="000E7DD7">
              <w:rPr>
                <w:rFonts w:ascii="Aptos" w:hAnsi="Aptos"/>
              </w:rPr>
              <w:t xml:space="preserve"> to BSL-</w:t>
            </w:r>
            <w:r w:rsidR="00F81C12">
              <w:rPr>
                <w:rFonts w:ascii="Aptos" w:hAnsi="Aptos"/>
              </w:rPr>
              <w:t>4</w:t>
            </w:r>
            <w:r w:rsidRPr="00187A4F">
              <w:rPr>
                <w:rFonts w:ascii="Aptos" w:hAnsi="Aptos"/>
              </w:rPr>
              <w:t>.</w:t>
            </w:r>
          </w:p>
          <w:p w14:paraId="64772C81" w14:textId="64728161" w:rsidR="002E2BA7" w:rsidRPr="004848A8" w:rsidRDefault="002E2BA7" w:rsidP="00CF774F">
            <w:pPr>
              <w:spacing w:after="0" w:line="240" w:lineRule="auto"/>
              <w:rPr>
                <w:rFonts w:ascii="Aptos" w:eastAsia="Times New Roman" w:hAnsi="Aptos" w:cstheme="minorHAnsi"/>
              </w:rPr>
            </w:pPr>
          </w:p>
        </w:tc>
      </w:tr>
      <w:tr w:rsidR="00161407" w:rsidRPr="00B82CCE" w14:paraId="1F4B5C3C" w14:textId="77777777" w:rsidTr="00DD73C2">
        <w:trPr>
          <w:cantSplit/>
          <w:trHeight w:val="375"/>
        </w:trPr>
        <w:tc>
          <w:tcPr>
            <w:tcW w:w="383" w:type="pct"/>
            <w:shd w:val="clear" w:color="auto" w:fill="FFFFFF" w:themeFill="background1"/>
            <w:noWrap/>
            <w:hideMark/>
          </w:tcPr>
          <w:p w14:paraId="6F385BDC"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11.08</w:t>
            </w:r>
          </w:p>
        </w:tc>
        <w:tc>
          <w:tcPr>
            <w:tcW w:w="4617" w:type="pct"/>
            <w:shd w:val="clear" w:color="auto" w:fill="FFFFFF" w:themeFill="background1"/>
            <w:noWrap/>
            <w:hideMark/>
          </w:tcPr>
          <w:p w14:paraId="6B86199D"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Describe proper handling of biological and hazardous waste</w:t>
            </w:r>
          </w:p>
          <w:p w14:paraId="50050A21" w14:textId="2D79B2AD" w:rsidR="002E2BA7" w:rsidRPr="004600BD" w:rsidRDefault="002E2BA7" w:rsidP="001E6DA3">
            <w:pPr>
              <w:numPr>
                <w:ilvl w:val="0"/>
                <w:numId w:val="66"/>
              </w:numPr>
              <w:spacing w:after="0"/>
              <w:rPr>
                <w:rFonts w:ascii="Aptos" w:hAnsi="Aptos"/>
              </w:rPr>
            </w:pPr>
            <w:r w:rsidRPr="004600BD">
              <w:rPr>
                <w:rFonts w:ascii="Aptos" w:hAnsi="Aptos"/>
                <w:b/>
              </w:rPr>
              <w:t>Focus:</w:t>
            </w:r>
            <w:r w:rsidR="00303A83">
              <w:rPr>
                <w:rFonts w:ascii="Aptos" w:hAnsi="Aptos"/>
                <w:b/>
              </w:rPr>
              <w:t xml:space="preserve"> </w:t>
            </w:r>
            <w:r w:rsidRPr="004600BD">
              <w:rPr>
                <w:rFonts w:ascii="Aptos" w:hAnsi="Aptos"/>
              </w:rPr>
              <w:t xml:space="preserve">Understanding safe handling and disposal of biological and hazardous waste. </w:t>
            </w:r>
          </w:p>
          <w:p w14:paraId="25CAFBBE" w14:textId="77777777" w:rsidR="00303A83" w:rsidRPr="00303A83" w:rsidRDefault="002E2BA7" w:rsidP="001E6DA3">
            <w:pPr>
              <w:numPr>
                <w:ilvl w:val="0"/>
                <w:numId w:val="66"/>
              </w:numPr>
              <w:spacing w:after="0"/>
              <w:rPr>
                <w:rFonts w:ascii="Aptos" w:hAnsi="Aptos"/>
              </w:rPr>
            </w:pPr>
            <w:r w:rsidRPr="004600BD">
              <w:rPr>
                <w:rFonts w:ascii="Aptos" w:hAnsi="Aptos"/>
                <w:b/>
              </w:rPr>
              <w:t>Key Skills:</w:t>
            </w:r>
          </w:p>
          <w:p w14:paraId="64D50D5F" w14:textId="77777777" w:rsidR="00303A83" w:rsidRDefault="002E2BA7" w:rsidP="001E6DA3">
            <w:pPr>
              <w:pStyle w:val="ListParagraph"/>
              <w:numPr>
                <w:ilvl w:val="0"/>
                <w:numId w:val="168"/>
              </w:numPr>
              <w:tabs>
                <w:tab w:val="left" w:pos="1041"/>
              </w:tabs>
              <w:spacing w:after="0"/>
              <w:ind w:hanging="39"/>
              <w:rPr>
                <w:rFonts w:ascii="Aptos" w:hAnsi="Aptos"/>
              </w:rPr>
            </w:pPr>
            <w:r w:rsidRPr="00303A83">
              <w:rPr>
                <w:rFonts w:ascii="Aptos" w:hAnsi="Aptos"/>
              </w:rPr>
              <w:t>Identify types of waste (</w:t>
            </w:r>
            <w:proofErr w:type="spellStart"/>
            <w:r w:rsidRPr="00303A83">
              <w:rPr>
                <w:rFonts w:ascii="Aptos" w:hAnsi="Aptos"/>
              </w:rPr>
              <w:t>eg</w:t>
            </w:r>
            <w:proofErr w:type="spellEnd"/>
            <w:r w:rsidRPr="00303A83">
              <w:rPr>
                <w:rFonts w:ascii="Aptos" w:hAnsi="Aptos"/>
              </w:rPr>
              <w:t>, biohazard, chemical, sharps).</w:t>
            </w:r>
          </w:p>
          <w:p w14:paraId="403F3858" w14:textId="77777777" w:rsidR="00303A83" w:rsidRDefault="002E2BA7" w:rsidP="001E6DA3">
            <w:pPr>
              <w:pStyle w:val="ListParagraph"/>
              <w:numPr>
                <w:ilvl w:val="0"/>
                <w:numId w:val="168"/>
              </w:numPr>
              <w:tabs>
                <w:tab w:val="left" w:pos="1041"/>
              </w:tabs>
              <w:spacing w:after="0"/>
              <w:ind w:hanging="39"/>
              <w:rPr>
                <w:rFonts w:ascii="Aptos" w:hAnsi="Aptos"/>
              </w:rPr>
            </w:pPr>
            <w:r w:rsidRPr="00303A83">
              <w:rPr>
                <w:rFonts w:ascii="Aptos" w:hAnsi="Aptos"/>
              </w:rPr>
              <w:t>Describe disposal methods (</w:t>
            </w:r>
            <w:proofErr w:type="spellStart"/>
            <w:r w:rsidRPr="00303A83">
              <w:rPr>
                <w:rFonts w:ascii="Aptos" w:hAnsi="Aptos"/>
              </w:rPr>
              <w:t>eg</w:t>
            </w:r>
            <w:proofErr w:type="spellEnd"/>
            <w:r w:rsidRPr="00303A83">
              <w:rPr>
                <w:rFonts w:ascii="Aptos" w:hAnsi="Aptos"/>
              </w:rPr>
              <w:t>, biohazard bags, sharps containers).</w:t>
            </w:r>
          </w:p>
          <w:p w14:paraId="6AD6EC27" w14:textId="77777777" w:rsidR="00303A83" w:rsidRDefault="002E2BA7" w:rsidP="001E6DA3">
            <w:pPr>
              <w:pStyle w:val="ListParagraph"/>
              <w:numPr>
                <w:ilvl w:val="0"/>
                <w:numId w:val="168"/>
              </w:numPr>
              <w:tabs>
                <w:tab w:val="left" w:pos="1041"/>
              </w:tabs>
              <w:spacing w:after="0"/>
              <w:ind w:hanging="39"/>
              <w:rPr>
                <w:rFonts w:ascii="Aptos" w:hAnsi="Aptos"/>
              </w:rPr>
            </w:pPr>
            <w:r w:rsidRPr="00303A83">
              <w:rPr>
                <w:rFonts w:ascii="Aptos" w:hAnsi="Aptos"/>
              </w:rPr>
              <w:t>Follow labeling and segregation procedures (</w:t>
            </w:r>
            <w:proofErr w:type="spellStart"/>
            <w:r w:rsidRPr="00303A83">
              <w:rPr>
                <w:rFonts w:ascii="Aptos" w:hAnsi="Aptos"/>
              </w:rPr>
              <w:t>eg</w:t>
            </w:r>
            <w:proofErr w:type="spellEnd"/>
            <w:r w:rsidRPr="00303A83">
              <w:rPr>
                <w:rFonts w:ascii="Aptos" w:hAnsi="Aptos"/>
              </w:rPr>
              <w:t>, separating waste types).</w:t>
            </w:r>
          </w:p>
          <w:p w14:paraId="6C6281C1" w14:textId="77C56595" w:rsidR="002E2BA7" w:rsidRPr="00303A83" w:rsidRDefault="002E2BA7" w:rsidP="001E6DA3">
            <w:pPr>
              <w:pStyle w:val="ListParagraph"/>
              <w:numPr>
                <w:ilvl w:val="0"/>
                <w:numId w:val="168"/>
              </w:numPr>
              <w:tabs>
                <w:tab w:val="left" w:pos="1041"/>
              </w:tabs>
              <w:spacing w:after="0"/>
              <w:ind w:hanging="39"/>
              <w:rPr>
                <w:rFonts w:ascii="Aptos" w:hAnsi="Aptos"/>
              </w:rPr>
            </w:pPr>
            <w:r w:rsidRPr="00303A83">
              <w:rPr>
                <w:rFonts w:ascii="Aptos" w:hAnsi="Aptos"/>
              </w:rPr>
              <w:t>Apply safety precautions (</w:t>
            </w:r>
            <w:proofErr w:type="spellStart"/>
            <w:r w:rsidRPr="00303A83">
              <w:rPr>
                <w:rFonts w:ascii="Aptos" w:hAnsi="Aptos"/>
              </w:rPr>
              <w:t>eg</w:t>
            </w:r>
            <w:proofErr w:type="spellEnd"/>
            <w:r w:rsidRPr="00303A83">
              <w:rPr>
                <w:rFonts w:ascii="Aptos" w:hAnsi="Aptos"/>
              </w:rPr>
              <w:t>, avoiding exposure, proper containment).</w:t>
            </w:r>
          </w:p>
          <w:p w14:paraId="1A18CD4A" w14:textId="36BE7268" w:rsidR="002E2BA7" w:rsidRPr="004600BD" w:rsidRDefault="002E2BA7" w:rsidP="001E6DA3">
            <w:pPr>
              <w:numPr>
                <w:ilvl w:val="0"/>
                <w:numId w:val="66"/>
              </w:numPr>
              <w:spacing w:after="0"/>
              <w:rPr>
                <w:rFonts w:ascii="Aptos" w:hAnsi="Aptos"/>
              </w:rPr>
            </w:pPr>
            <w:r w:rsidRPr="004600BD">
              <w:rPr>
                <w:rFonts w:ascii="Aptos" w:hAnsi="Aptos"/>
                <w:b/>
              </w:rPr>
              <w:t>Application:</w:t>
            </w:r>
            <w:r w:rsidR="00303A83">
              <w:rPr>
                <w:rFonts w:ascii="Aptos" w:hAnsi="Aptos"/>
                <w:b/>
              </w:rPr>
              <w:t xml:space="preserve"> </w:t>
            </w:r>
            <w:r w:rsidR="00E363AA" w:rsidRPr="00E363AA">
              <w:rPr>
                <w:rFonts w:ascii="Aptos" w:hAnsi="Aptos"/>
              </w:rPr>
              <w:t>Proper waste handling reduces the risk of contamination and injury. For example,</w:t>
            </w:r>
            <w:r w:rsidR="00F71560">
              <w:rPr>
                <w:rFonts w:ascii="Aptos" w:hAnsi="Aptos"/>
              </w:rPr>
              <w:t xml:space="preserve"> </w:t>
            </w:r>
            <w:r w:rsidR="00E363AA" w:rsidRPr="00E363AA">
              <w:rPr>
                <w:rFonts w:ascii="Aptos" w:hAnsi="Aptos"/>
              </w:rPr>
              <w:t>technician</w:t>
            </w:r>
            <w:r w:rsidR="00F71560">
              <w:rPr>
                <w:rFonts w:ascii="Aptos" w:hAnsi="Aptos"/>
              </w:rPr>
              <w:t>s</w:t>
            </w:r>
            <w:r w:rsidR="00E363AA" w:rsidRPr="00E363AA">
              <w:rPr>
                <w:rFonts w:ascii="Aptos" w:hAnsi="Aptos"/>
              </w:rPr>
              <w:t xml:space="preserve"> dispose of </w:t>
            </w:r>
            <w:r w:rsidR="00355E35">
              <w:rPr>
                <w:rFonts w:ascii="Aptos" w:hAnsi="Aptos"/>
              </w:rPr>
              <w:t>biological waste</w:t>
            </w:r>
            <w:r w:rsidR="00E363AA" w:rsidRPr="00E363AA">
              <w:rPr>
                <w:rFonts w:ascii="Aptos" w:hAnsi="Aptos"/>
              </w:rPr>
              <w:t xml:space="preserve"> in biohazard bags and segregate chemical </w:t>
            </w:r>
            <w:r w:rsidR="00A31BFA" w:rsidRPr="00E363AA">
              <w:rPr>
                <w:rFonts w:ascii="Aptos" w:hAnsi="Aptos"/>
              </w:rPr>
              <w:t>waste</w:t>
            </w:r>
            <w:r w:rsidR="00E363AA" w:rsidRPr="00E363AA">
              <w:rPr>
                <w:rFonts w:ascii="Aptos" w:hAnsi="Aptos"/>
              </w:rPr>
              <w:t xml:space="preserve"> into designated containers.</w:t>
            </w:r>
          </w:p>
          <w:p w14:paraId="6028FBA9" w14:textId="77777777" w:rsidR="002E2BA7" w:rsidRPr="00B82CCE" w:rsidRDefault="002E2BA7">
            <w:pPr>
              <w:spacing w:after="0" w:line="240" w:lineRule="auto"/>
              <w:rPr>
                <w:rFonts w:ascii="Aptos" w:eastAsia="Times New Roman" w:hAnsi="Aptos" w:cstheme="minorHAnsi"/>
              </w:rPr>
            </w:pPr>
          </w:p>
        </w:tc>
      </w:tr>
      <w:tr w:rsidR="00161407" w:rsidRPr="00B82CCE" w14:paraId="2828E8C6" w14:textId="77777777" w:rsidTr="00DD73C2">
        <w:trPr>
          <w:cantSplit/>
          <w:trHeight w:val="375"/>
        </w:trPr>
        <w:tc>
          <w:tcPr>
            <w:tcW w:w="383" w:type="pct"/>
            <w:shd w:val="clear" w:color="auto" w:fill="FFFFFF" w:themeFill="background1"/>
            <w:noWrap/>
            <w:hideMark/>
          </w:tcPr>
          <w:p w14:paraId="291E3B78"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11.09</w:t>
            </w:r>
          </w:p>
        </w:tc>
        <w:tc>
          <w:tcPr>
            <w:tcW w:w="4617" w:type="pct"/>
            <w:shd w:val="clear" w:color="auto" w:fill="FFFFFF" w:themeFill="background1"/>
            <w:noWrap/>
            <w:hideMark/>
          </w:tcPr>
          <w:p w14:paraId="132A6895"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Explain the importance of posting and complying with signage</w:t>
            </w:r>
          </w:p>
          <w:p w14:paraId="16A59BD7" w14:textId="30C86AFE" w:rsidR="002E2BA7" w:rsidRPr="004600BD" w:rsidRDefault="002E2BA7" w:rsidP="001E6DA3">
            <w:pPr>
              <w:numPr>
                <w:ilvl w:val="0"/>
                <w:numId w:val="67"/>
              </w:numPr>
              <w:spacing w:after="0"/>
              <w:rPr>
                <w:rFonts w:ascii="Aptos" w:hAnsi="Aptos"/>
              </w:rPr>
            </w:pPr>
            <w:r w:rsidRPr="004600BD">
              <w:rPr>
                <w:rFonts w:ascii="Aptos" w:hAnsi="Aptos"/>
                <w:b/>
              </w:rPr>
              <w:t>Focus:</w:t>
            </w:r>
            <w:r w:rsidR="00303A83">
              <w:rPr>
                <w:rFonts w:ascii="Aptos" w:hAnsi="Aptos"/>
                <w:b/>
              </w:rPr>
              <w:t xml:space="preserve"> </w:t>
            </w:r>
            <w:r w:rsidRPr="004600BD">
              <w:rPr>
                <w:rFonts w:ascii="Aptos" w:hAnsi="Aptos"/>
              </w:rPr>
              <w:t xml:space="preserve">Understanding the role of signage in communicating hazards and procedures. </w:t>
            </w:r>
          </w:p>
          <w:p w14:paraId="4C3AF0D6" w14:textId="77777777" w:rsidR="00303A83" w:rsidRPr="00303A83" w:rsidRDefault="002E2BA7" w:rsidP="001E6DA3">
            <w:pPr>
              <w:numPr>
                <w:ilvl w:val="0"/>
                <w:numId w:val="67"/>
              </w:numPr>
              <w:spacing w:after="0"/>
              <w:rPr>
                <w:rFonts w:ascii="Aptos" w:hAnsi="Aptos"/>
              </w:rPr>
            </w:pPr>
            <w:r w:rsidRPr="004600BD">
              <w:rPr>
                <w:rFonts w:ascii="Aptos" w:hAnsi="Aptos"/>
                <w:b/>
              </w:rPr>
              <w:t>Key Skills:</w:t>
            </w:r>
          </w:p>
          <w:p w14:paraId="355149E7" w14:textId="77777777" w:rsidR="00303A83" w:rsidRDefault="002E2BA7" w:rsidP="001E6DA3">
            <w:pPr>
              <w:pStyle w:val="ListParagraph"/>
              <w:numPr>
                <w:ilvl w:val="0"/>
                <w:numId w:val="169"/>
              </w:numPr>
              <w:tabs>
                <w:tab w:val="left" w:pos="1041"/>
              </w:tabs>
              <w:spacing w:after="0"/>
              <w:ind w:hanging="39"/>
              <w:rPr>
                <w:rFonts w:ascii="Aptos" w:hAnsi="Aptos"/>
              </w:rPr>
            </w:pPr>
            <w:r w:rsidRPr="00303A83">
              <w:rPr>
                <w:rFonts w:ascii="Aptos" w:hAnsi="Aptos"/>
              </w:rPr>
              <w:t>Identify types of signage (</w:t>
            </w:r>
            <w:proofErr w:type="spellStart"/>
            <w:r w:rsidRPr="00303A83">
              <w:rPr>
                <w:rFonts w:ascii="Aptos" w:hAnsi="Aptos"/>
              </w:rPr>
              <w:t>eg</w:t>
            </w:r>
            <w:proofErr w:type="spellEnd"/>
            <w:r w:rsidRPr="00303A83">
              <w:rPr>
                <w:rFonts w:ascii="Aptos" w:hAnsi="Aptos"/>
              </w:rPr>
              <w:t>, hazard warnings, restricted areas).</w:t>
            </w:r>
          </w:p>
          <w:p w14:paraId="564908D6" w14:textId="77777777" w:rsidR="00303A83" w:rsidRDefault="002E2BA7" w:rsidP="001E6DA3">
            <w:pPr>
              <w:pStyle w:val="ListParagraph"/>
              <w:numPr>
                <w:ilvl w:val="0"/>
                <w:numId w:val="169"/>
              </w:numPr>
              <w:tabs>
                <w:tab w:val="left" w:pos="1041"/>
              </w:tabs>
              <w:spacing w:after="0"/>
              <w:ind w:hanging="39"/>
              <w:rPr>
                <w:rFonts w:ascii="Aptos" w:hAnsi="Aptos"/>
              </w:rPr>
            </w:pPr>
            <w:r w:rsidRPr="00303A83">
              <w:rPr>
                <w:rFonts w:ascii="Aptos" w:hAnsi="Aptos"/>
              </w:rPr>
              <w:t>Interpret posted instructions (</w:t>
            </w:r>
            <w:proofErr w:type="spellStart"/>
            <w:r w:rsidRPr="00303A83">
              <w:rPr>
                <w:rFonts w:ascii="Aptos" w:hAnsi="Aptos"/>
              </w:rPr>
              <w:t>eg</w:t>
            </w:r>
            <w:proofErr w:type="spellEnd"/>
            <w:r w:rsidRPr="00303A83">
              <w:rPr>
                <w:rFonts w:ascii="Aptos" w:hAnsi="Aptos"/>
              </w:rPr>
              <w:t>, required PPE, safety procedures).</w:t>
            </w:r>
          </w:p>
          <w:p w14:paraId="0955FA5B" w14:textId="77777777" w:rsidR="00303A83" w:rsidRDefault="002E2BA7" w:rsidP="001E6DA3">
            <w:pPr>
              <w:pStyle w:val="ListParagraph"/>
              <w:numPr>
                <w:ilvl w:val="0"/>
                <w:numId w:val="169"/>
              </w:numPr>
              <w:tabs>
                <w:tab w:val="left" w:pos="1041"/>
              </w:tabs>
              <w:spacing w:after="0"/>
              <w:ind w:hanging="39"/>
              <w:rPr>
                <w:rFonts w:ascii="Aptos" w:hAnsi="Aptos"/>
              </w:rPr>
            </w:pPr>
            <w:r w:rsidRPr="00303A83">
              <w:rPr>
                <w:rFonts w:ascii="Aptos" w:hAnsi="Aptos"/>
              </w:rPr>
              <w:t>Recognize importance of visibility (</w:t>
            </w:r>
            <w:proofErr w:type="spellStart"/>
            <w:r w:rsidRPr="00303A83">
              <w:rPr>
                <w:rFonts w:ascii="Aptos" w:hAnsi="Aptos"/>
              </w:rPr>
              <w:t>eg</w:t>
            </w:r>
            <w:proofErr w:type="spellEnd"/>
            <w:r w:rsidRPr="00303A83">
              <w:rPr>
                <w:rFonts w:ascii="Aptos" w:hAnsi="Aptos"/>
              </w:rPr>
              <w:t>, clear placement, readability).</w:t>
            </w:r>
          </w:p>
          <w:p w14:paraId="6A5832B6" w14:textId="49FE3E86" w:rsidR="002E2BA7" w:rsidRPr="00303A83" w:rsidRDefault="002E2BA7" w:rsidP="001E6DA3">
            <w:pPr>
              <w:pStyle w:val="ListParagraph"/>
              <w:numPr>
                <w:ilvl w:val="0"/>
                <w:numId w:val="169"/>
              </w:numPr>
              <w:tabs>
                <w:tab w:val="left" w:pos="1041"/>
              </w:tabs>
              <w:spacing w:after="0"/>
              <w:ind w:hanging="39"/>
              <w:rPr>
                <w:rFonts w:ascii="Aptos" w:hAnsi="Aptos"/>
              </w:rPr>
            </w:pPr>
            <w:r w:rsidRPr="00303A83">
              <w:rPr>
                <w:rFonts w:ascii="Aptos" w:hAnsi="Aptos"/>
              </w:rPr>
              <w:t>Comply with signage requirements (</w:t>
            </w:r>
            <w:proofErr w:type="spellStart"/>
            <w:r w:rsidR="00704501">
              <w:rPr>
                <w:rFonts w:ascii="Aptos" w:hAnsi="Aptos"/>
              </w:rPr>
              <w:t>ie</w:t>
            </w:r>
            <w:proofErr w:type="spellEnd"/>
            <w:r w:rsidRPr="00303A83">
              <w:rPr>
                <w:rFonts w:ascii="Aptos" w:hAnsi="Aptos"/>
              </w:rPr>
              <w:t>, following posted precautions).</w:t>
            </w:r>
          </w:p>
          <w:p w14:paraId="549E6561" w14:textId="5961B632" w:rsidR="002E2BA7" w:rsidRPr="004600BD" w:rsidRDefault="002E2BA7" w:rsidP="001E6DA3">
            <w:pPr>
              <w:numPr>
                <w:ilvl w:val="0"/>
                <w:numId w:val="67"/>
              </w:numPr>
              <w:spacing w:after="0"/>
              <w:rPr>
                <w:rFonts w:ascii="Aptos" w:hAnsi="Aptos"/>
              </w:rPr>
            </w:pPr>
            <w:r w:rsidRPr="004600BD">
              <w:rPr>
                <w:rFonts w:ascii="Aptos" w:hAnsi="Aptos"/>
                <w:b/>
              </w:rPr>
              <w:t>Application:</w:t>
            </w:r>
            <w:r w:rsidR="00303A83">
              <w:rPr>
                <w:rFonts w:ascii="Aptos" w:hAnsi="Aptos"/>
                <w:b/>
              </w:rPr>
              <w:t xml:space="preserve"> </w:t>
            </w:r>
            <w:r w:rsidRPr="004600BD">
              <w:rPr>
                <w:rFonts w:ascii="Aptos" w:hAnsi="Aptos"/>
              </w:rPr>
              <w:t>Signage promotes safety awareness. For example, technicians follow posted instructions to use PPE or avoid restricted areas.</w:t>
            </w:r>
          </w:p>
          <w:p w14:paraId="07DC43FD" w14:textId="77777777" w:rsidR="002E2BA7" w:rsidRPr="00B82CCE" w:rsidRDefault="002E2BA7">
            <w:pPr>
              <w:spacing w:after="0" w:line="240" w:lineRule="auto"/>
              <w:rPr>
                <w:rFonts w:ascii="Aptos" w:eastAsia="Times New Roman" w:hAnsi="Aptos" w:cstheme="minorHAnsi"/>
              </w:rPr>
            </w:pPr>
          </w:p>
        </w:tc>
      </w:tr>
      <w:tr w:rsidR="00161407" w:rsidRPr="00B82CCE" w14:paraId="304BCA1B" w14:textId="77777777" w:rsidTr="00DD73C2">
        <w:trPr>
          <w:cantSplit/>
          <w:trHeight w:val="375"/>
        </w:trPr>
        <w:tc>
          <w:tcPr>
            <w:tcW w:w="383" w:type="pct"/>
            <w:shd w:val="clear" w:color="auto" w:fill="FFFFFF" w:themeFill="background1"/>
            <w:noWrap/>
            <w:hideMark/>
          </w:tcPr>
          <w:p w14:paraId="4476BFAF"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11.10</w:t>
            </w:r>
          </w:p>
        </w:tc>
        <w:tc>
          <w:tcPr>
            <w:tcW w:w="4617" w:type="pct"/>
            <w:shd w:val="clear" w:color="auto" w:fill="FFFFFF" w:themeFill="background1"/>
            <w:noWrap/>
            <w:hideMark/>
          </w:tcPr>
          <w:p w14:paraId="35B71D17"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Describe the procedures for safe handling and storage of chemicals</w:t>
            </w:r>
          </w:p>
          <w:p w14:paraId="50D22360" w14:textId="13BD6B71" w:rsidR="002E2BA7" w:rsidRPr="004600BD" w:rsidRDefault="002E2BA7" w:rsidP="001E6DA3">
            <w:pPr>
              <w:numPr>
                <w:ilvl w:val="0"/>
                <w:numId w:val="68"/>
              </w:numPr>
              <w:spacing w:after="0"/>
              <w:rPr>
                <w:rFonts w:ascii="Aptos" w:hAnsi="Aptos"/>
              </w:rPr>
            </w:pPr>
            <w:r w:rsidRPr="004600BD">
              <w:rPr>
                <w:rFonts w:ascii="Aptos" w:hAnsi="Aptos"/>
                <w:b/>
              </w:rPr>
              <w:t>Focus:</w:t>
            </w:r>
            <w:r w:rsidR="00303A83">
              <w:rPr>
                <w:rFonts w:ascii="Aptos" w:hAnsi="Aptos"/>
                <w:b/>
              </w:rPr>
              <w:t xml:space="preserve"> </w:t>
            </w:r>
            <w:r w:rsidRPr="004600BD">
              <w:rPr>
                <w:rFonts w:ascii="Aptos" w:hAnsi="Aptos"/>
              </w:rPr>
              <w:t xml:space="preserve">Understanding safe practices for handling and storing chemicals. </w:t>
            </w:r>
          </w:p>
          <w:p w14:paraId="356543A1" w14:textId="77777777" w:rsidR="00303A83" w:rsidRPr="00303A83" w:rsidRDefault="002E2BA7" w:rsidP="001E6DA3">
            <w:pPr>
              <w:numPr>
                <w:ilvl w:val="0"/>
                <w:numId w:val="68"/>
              </w:numPr>
              <w:spacing w:after="0"/>
              <w:rPr>
                <w:rFonts w:ascii="Aptos" w:hAnsi="Aptos"/>
              </w:rPr>
            </w:pPr>
            <w:r w:rsidRPr="004600BD">
              <w:rPr>
                <w:rFonts w:ascii="Aptos" w:hAnsi="Aptos"/>
                <w:b/>
              </w:rPr>
              <w:t>Key Skills:</w:t>
            </w:r>
          </w:p>
          <w:p w14:paraId="29760B08" w14:textId="77777777" w:rsidR="00303A83" w:rsidRDefault="002E2BA7" w:rsidP="001E6DA3">
            <w:pPr>
              <w:pStyle w:val="ListParagraph"/>
              <w:numPr>
                <w:ilvl w:val="0"/>
                <w:numId w:val="170"/>
              </w:numPr>
              <w:tabs>
                <w:tab w:val="left" w:pos="1041"/>
              </w:tabs>
              <w:spacing w:after="0"/>
              <w:ind w:hanging="39"/>
              <w:rPr>
                <w:rFonts w:ascii="Aptos" w:hAnsi="Aptos"/>
              </w:rPr>
            </w:pPr>
            <w:r w:rsidRPr="00303A83">
              <w:rPr>
                <w:rFonts w:ascii="Aptos" w:hAnsi="Aptos"/>
              </w:rPr>
              <w:t>Identify chemical hazards (</w:t>
            </w:r>
            <w:proofErr w:type="spellStart"/>
            <w:r w:rsidRPr="00303A83">
              <w:rPr>
                <w:rFonts w:ascii="Aptos" w:hAnsi="Aptos"/>
              </w:rPr>
              <w:t>eg</w:t>
            </w:r>
            <w:proofErr w:type="spellEnd"/>
            <w:r w:rsidRPr="00303A83">
              <w:rPr>
                <w:rFonts w:ascii="Aptos" w:hAnsi="Aptos"/>
              </w:rPr>
              <w:t>, flammable, toxic, corrosive).</w:t>
            </w:r>
          </w:p>
          <w:p w14:paraId="48A432CF" w14:textId="77777777" w:rsidR="00303A83" w:rsidRDefault="002E2BA7" w:rsidP="001E6DA3">
            <w:pPr>
              <w:pStyle w:val="ListParagraph"/>
              <w:numPr>
                <w:ilvl w:val="0"/>
                <w:numId w:val="170"/>
              </w:numPr>
              <w:tabs>
                <w:tab w:val="left" w:pos="1041"/>
              </w:tabs>
              <w:spacing w:after="0"/>
              <w:ind w:hanging="39"/>
              <w:rPr>
                <w:rFonts w:ascii="Aptos" w:hAnsi="Aptos"/>
              </w:rPr>
            </w:pPr>
            <w:r w:rsidRPr="00303A83">
              <w:rPr>
                <w:rFonts w:ascii="Aptos" w:hAnsi="Aptos"/>
              </w:rPr>
              <w:t>Apply safe handling procedures (</w:t>
            </w:r>
            <w:proofErr w:type="spellStart"/>
            <w:r w:rsidRPr="00303A83">
              <w:rPr>
                <w:rFonts w:ascii="Aptos" w:hAnsi="Aptos"/>
              </w:rPr>
              <w:t>eg</w:t>
            </w:r>
            <w:proofErr w:type="spellEnd"/>
            <w:r w:rsidRPr="00303A83">
              <w:rPr>
                <w:rFonts w:ascii="Aptos" w:hAnsi="Aptos"/>
              </w:rPr>
              <w:t>, using PPE, proper transfer methods).</w:t>
            </w:r>
          </w:p>
          <w:p w14:paraId="6BF602E3" w14:textId="77777777" w:rsidR="00303A83" w:rsidRDefault="002E2BA7" w:rsidP="001E6DA3">
            <w:pPr>
              <w:pStyle w:val="ListParagraph"/>
              <w:numPr>
                <w:ilvl w:val="0"/>
                <w:numId w:val="170"/>
              </w:numPr>
              <w:tabs>
                <w:tab w:val="left" w:pos="1041"/>
              </w:tabs>
              <w:spacing w:after="0"/>
              <w:ind w:hanging="39"/>
              <w:rPr>
                <w:rFonts w:ascii="Aptos" w:hAnsi="Aptos"/>
              </w:rPr>
            </w:pPr>
            <w:r w:rsidRPr="00303A83">
              <w:rPr>
                <w:rFonts w:ascii="Aptos" w:hAnsi="Aptos"/>
              </w:rPr>
              <w:t>Describe storage requirements (</w:t>
            </w:r>
            <w:proofErr w:type="spellStart"/>
            <w:r w:rsidRPr="00303A83">
              <w:rPr>
                <w:rFonts w:ascii="Aptos" w:hAnsi="Aptos"/>
              </w:rPr>
              <w:t>eg</w:t>
            </w:r>
            <w:proofErr w:type="spellEnd"/>
            <w:r w:rsidRPr="00303A83">
              <w:rPr>
                <w:rFonts w:ascii="Aptos" w:hAnsi="Aptos"/>
              </w:rPr>
              <w:t>, labeling</w:t>
            </w:r>
            <w:r w:rsidRPr="00303A83" w:rsidDel="00367894">
              <w:rPr>
                <w:rFonts w:ascii="Aptos" w:hAnsi="Aptos"/>
              </w:rPr>
              <w:t xml:space="preserve">, </w:t>
            </w:r>
            <w:r w:rsidRPr="00303A83">
              <w:rPr>
                <w:rFonts w:ascii="Aptos" w:hAnsi="Aptos"/>
              </w:rPr>
              <w:t>compatibility, temperature control).</w:t>
            </w:r>
          </w:p>
          <w:p w14:paraId="1AA4688E" w14:textId="4337D2BA" w:rsidR="002E2BA7" w:rsidRPr="007D2A7E" w:rsidRDefault="002E2BA7" w:rsidP="001E6DA3">
            <w:pPr>
              <w:pStyle w:val="ListParagraph"/>
              <w:numPr>
                <w:ilvl w:val="0"/>
                <w:numId w:val="58"/>
              </w:numPr>
              <w:spacing w:after="0" w:line="240" w:lineRule="auto"/>
              <w:rPr>
                <w:rFonts w:ascii="Aptos" w:eastAsia="Times New Roman" w:hAnsi="Aptos" w:cstheme="minorHAnsi"/>
              </w:rPr>
            </w:pPr>
            <w:r w:rsidRPr="00303A83">
              <w:rPr>
                <w:rFonts w:ascii="Aptos" w:hAnsi="Aptos"/>
                <w:b/>
              </w:rPr>
              <w:t>Application:</w:t>
            </w:r>
            <w:r w:rsidR="00303A83">
              <w:rPr>
                <w:rFonts w:ascii="Aptos" w:hAnsi="Aptos"/>
                <w:b/>
              </w:rPr>
              <w:t xml:space="preserve"> </w:t>
            </w:r>
            <w:r w:rsidRPr="00303A83">
              <w:rPr>
                <w:rFonts w:ascii="Aptos" w:hAnsi="Aptos"/>
              </w:rPr>
              <w:t>Safe chemical handling prevents accidents. For example,</w:t>
            </w:r>
            <w:r w:rsidR="009578A7">
              <w:rPr>
                <w:rFonts w:ascii="Aptos" w:hAnsi="Aptos"/>
              </w:rPr>
              <w:t xml:space="preserve"> a</w:t>
            </w:r>
            <w:r w:rsidRPr="00303A83">
              <w:rPr>
                <w:rFonts w:ascii="Aptos" w:hAnsi="Aptos"/>
              </w:rPr>
              <w:t xml:space="preserve"> technician</w:t>
            </w:r>
            <w:r w:rsidR="00AD42B7">
              <w:rPr>
                <w:rFonts w:ascii="Aptos" w:hAnsi="Aptos"/>
              </w:rPr>
              <w:t xml:space="preserve"> working with an acid</w:t>
            </w:r>
            <w:r w:rsidR="00345DFF">
              <w:rPr>
                <w:rFonts w:ascii="Aptos" w:hAnsi="Aptos"/>
              </w:rPr>
              <w:t>, base, or flammable</w:t>
            </w:r>
            <w:r w:rsidR="00F8471E">
              <w:rPr>
                <w:rFonts w:ascii="Aptos" w:hAnsi="Aptos"/>
              </w:rPr>
              <w:t xml:space="preserve"> sub</w:t>
            </w:r>
            <w:r w:rsidR="00230E50">
              <w:rPr>
                <w:rFonts w:ascii="Aptos" w:hAnsi="Aptos"/>
              </w:rPr>
              <w:t>stance</w:t>
            </w:r>
            <w:r w:rsidR="00345DFF">
              <w:rPr>
                <w:rFonts w:ascii="Aptos" w:hAnsi="Aptos"/>
              </w:rPr>
              <w:t xml:space="preserve"> would return the stock bottle to its designated storage location after use</w:t>
            </w:r>
            <w:r w:rsidRPr="00303A83">
              <w:rPr>
                <w:rFonts w:ascii="Aptos" w:hAnsi="Aptos"/>
              </w:rPr>
              <w:t>.</w:t>
            </w:r>
          </w:p>
        </w:tc>
      </w:tr>
      <w:tr w:rsidR="00161407" w:rsidRPr="00B82CCE" w14:paraId="3441FDF9" w14:textId="77777777" w:rsidTr="00DD73C2">
        <w:trPr>
          <w:cantSplit/>
          <w:trHeight w:val="375"/>
        </w:trPr>
        <w:tc>
          <w:tcPr>
            <w:tcW w:w="383" w:type="pct"/>
            <w:shd w:val="clear" w:color="auto" w:fill="FFFFFF" w:themeFill="background1"/>
            <w:noWrap/>
            <w:hideMark/>
          </w:tcPr>
          <w:p w14:paraId="66954253"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11.11</w:t>
            </w:r>
          </w:p>
        </w:tc>
        <w:tc>
          <w:tcPr>
            <w:tcW w:w="4617" w:type="pct"/>
            <w:shd w:val="clear" w:color="auto" w:fill="FFFFFF" w:themeFill="background1"/>
            <w:noWrap/>
            <w:hideMark/>
          </w:tcPr>
          <w:p w14:paraId="22ACA7A0"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Derive information from Safety Data Sheets (SDS)</w:t>
            </w:r>
          </w:p>
          <w:p w14:paraId="5E646810" w14:textId="64CF875E" w:rsidR="002E2BA7" w:rsidRPr="004600BD" w:rsidRDefault="002E2BA7" w:rsidP="001E6DA3">
            <w:pPr>
              <w:numPr>
                <w:ilvl w:val="0"/>
                <w:numId w:val="69"/>
              </w:numPr>
              <w:spacing w:after="0"/>
              <w:rPr>
                <w:rFonts w:ascii="Aptos" w:hAnsi="Aptos"/>
              </w:rPr>
            </w:pPr>
            <w:r w:rsidRPr="004600BD">
              <w:rPr>
                <w:rFonts w:ascii="Aptos" w:hAnsi="Aptos"/>
                <w:b/>
              </w:rPr>
              <w:t>Focus:</w:t>
            </w:r>
            <w:r w:rsidR="00303A83">
              <w:rPr>
                <w:rFonts w:ascii="Aptos" w:hAnsi="Aptos"/>
                <w:b/>
              </w:rPr>
              <w:t xml:space="preserve"> </w:t>
            </w:r>
            <w:r w:rsidRPr="004600BD">
              <w:rPr>
                <w:rFonts w:ascii="Aptos" w:hAnsi="Aptos"/>
              </w:rPr>
              <w:t xml:space="preserve">Understanding how to read and use Safety Data Sheets. </w:t>
            </w:r>
          </w:p>
          <w:p w14:paraId="7C650A82" w14:textId="77777777" w:rsidR="00303A83" w:rsidRPr="00303A83" w:rsidRDefault="002E2BA7" w:rsidP="001E6DA3">
            <w:pPr>
              <w:numPr>
                <w:ilvl w:val="0"/>
                <w:numId w:val="69"/>
              </w:numPr>
              <w:spacing w:after="0"/>
              <w:rPr>
                <w:rFonts w:ascii="Aptos" w:hAnsi="Aptos"/>
              </w:rPr>
            </w:pPr>
            <w:r w:rsidRPr="004600BD">
              <w:rPr>
                <w:rFonts w:ascii="Aptos" w:hAnsi="Aptos"/>
                <w:b/>
              </w:rPr>
              <w:t>Key Skills:</w:t>
            </w:r>
          </w:p>
          <w:p w14:paraId="7071E3F7" w14:textId="77777777" w:rsidR="00303A83" w:rsidRDefault="002E2BA7" w:rsidP="001E6DA3">
            <w:pPr>
              <w:pStyle w:val="ListParagraph"/>
              <w:numPr>
                <w:ilvl w:val="0"/>
                <w:numId w:val="171"/>
              </w:numPr>
              <w:tabs>
                <w:tab w:val="left" w:pos="1041"/>
              </w:tabs>
              <w:spacing w:after="0"/>
              <w:ind w:hanging="39"/>
              <w:rPr>
                <w:rFonts w:ascii="Aptos" w:hAnsi="Aptos"/>
              </w:rPr>
            </w:pPr>
            <w:r w:rsidRPr="00303A83">
              <w:rPr>
                <w:rFonts w:ascii="Aptos" w:hAnsi="Aptos"/>
              </w:rPr>
              <w:t>Identify key SDS sections (</w:t>
            </w:r>
            <w:proofErr w:type="spellStart"/>
            <w:r w:rsidRPr="00303A83">
              <w:rPr>
                <w:rFonts w:ascii="Aptos" w:hAnsi="Aptos"/>
              </w:rPr>
              <w:t>eg</w:t>
            </w:r>
            <w:proofErr w:type="spellEnd"/>
            <w:r w:rsidRPr="00303A83">
              <w:rPr>
                <w:rFonts w:ascii="Aptos" w:hAnsi="Aptos"/>
              </w:rPr>
              <w:t>, hazards, handling, first aid).</w:t>
            </w:r>
          </w:p>
          <w:p w14:paraId="0F0DFE95" w14:textId="77777777" w:rsidR="00303A83" w:rsidRDefault="002E2BA7" w:rsidP="001E6DA3">
            <w:pPr>
              <w:pStyle w:val="ListParagraph"/>
              <w:numPr>
                <w:ilvl w:val="0"/>
                <w:numId w:val="171"/>
              </w:numPr>
              <w:tabs>
                <w:tab w:val="left" w:pos="1041"/>
              </w:tabs>
              <w:spacing w:after="0"/>
              <w:ind w:hanging="39"/>
              <w:rPr>
                <w:rFonts w:ascii="Aptos" w:hAnsi="Aptos"/>
              </w:rPr>
            </w:pPr>
            <w:r w:rsidRPr="00303A83">
              <w:rPr>
                <w:rFonts w:ascii="Aptos" w:hAnsi="Aptos"/>
              </w:rPr>
              <w:t>Interpret hazard classifications (</w:t>
            </w:r>
            <w:proofErr w:type="spellStart"/>
            <w:r w:rsidRPr="00303A83">
              <w:rPr>
                <w:rFonts w:ascii="Aptos" w:hAnsi="Aptos"/>
              </w:rPr>
              <w:t>eg</w:t>
            </w:r>
            <w:proofErr w:type="spellEnd"/>
            <w:r w:rsidRPr="00303A83">
              <w:rPr>
                <w:rFonts w:ascii="Aptos" w:hAnsi="Aptos"/>
              </w:rPr>
              <w:t>, signal words, pictograms).</w:t>
            </w:r>
          </w:p>
          <w:p w14:paraId="784B5182" w14:textId="62144B85" w:rsidR="00303A83" w:rsidRDefault="002E2BA7" w:rsidP="001E6DA3">
            <w:pPr>
              <w:pStyle w:val="ListParagraph"/>
              <w:numPr>
                <w:ilvl w:val="0"/>
                <w:numId w:val="171"/>
              </w:numPr>
              <w:tabs>
                <w:tab w:val="left" w:pos="1041"/>
              </w:tabs>
              <w:spacing w:after="0"/>
              <w:ind w:hanging="39"/>
              <w:rPr>
                <w:rFonts w:ascii="Aptos" w:hAnsi="Aptos"/>
              </w:rPr>
            </w:pPr>
            <w:r w:rsidRPr="00303A83">
              <w:rPr>
                <w:rFonts w:ascii="Aptos" w:hAnsi="Aptos"/>
              </w:rPr>
              <w:t>Locate handling and storage instructions (</w:t>
            </w:r>
            <w:proofErr w:type="spellStart"/>
            <w:r w:rsidR="006D2F98">
              <w:rPr>
                <w:rFonts w:ascii="Aptos" w:hAnsi="Aptos"/>
              </w:rPr>
              <w:t>eg</w:t>
            </w:r>
            <w:proofErr w:type="spellEnd"/>
            <w:r w:rsidRPr="00303A83">
              <w:rPr>
                <w:rFonts w:ascii="Aptos" w:hAnsi="Aptos"/>
              </w:rPr>
              <w:t>, safe use practices).</w:t>
            </w:r>
          </w:p>
          <w:p w14:paraId="4CF92180" w14:textId="26071207" w:rsidR="002E2BA7" w:rsidRPr="00303A83" w:rsidRDefault="002E2BA7" w:rsidP="001E6DA3">
            <w:pPr>
              <w:pStyle w:val="ListParagraph"/>
              <w:numPr>
                <w:ilvl w:val="0"/>
                <w:numId w:val="171"/>
              </w:numPr>
              <w:tabs>
                <w:tab w:val="left" w:pos="1041"/>
              </w:tabs>
              <w:spacing w:after="0"/>
              <w:ind w:hanging="39"/>
              <w:rPr>
                <w:rFonts w:ascii="Aptos" w:hAnsi="Aptos"/>
              </w:rPr>
            </w:pPr>
            <w:r w:rsidRPr="00303A83">
              <w:rPr>
                <w:rFonts w:ascii="Aptos" w:hAnsi="Aptos"/>
              </w:rPr>
              <w:t>Apply SDS information to workplace actions (</w:t>
            </w:r>
            <w:proofErr w:type="spellStart"/>
            <w:r w:rsidRPr="00303A83">
              <w:rPr>
                <w:rFonts w:ascii="Aptos" w:hAnsi="Aptos"/>
              </w:rPr>
              <w:t>eg</w:t>
            </w:r>
            <w:proofErr w:type="spellEnd"/>
            <w:r w:rsidRPr="00303A83">
              <w:rPr>
                <w:rFonts w:ascii="Aptos" w:hAnsi="Aptos"/>
              </w:rPr>
              <w:t>, selecting PPE).</w:t>
            </w:r>
          </w:p>
          <w:p w14:paraId="071E662A" w14:textId="2A8C9529" w:rsidR="002E2BA7" w:rsidRPr="00303A83" w:rsidRDefault="002E2BA7" w:rsidP="001E6DA3">
            <w:pPr>
              <w:pStyle w:val="ListParagraph"/>
              <w:numPr>
                <w:ilvl w:val="0"/>
                <w:numId w:val="58"/>
              </w:numPr>
              <w:spacing w:after="0" w:line="240" w:lineRule="auto"/>
              <w:rPr>
                <w:rFonts w:ascii="Aptos" w:eastAsia="Times New Roman" w:hAnsi="Aptos" w:cstheme="minorHAnsi"/>
              </w:rPr>
            </w:pPr>
            <w:r w:rsidRPr="00303A83">
              <w:rPr>
                <w:rFonts w:ascii="Aptos" w:hAnsi="Aptos"/>
                <w:b/>
              </w:rPr>
              <w:t>Application:</w:t>
            </w:r>
            <w:r w:rsidR="00303A83" w:rsidRPr="00303A83">
              <w:rPr>
                <w:rFonts w:ascii="Aptos" w:hAnsi="Aptos"/>
                <w:b/>
              </w:rPr>
              <w:t xml:space="preserve"> </w:t>
            </w:r>
            <w:r w:rsidRPr="00303A83">
              <w:rPr>
                <w:rFonts w:ascii="Aptos" w:hAnsi="Aptos"/>
              </w:rPr>
              <w:t>SDS provide</w:t>
            </w:r>
            <w:r w:rsidR="00303A83">
              <w:rPr>
                <w:rFonts w:ascii="Aptos" w:hAnsi="Aptos"/>
              </w:rPr>
              <w:t>s</w:t>
            </w:r>
            <w:r w:rsidRPr="00303A83">
              <w:rPr>
                <w:rFonts w:ascii="Aptos" w:hAnsi="Aptos"/>
              </w:rPr>
              <w:t xml:space="preserve"> critical safety information. For example, technicians review SDS to determine hazards and proper handling procedures.</w:t>
            </w:r>
          </w:p>
        </w:tc>
      </w:tr>
      <w:tr w:rsidR="00161407" w:rsidRPr="00B82CCE" w14:paraId="3AA4A354" w14:textId="77777777" w:rsidTr="00DD73C2">
        <w:trPr>
          <w:cantSplit/>
          <w:trHeight w:val="375"/>
        </w:trPr>
        <w:tc>
          <w:tcPr>
            <w:tcW w:w="383" w:type="pct"/>
            <w:shd w:val="clear" w:color="auto" w:fill="FFFFFF" w:themeFill="background1"/>
            <w:noWrap/>
            <w:hideMark/>
          </w:tcPr>
          <w:p w14:paraId="62B91372"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11.12</w:t>
            </w:r>
          </w:p>
        </w:tc>
        <w:tc>
          <w:tcPr>
            <w:tcW w:w="4617" w:type="pct"/>
            <w:shd w:val="clear" w:color="auto" w:fill="FFFFFF" w:themeFill="background1"/>
            <w:noWrap/>
            <w:hideMark/>
          </w:tcPr>
          <w:p w14:paraId="546B53ED"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Discuss key OSHA regulations applicable to biotechnology workplaces</w:t>
            </w:r>
          </w:p>
          <w:p w14:paraId="1C15A2AC" w14:textId="08891FA2" w:rsidR="002E2BA7" w:rsidRPr="004600BD" w:rsidRDefault="002E2BA7" w:rsidP="001E6DA3">
            <w:pPr>
              <w:numPr>
                <w:ilvl w:val="0"/>
                <w:numId w:val="70"/>
              </w:numPr>
              <w:spacing w:after="0"/>
              <w:rPr>
                <w:rFonts w:ascii="Aptos" w:hAnsi="Aptos"/>
              </w:rPr>
            </w:pPr>
            <w:r w:rsidRPr="004600BD">
              <w:rPr>
                <w:rFonts w:ascii="Aptos" w:hAnsi="Aptos"/>
                <w:b/>
              </w:rPr>
              <w:t>Focus:</w:t>
            </w:r>
            <w:r w:rsidR="00732922">
              <w:rPr>
                <w:rFonts w:ascii="Aptos" w:hAnsi="Aptos"/>
                <w:b/>
              </w:rPr>
              <w:t xml:space="preserve"> </w:t>
            </w:r>
            <w:r w:rsidRPr="004600BD">
              <w:rPr>
                <w:rFonts w:ascii="Aptos" w:hAnsi="Aptos"/>
              </w:rPr>
              <w:t xml:space="preserve">Understanding major OSHA regulations that impact laboratory and manufacturing safety. </w:t>
            </w:r>
          </w:p>
          <w:p w14:paraId="3002106F" w14:textId="77777777" w:rsidR="00732922" w:rsidRPr="00732922" w:rsidRDefault="002E2BA7" w:rsidP="001E6DA3">
            <w:pPr>
              <w:numPr>
                <w:ilvl w:val="0"/>
                <w:numId w:val="70"/>
              </w:numPr>
              <w:spacing w:after="0"/>
              <w:rPr>
                <w:rFonts w:ascii="Aptos" w:hAnsi="Aptos"/>
              </w:rPr>
            </w:pPr>
            <w:r w:rsidRPr="004600BD">
              <w:rPr>
                <w:rFonts w:ascii="Aptos" w:hAnsi="Aptos"/>
                <w:b/>
              </w:rPr>
              <w:t>Key Skills:</w:t>
            </w:r>
          </w:p>
          <w:p w14:paraId="128C1350" w14:textId="46AE730E" w:rsidR="00732922" w:rsidRDefault="002E2BA7" w:rsidP="001E6DA3">
            <w:pPr>
              <w:pStyle w:val="ListParagraph"/>
              <w:numPr>
                <w:ilvl w:val="0"/>
                <w:numId w:val="172"/>
              </w:numPr>
              <w:tabs>
                <w:tab w:val="left" w:pos="1041"/>
              </w:tabs>
              <w:spacing w:after="0"/>
              <w:ind w:hanging="39"/>
              <w:rPr>
                <w:rFonts w:ascii="Aptos" w:hAnsi="Aptos"/>
              </w:rPr>
            </w:pPr>
            <w:r w:rsidRPr="00732922">
              <w:rPr>
                <w:rFonts w:ascii="Aptos" w:hAnsi="Aptos"/>
              </w:rPr>
              <w:t>Identify relevant OSHA standards (</w:t>
            </w:r>
            <w:proofErr w:type="spellStart"/>
            <w:r w:rsidRPr="00732922">
              <w:rPr>
                <w:rFonts w:ascii="Aptos" w:hAnsi="Aptos"/>
              </w:rPr>
              <w:t>eg</w:t>
            </w:r>
            <w:proofErr w:type="spellEnd"/>
            <w:r w:rsidRPr="00732922">
              <w:rPr>
                <w:rFonts w:ascii="Aptos" w:hAnsi="Aptos"/>
              </w:rPr>
              <w:t xml:space="preserve">, </w:t>
            </w:r>
            <w:r w:rsidR="00BF33A5">
              <w:rPr>
                <w:rFonts w:ascii="Aptos" w:hAnsi="Aptos"/>
              </w:rPr>
              <w:t>h</w:t>
            </w:r>
            <w:r w:rsidR="00BF33A5" w:rsidRPr="00732922">
              <w:rPr>
                <w:rFonts w:ascii="Aptos" w:hAnsi="Aptos"/>
              </w:rPr>
              <w:t xml:space="preserve">azard </w:t>
            </w:r>
            <w:r w:rsidR="00BF33A5">
              <w:rPr>
                <w:rFonts w:ascii="Aptos" w:hAnsi="Aptos"/>
              </w:rPr>
              <w:t>c</w:t>
            </w:r>
            <w:r w:rsidR="00BF33A5" w:rsidRPr="00732922">
              <w:rPr>
                <w:rFonts w:ascii="Aptos" w:hAnsi="Aptos"/>
              </w:rPr>
              <w:t>ommunication</w:t>
            </w:r>
            <w:r w:rsidRPr="00732922">
              <w:rPr>
                <w:rFonts w:ascii="Aptos" w:hAnsi="Aptos"/>
              </w:rPr>
              <w:t>, PPE requirements).</w:t>
            </w:r>
          </w:p>
          <w:p w14:paraId="4822EE52" w14:textId="197B01CE" w:rsidR="00732922" w:rsidRDefault="002E2BA7" w:rsidP="001E6DA3">
            <w:pPr>
              <w:pStyle w:val="ListParagraph"/>
              <w:numPr>
                <w:ilvl w:val="0"/>
                <w:numId w:val="172"/>
              </w:numPr>
              <w:tabs>
                <w:tab w:val="left" w:pos="1041"/>
              </w:tabs>
              <w:spacing w:after="0"/>
              <w:ind w:hanging="39"/>
              <w:rPr>
                <w:rFonts w:ascii="Aptos" w:hAnsi="Aptos"/>
              </w:rPr>
            </w:pPr>
            <w:r w:rsidRPr="00732922">
              <w:rPr>
                <w:rFonts w:ascii="Aptos" w:hAnsi="Aptos"/>
              </w:rPr>
              <w:t>Describe employer and employee responsibilities (</w:t>
            </w:r>
            <w:proofErr w:type="spellStart"/>
            <w:r w:rsidRPr="00732922">
              <w:rPr>
                <w:rFonts w:ascii="Aptos" w:hAnsi="Aptos"/>
              </w:rPr>
              <w:t>eg</w:t>
            </w:r>
            <w:proofErr w:type="spellEnd"/>
            <w:r w:rsidRPr="00732922">
              <w:rPr>
                <w:rFonts w:ascii="Aptos" w:hAnsi="Aptos"/>
              </w:rPr>
              <w:t>, training, compliance).</w:t>
            </w:r>
          </w:p>
          <w:p w14:paraId="19056E80" w14:textId="77777777" w:rsidR="00732922" w:rsidRDefault="002E2BA7" w:rsidP="001E6DA3">
            <w:pPr>
              <w:pStyle w:val="ListParagraph"/>
              <w:numPr>
                <w:ilvl w:val="0"/>
                <w:numId w:val="172"/>
              </w:numPr>
              <w:tabs>
                <w:tab w:val="left" w:pos="1041"/>
              </w:tabs>
              <w:spacing w:after="0"/>
              <w:ind w:hanging="39"/>
              <w:rPr>
                <w:rFonts w:ascii="Aptos" w:hAnsi="Aptos"/>
              </w:rPr>
            </w:pPr>
            <w:r w:rsidRPr="00732922">
              <w:rPr>
                <w:rFonts w:ascii="Aptos" w:hAnsi="Aptos"/>
              </w:rPr>
              <w:t>Recognize importance of documentation (</w:t>
            </w:r>
            <w:proofErr w:type="spellStart"/>
            <w:r w:rsidRPr="00732922">
              <w:rPr>
                <w:rFonts w:ascii="Aptos" w:hAnsi="Aptos"/>
              </w:rPr>
              <w:t>eg</w:t>
            </w:r>
            <w:proofErr w:type="spellEnd"/>
            <w:r w:rsidRPr="00732922">
              <w:rPr>
                <w:rFonts w:ascii="Aptos" w:hAnsi="Aptos"/>
              </w:rPr>
              <w:t>, training records, incident logs).</w:t>
            </w:r>
          </w:p>
          <w:p w14:paraId="1380E17B" w14:textId="69073AD6" w:rsidR="002E2BA7" w:rsidRPr="004600BD" w:rsidRDefault="002E2BA7" w:rsidP="001E6DA3">
            <w:pPr>
              <w:numPr>
                <w:ilvl w:val="0"/>
                <w:numId w:val="70"/>
              </w:numPr>
              <w:spacing w:after="0"/>
              <w:rPr>
                <w:rFonts w:ascii="Aptos" w:hAnsi="Aptos"/>
              </w:rPr>
            </w:pPr>
            <w:r w:rsidRPr="004600BD">
              <w:rPr>
                <w:rFonts w:ascii="Aptos" w:hAnsi="Aptos"/>
                <w:b/>
              </w:rPr>
              <w:t>Application:</w:t>
            </w:r>
            <w:r w:rsidR="00732922">
              <w:rPr>
                <w:rFonts w:ascii="Aptos" w:hAnsi="Aptos"/>
                <w:b/>
              </w:rPr>
              <w:t xml:space="preserve"> </w:t>
            </w:r>
            <w:r w:rsidRPr="004600BD">
              <w:rPr>
                <w:rFonts w:ascii="Aptos" w:hAnsi="Aptos"/>
              </w:rPr>
              <w:t>OSHA regulations ensure workplace safety. For example, technicians follow hazard communication standards and safety training requirements.</w:t>
            </w:r>
          </w:p>
          <w:p w14:paraId="712BDC05" w14:textId="77777777" w:rsidR="002E2BA7" w:rsidRPr="00B82CCE" w:rsidRDefault="002E2BA7">
            <w:pPr>
              <w:spacing w:after="0" w:line="240" w:lineRule="auto"/>
              <w:rPr>
                <w:rFonts w:ascii="Aptos" w:eastAsia="Times New Roman" w:hAnsi="Aptos" w:cstheme="minorHAnsi"/>
              </w:rPr>
            </w:pPr>
          </w:p>
        </w:tc>
      </w:tr>
      <w:tr w:rsidR="00161407" w:rsidRPr="00B82CCE" w14:paraId="15999212" w14:textId="77777777" w:rsidTr="00DD73C2">
        <w:trPr>
          <w:cantSplit/>
          <w:trHeight w:val="375"/>
        </w:trPr>
        <w:tc>
          <w:tcPr>
            <w:tcW w:w="383" w:type="pct"/>
            <w:shd w:val="clear" w:color="auto" w:fill="FFFFFF" w:themeFill="background1"/>
            <w:noWrap/>
            <w:hideMark/>
          </w:tcPr>
          <w:p w14:paraId="591A9C90"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11.13</w:t>
            </w:r>
          </w:p>
        </w:tc>
        <w:tc>
          <w:tcPr>
            <w:tcW w:w="4617" w:type="pct"/>
            <w:shd w:val="clear" w:color="auto" w:fill="FFFFFF" w:themeFill="background1"/>
            <w:noWrap/>
            <w:hideMark/>
          </w:tcPr>
          <w:p w14:paraId="4C117E35"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Describe proper lockout/tagout procedures for machinery and equipment</w:t>
            </w:r>
          </w:p>
          <w:p w14:paraId="34DEA5E7" w14:textId="074BA9D9" w:rsidR="002E2BA7" w:rsidRPr="004600BD" w:rsidRDefault="002E2BA7" w:rsidP="001E6DA3">
            <w:pPr>
              <w:numPr>
                <w:ilvl w:val="0"/>
                <w:numId w:val="71"/>
              </w:numPr>
              <w:spacing w:after="0"/>
              <w:rPr>
                <w:rFonts w:ascii="Aptos" w:hAnsi="Aptos"/>
              </w:rPr>
            </w:pPr>
            <w:r w:rsidRPr="004600BD">
              <w:rPr>
                <w:rFonts w:ascii="Aptos" w:hAnsi="Aptos"/>
                <w:b/>
              </w:rPr>
              <w:t>Focus:</w:t>
            </w:r>
            <w:r w:rsidR="00732922">
              <w:rPr>
                <w:rFonts w:ascii="Aptos" w:hAnsi="Aptos"/>
                <w:b/>
              </w:rPr>
              <w:t xml:space="preserve"> </w:t>
            </w:r>
            <w:r w:rsidRPr="004600BD">
              <w:rPr>
                <w:rFonts w:ascii="Aptos" w:hAnsi="Aptos"/>
              </w:rPr>
              <w:t xml:space="preserve">Understanding procedures used to </w:t>
            </w:r>
            <w:r w:rsidR="00B62492">
              <w:rPr>
                <w:rFonts w:ascii="Aptos" w:hAnsi="Aptos"/>
              </w:rPr>
              <w:t>prevent</w:t>
            </w:r>
            <w:r w:rsidR="00E40D41">
              <w:rPr>
                <w:rFonts w:ascii="Aptos" w:hAnsi="Aptos"/>
              </w:rPr>
              <w:t xml:space="preserve"> unexpected equipment </w:t>
            </w:r>
            <w:r w:rsidR="004666A8">
              <w:rPr>
                <w:rFonts w:ascii="Aptos" w:hAnsi="Aptos"/>
              </w:rPr>
              <w:t>start-ups</w:t>
            </w:r>
            <w:r w:rsidR="00E40D41">
              <w:rPr>
                <w:rFonts w:ascii="Aptos" w:hAnsi="Aptos"/>
              </w:rPr>
              <w:t xml:space="preserve"> or </w:t>
            </w:r>
            <w:r w:rsidR="00750056">
              <w:rPr>
                <w:rFonts w:ascii="Aptos" w:hAnsi="Aptos"/>
              </w:rPr>
              <w:t>hazard</w:t>
            </w:r>
            <w:r w:rsidR="002A65CE">
              <w:rPr>
                <w:rFonts w:ascii="Aptos" w:hAnsi="Aptos"/>
              </w:rPr>
              <w:t>s</w:t>
            </w:r>
            <w:r w:rsidR="0019216A">
              <w:rPr>
                <w:rFonts w:ascii="Aptos" w:hAnsi="Aptos"/>
              </w:rPr>
              <w:t>.</w:t>
            </w:r>
          </w:p>
          <w:p w14:paraId="334E1A85" w14:textId="77777777" w:rsidR="00732922" w:rsidRPr="00732922" w:rsidRDefault="002E2BA7" w:rsidP="001E6DA3">
            <w:pPr>
              <w:numPr>
                <w:ilvl w:val="0"/>
                <w:numId w:val="71"/>
              </w:numPr>
              <w:spacing w:after="0"/>
              <w:rPr>
                <w:rFonts w:ascii="Aptos" w:hAnsi="Aptos"/>
              </w:rPr>
            </w:pPr>
            <w:r w:rsidRPr="004600BD">
              <w:rPr>
                <w:rFonts w:ascii="Aptos" w:hAnsi="Aptos"/>
                <w:b/>
              </w:rPr>
              <w:t>Key Skills:</w:t>
            </w:r>
          </w:p>
          <w:p w14:paraId="503B090D" w14:textId="7CBF91D7" w:rsidR="00732922" w:rsidRDefault="002E2BA7" w:rsidP="001E6DA3">
            <w:pPr>
              <w:pStyle w:val="ListParagraph"/>
              <w:numPr>
                <w:ilvl w:val="0"/>
                <w:numId w:val="173"/>
              </w:numPr>
              <w:tabs>
                <w:tab w:val="left" w:pos="1041"/>
              </w:tabs>
              <w:spacing w:after="0"/>
              <w:ind w:hanging="39"/>
              <w:rPr>
                <w:rFonts w:ascii="Aptos" w:hAnsi="Aptos"/>
              </w:rPr>
            </w:pPr>
            <w:r w:rsidRPr="00732922">
              <w:rPr>
                <w:rFonts w:ascii="Aptos" w:hAnsi="Aptos"/>
              </w:rPr>
              <w:t>Define lockout/tagout (</w:t>
            </w:r>
            <w:proofErr w:type="spellStart"/>
            <w:r w:rsidR="006D2F98">
              <w:rPr>
                <w:rFonts w:ascii="Aptos" w:hAnsi="Aptos"/>
              </w:rPr>
              <w:t>ie</w:t>
            </w:r>
            <w:proofErr w:type="spellEnd"/>
            <w:r w:rsidRPr="00732922">
              <w:rPr>
                <w:rFonts w:ascii="Aptos" w:hAnsi="Aptos"/>
              </w:rPr>
              <w:t>, isolating energy sources).</w:t>
            </w:r>
          </w:p>
          <w:p w14:paraId="5031FFC0" w14:textId="5C4AE528" w:rsidR="00732922" w:rsidRDefault="002E2BA7" w:rsidP="001E6DA3">
            <w:pPr>
              <w:pStyle w:val="ListParagraph"/>
              <w:numPr>
                <w:ilvl w:val="0"/>
                <w:numId w:val="173"/>
              </w:numPr>
              <w:tabs>
                <w:tab w:val="left" w:pos="1041"/>
              </w:tabs>
              <w:spacing w:after="0"/>
              <w:ind w:hanging="39"/>
              <w:rPr>
                <w:rFonts w:ascii="Aptos" w:hAnsi="Aptos"/>
              </w:rPr>
            </w:pPr>
            <w:r w:rsidRPr="00732922">
              <w:rPr>
                <w:rFonts w:ascii="Aptos" w:hAnsi="Aptos"/>
              </w:rPr>
              <w:t>Identify equipment requiring lockout (</w:t>
            </w:r>
            <w:proofErr w:type="spellStart"/>
            <w:r w:rsidR="006D2F98">
              <w:rPr>
                <w:rFonts w:ascii="Aptos" w:hAnsi="Aptos"/>
              </w:rPr>
              <w:t>ie</w:t>
            </w:r>
            <w:proofErr w:type="spellEnd"/>
            <w:r w:rsidRPr="00732922">
              <w:rPr>
                <w:rFonts w:ascii="Aptos" w:hAnsi="Aptos"/>
              </w:rPr>
              <w:t>, machinery with stored energy).</w:t>
            </w:r>
          </w:p>
          <w:p w14:paraId="32325D05" w14:textId="77777777" w:rsidR="00732922" w:rsidRDefault="002E2BA7" w:rsidP="001E6DA3">
            <w:pPr>
              <w:pStyle w:val="ListParagraph"/>
              <w:numPr>
                <w:ilvl w:val="0"/>
                <w:numId w:val="173"/>
              </w:numPr>
              <w:tabs>
                <w:tab w:val="left" w:pos="1041"/>
              </w:tabs>
              <w:spacing w:after="0"/>
              <w:ind w:hanging="39"/>
              <w:rPr>
                <w:rFonts w:ascii="Aptos" w:hAnsi="Aptos"/>
              </w:rPr>
            </w:pPr>
            <w:r w:rsidRPr="00732922">
              <w:rPr>
                <w:rFonts w:ascii="Aptos" w:hAnsi="Aptos"/>
              </w:rPr>
              <w:t>Describe procedure steps (</w:t>
            </w:r>
            <w:proofErr w:type="spellStart"/>
            <w:r w:rsidRPr="00732922">
              <w:rPr>
                <w:rFonts w:ascii="Aptos" w:hAnsi="Aptos"/>
              </w:rPr>
              <w:t>eg</w:t>
            </w:r>
            <w:proofErr w:type="spellEnd"/>
            <w:r w:rsidRPr="00732922">
              <w:rPr>
                <w:rFonts w:ascii="Aptos" w:hAnsi="Aptos"/>
              </w:rPr>
              <w:t>, shutdown, lock placement, verification).</w:t>
            </w:r>
          </w:p>
          <w:p w14:paraId="5C8F50A1" w14:textId="404619B4" w:rsidR="002E2BA7" w:rsidRPr="00732922" w:rsidRDefault="002E2BA7" w:rsidP="001E6DA3">
            <w:pPr>
              <w:pStyle w:val="ListParagraph"/>
              <w:numPr>
                <w:ilvl w:val="0"/>
                <w:numId w:val="173"/>
              </w:numPr>
              <w:tabs>
                <w:tab w:val="left" w:pos="1041"/>
              </w:tabs>
              <w:spacing w:after="0"/>
              <w:ind w:hanging="39"/>
              <w:rPr>
                <w:rFonts w:ascii="Aptos" w:hAnsi="Aptos"/>
              </w:rPr>
            </w:pPr>
            <w:r w:rsidRPr="00732922">
              <w:rPr>
                <w:rFonts w:ascii="Aptos" w:hAnsi="Aptos"/>
              </w:rPr>
              <w:t>Recognize safety responsibilities (</w:t>
            </w:r>
            <w:proofErr w:type="spellStart"/>
            <w:r w:rsidR="006D2F98">
              <w:rPr>
                <w:rFonts w:ascii="Aptos" w:hAnsi="Aptos"/>
              </w:rPr>
              <w:t>ie</w:t>
            </w:r>
            <w:proofErr w:type="spellEnd"/>
            <w:r w:rsidRPr="00732922">
              <w:rPr>
                <w:rFonts w:ascii="Aptos" w:hAnsi="Aptos"/>
              </w:rPr>
              <w:t>, authorized personnel only).</w:t>
            </w:r>
          </w:p>
          <w:p w14:paraId="011515CC" w14:textId="2FABBFC6" w:rsidR="002E2BA7" w:rsidRPr="004600BD" w:rsidRDefault="002E2BA7" w:rsidP="001E6DA3">
            <w:pPr>
              <w:numPr>
                <w:ilvl w:val="0"/>
                <w:numId w:val="71"/>
              </w:numPr>
              <w:spacing w:after="0"/>
              <w:rPr>
                <w:rFonts w:ascii="Aptos" w:hAnsi="Aptos"/>
              </w:rPr>
            </w:pPr>
            <w:r w:rsidRPr="004600BD">
              <w:rPr>
                <w:rFonts w:ascii="Aptos" w:hAnsi="Aptos"/>
                <w:b/>
              </w:rPr>
              <w:t>Application:</w:t>
            </w:r>
            <w:r w:rsidR="00732922">
              <w:rPr>
                <w:rFonts w:ascii="Aptos" w:hAnsi="Aptos"/>
                <w:b/>
              </w:rPr>
              <w:t xml:space="preserve"> </w:t>
            </w:r>
            <w:r w:rsidRPr="004600BD">
              <w:rPr>
                <w:rFonts w:ascii="Aptos" w:hAnsi="Aptos"/>
              </w:rPr>
              <w:t xml:space="preserve">Lockout/tagout prevents injury. For example, technicians </w:t>
            </w:r>
            <w:r w:rsidR="00DE2269">
              <w:rPr>
                <w:rFonts w:ascii="Aptos" w:hAnsi="Aptos"/>
              </w:rPr>
              <w:t>must recognize</w:t>
            </w:r>
            <w:r w:rsidR="00203B84">
              <w:rPr>
                <w:rFonts w:ascii="Aptos" w:hAnsi="Aptos"/>
              </w:rPr>
              <w:t xml:space="preserve"> </w:t>
            </w:r>
            <w:r w:rsidRPr="004600BD">
              <w:rPr>
                <w:rFonts w:ascii="Aptos" w:hAnsi="Aptos"/>
              </w:rPr>
              <w:t xml:space="preserve">properly </w:t>
            </w:r>
            <w:r w:rsidR="00203B84">
              <w:rPr>
                <w:rFonts w:ascii="Aptos" w:hAnsi="Aptos"/>
              </w:rPr>
              <w:t>locked out/tagged out</w:t>
            </w:r>
            <w:r w:rsidRPr="004600BD">
              <w:rPr>
                <w:rFonts w:ascii="Aptos" w:hAnsi="Aptos"/>
              </w:rPr>
              <w:t xml:space="preserve"> </w:t>
            </w:r>
            <w:r w:rsidR="00203B84">
              <w:rPr>
                <w:rFonts w:ascii="Aptos" w:hAnsi="Aptos"/>
              </w:rPr>
              <w:t>equipment</w:t>
            </w:r>
            <w:r w:rsidR="008937B8">
              <w:rPr>
                <w:rFonts w:ascii="Aptos" w:hAnsi="Aptos"/>
              </w:rPr>
              <w:t xml:space="preserve"> </w:t>
            </w:r>
            <w:r w:rsidR="003A6483">
              <w:rPr>
                <w:rFonts w:ascii="Aptos" w:hAnsi="Aptos"/>
              </w:rPr>
              <w:t xml:space="preserve">to </w:t>
            </w:r>
            <w:r w:rsidR="00CA00B0">
              <w:rPr>
                <w:rFonts w:ascii="Aptos" w:hAnsi="Aptos"/>
              </w:rPr>
              <w:t xml:space="preserve">avoid </w:t>
            </w:r>
            <w:r w:rsidR="00A406BF">
              <w:rPr>
                <w:rFonts w:ascii="Aptos" w:hAnsi="Aptos"/>
              </w:rPr>
              <w:t>u</w:t>
            </w:r>
            <w:r w:rsidR="009357A0">
              <w:rPr>
                <w:rFonts w:ascii="Aptos" w:hAnsi="Aptos"/>
              </w:rPr>
              <w:t>nexpected</w:t>
            </w:r>
            <w:r w:rsidR="004E0984">
              <w:rPr>
                <w:rFonts w:ascii="Aptos" w:hAnsi="Aptos"/>
              </w:rPr>
              <w:t xml:space="preserve"> </w:t>
            </w:r>
            <w:r w:rsidR="004C2AE8">
              <w:rPr>
                <w:rFonts w:ascii="Aptos" w:hAnsi="Aptos"/>
              </w:rPr>
              <w:t>electrocution or physical injury</w:t>
            </w:r>
            <w:r w:rsidRPr="004600BD">
              <w:rPr>
                <w:rFonts w:ascii="Aptos" w:hAnsi="Aptos"/>
              </w:rPr>
              <w:t>.</w:t>
            </w:r>
          </w:p>
          <w:p w14:paraId="6CF5325A" w14:textId="77777777" w:rsidR="002E2BA7" w:rsidRPr="00B82CCE" w:rsidRDefault="002E2BA7">
            <w:pPr>
              <w:spacing w:after="0" w:line="240" w:lineRule="auto"/>
              <w:rPr>
                <w:rFonts w:ascii="Aptos" w:eastAsia="Times New Roman" w:hAnsi="Aptos" w:cstheme="minorHAnsi"/>
              </w:rPr>
            </w:pPr>
          </w:p>
        </w:tc>
      </w:tr>
      <w:tr w:rsidR="00161407" w:rsidRPr="00B82CCE" w14:paraId="7D8A7F9C" w14:textId="77777777" w:rsidTr="00DD73C2">
        <w:trPr>
          <w:cantSplit/>
          <w:trHeight w:val="375"/>
        </w:trPr>
        <w:tc>
          <w:tcPr>
            <w:tcW w:w="383" w:type="pct"/>
            <w:shd w:val="clear" w:color="auto" w:fill="FFFFFF" w:themeFill="background1"/>
            <w:noWrap/>
            <w:hideMark/>
          </w:tcPr>
          <w:p w14:paraId="3F857B41"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11.14</w:t>
            </w:r>
          </w:p>
        </w:tc>
        <w:tc>
          <w:tcPr>
            <w:tcW w:w="4617" w:type="pct"/>
            <w:shd w:val="clear" w:color="auto" w:fill="FFFFFF" w:themeFill="background1"/>
            <w:noWrap/>
            <w:hideMark/>
          </w:tcPr>
          <w:p w14:paraId="4665ED5E"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Describe emergency response procedures for fires, chemical spills, or other incidents</w:t>
            </w:r>
          </w:p>
          <w:p w14:paraId="746B0044" w14:textId="02F1AB0F" w:rsidR="002E2BA7" w:rsidRPr="004600BD" w:rsidRDefault="002E2BA7" w:rsidP="001E6DA3">
            <w:pPr>
              <w:numPr>
                <w:ilvl w:val="0"/>
                <w:numId w:val="72"/>
              </w:numPr>
              <w:spacing w:after="0"/>
              <w:rPr>
                <w:rFonts w:ascii="Aptos" w:hAnsi="Aptos"/>
              </w:rPr>
            </w:pPr>
            <w:r w:rsidRPr="004600BD">
              <w:rPr>
                <w:rFonts w:ascii="Aptos" w:hAnsi="Aptos"/>
                <w:b/>
              </w:rPr>
              <w:t>Focus:</w:t>
            </w:r>
            <w:r w:rsidR="00732922">
              <w:rPr>
                <w:rFonts w:ascii="Aptos" w:hAnsi="Aptos"/>
                <w:b/>
              </w:rPr>
              <w:t xml:space="preserve"> </w:t>
            </w:r>
            <w:r w:rsidRPr="004600BD">
              <w:rPr>
                <w:rFonts w:ascii="Aptos" w:hAnsi="Aptos"/>
              </w:rPr>
              <w:t xml:space="preserve">Understanding appropriate responses to emergencies. </w:t>
            </w:r>
          </w:p>
          <w:p w14:paraId="429CCEB4" w14:textId="77777777" w:rsidR="00732922" w:rsidRPr="00732922" w:rsidRDefault="002E2BA7" w:rsidP="001E6DA3">
            <w:pPr>
              <w:numPr>
                <w:ilvl w:val="0"/>
                <w:numId w:val="72"/>
              </w:numPr>
              <w:spacing w:after="0"/>
              <w:rPr>
                <w:rFonts w:ascii="Aptos" w:hAnsi="Aptos"/>
              </w:rPr>
            </w:pPr>
            <w:r w:rsidRPr="004600BD">
              <w:rPr>
                <w:rFonts w:ascii="Aptos" w:hAnsi="Aptos"/>
                <w:b/>
              </w:rPr>
              <w:t>Key Skills:</w:t>
            </w:r>
          </w:p>
          <w:p w14:paraId="0F4EB924" w14:textId="77777777" w:rsidR="00732922" w:rsidRDefault="002E2BA7" w:rsidP="001E6DA3">
            <w:pPr>
              <w:pStyle w:val="ListParagraph"/>
              <w:numPr>
                <w:ilvl w:val="0"/>
                <w:numId w:val="174"/>
              </w:numPr>
              <w:tabs>
                <w:tab w:val="left" w:pos="1041"/>
              </w:tabs>
              <w:spacing w:after="0"/>
              <w:ind w:hanging="39"/>
              <w:rPr>
                <w:rFonts w:ascii="Aptos" w:hAnsi="Aptos"/>
              </w:rPr>
            </w:pPr>
            <w:r w:rsidRPr="00732922">
              <w:rPr>
                <w:rFonts w:ascii="Aptos" w:hAnsi="Aptos"/>
              </w:rPr>
              <w:t>Identify types of emergencies (</w:t>
            </w:r>
            <w:proofErr w:type="spellStart"/>
            <w:r w:rsidRPr="00732922">
              <w:rPr>
                <w:rFonts w:ascii="Aptos" w:hAnsi="Aptos"/>
              </w:rPr>
              <w:t>eg</w:t>
            </w:r>
            <w:proofErr w:type="spellEnd"/>
            <w:r w:rsidRPr="00732922">
              <w:rPr>
                <w:rFonts w:ascii="Aptos" w:hAnsi="Aptos"/>
              </w:rPr>
              <w:t>, fire, chemical spill, exposure).</w:t>
            </w:r>
          </w:p>
          <w:p w14:paraId="31820AAA" w14:textId="77777777" w:rsidR="00732922" w:rsidRDefault="002E2BA7" w:rsidP="001E6DA3">
            <w:pPr>
              <w:pStyle w:val="ListParagraph"/>
              <w:numPr>
                <w:ilvl w:val="0"/>
                <w:numId w:val="174"/>
              </w:numPr>
              <w:tabs>
                <w:tab w:val="left" w:pos="1041"/>
              </w:tabs>
              <w:spacing w:after="0"/>
              <w:ind w:hanging="39"/>
              <w:rPr>
                <w:rFonts w:ascii="Aptos" w:hAnsi="Aptos"/>
              </w:rPr>
            </w:pPr>
            <w:r w:rsidRPr="00732922">
              <w:rPr>
                <w:rFonts w:ascii="Aptos" w:hAnsi="Aptos"/>
              </w:rPr>
              <w:t>Describe response procedures (</w:t>
            </w:r>
            <w:proofErr w:type="spellStart"/>
            <w:r w:rsidRPr="00732922">
              <w:rPr>
                <w:rFonts w:ascii="Aptos" w:hAnsi="Aptos"/>
              </w:rPr>
              <w:t>eg</w:t>
            </w:r>
            <w:proofErr w:type="spellEnd"/>
            <w:r w:rsidRPr="00732922">
              <w:rPr>
                <w:rFonts w:ascii="Aptos" w:hAnsi="Aptos"/>
              </w:rPr>
              <w:t>, evacuation, containment, notification).</w:t>
            </w:r>
          </w:p>
          <w:p w14:paraId="4BDBD20C" w14:textId="77777777" w:rsidR="00732922" w:rsidRDefault="002E2BA7" w:rsidP="001E6DA3">
            <w:pPr>
              <w:pStyle w:val="ListParagraph"/>
              <w:numPr>
                <w:ilvl w:val="0"/>
                <w:numId w:val="174"/>
              </w:numPr>
              <w:tabs>
                <w:tab w:val="left" w:pos="1041"/>
              </w:tabs>
              <w:spacing w:after="0"/>
              <w:ind w:hanging="39"/>
              <w:rPr>
                <w:rFonts w:ascii="Aptos" w:hAnsi="Aptos"/>
              </w:rPr>
            </w:pPr>
            <w:r w:rsidRPr="00732922">
              <w:rPr>
                <w:rFonts w:ascii="Aptos" w:hAnsi="Aptos"/>
              </w:rPr>
              <w:t>Recognize use of emergency equipment (</w:t>
            </w:r>
            <w:proofErr w:type="spellStart"/>
            <w:r w:rsidRPr="00732922">
              <w:rPr>
                <w:rFonts w:ascii="Aptos" w:hAnsi="Aptos"/>
              </w:rPr>
              <w:t>eg</w:t>
            </w:r>
            <w:proofErr w:type="spellEnd"/>
            <w:r w:rsidRPr="00732922">
              <w:rPr>
                <w:rFonts w:ascii="Aptos" w:hAnsi="Aptos"/>
              </w:rPr>
              <w:t>, alarms, extinguishers).</w:t>
            </w:r>
          </w:p>
          <w:p w14:paraId="47F62F1B" w14:textId="4CFE1E43" w:rsidR="002E2BA7" w:rsidRPr="00732922" w:rsidRDefault="002E2BA7" w:rsidP="001E6DA3">
            <w:pPr>
              <w:pStyle w:val="ListParagraph"/>
              <w:numPr>
                <w:ilvl w:val="0"/>
                <w:numId w:val="174"/>
              </w:numPr>
              <w:tabs>
                <w:tab w:val="left" w:pos="1041"/>
              </w:tabs>
              <w:spacing w:after="0"/>
              <w:ind w:hanging="39"/>
              <w:rPr>
                <w:rFonts w:ascii="Aptos" w:hAnsi="Aptos"/>
              </w:rPr>
            </w:pPr>
            <w:r w:rsidRPr="00732922">
              <w:rPr>
                <w:rFonts w:ascii="Aptos" w:hAnsi="Aptos"/>
              </w:rPr>
              <w:t>Follow reporting protocols (</w:t>
            </w:r>
            <w:proofErr w:type="spellStart"/>
            <w:r w:rsidRPr="00732922">
              <w:rPr>
                <w:rFonts w:ascii="Aptos" w:hAnsi="Aptos"/>
              </w:rPr>
              <w:t>eg</w:t>
            </w:r>
            <w:proofErr w:type="spellEnd"/>
            <w:r w:rsidRPr="00732922">
              <w:rPr>
                <w:rFonts w:ascii="Aptos" w:hAnsi="Aptos"/>
              </w:rPr>
              <w:t>, notifying supervisors, documenting incidents).</w:t>
            </w:r>
          </w:p>
          <w:p w14:paraId="4A7A0922" w14:textId="0E6C8483" w:rsidR="002E2BA7" w:rsidRPr="004600BD" w:rsidRDefault="002E2BA7" w:rsidP="001E6DA3">
            <w:pPr>
              <w:numPr>
                <w:ilvl w:val="0"/>
                <w:numId w:val="72"/>
              </w:numPr>
              <w:spacing w:after="0"/>
              <w:rPr>
                <w:rFonts w:ascii="Aptos" w:hAnsi="Aptos"/>
              </w:rPr>
            </w:pPr>
            <w:r w:rsidRPr="004600BD">
              <w:rPr>
                <w:rFonts w:ascii="Aptos" w:hAnsi="Aptos"/>
                <w:b/>
              </w:rPr>
              <w:t>Application:</w:t>
            </w:r>
            <w:r w:rsidR="00732922">
              <w:rPr>
                <w:rFonts w:ascii="Aptos" w:hAnsi="Aptos"/>
                <w:b/>
              </w:rPr>
              <w:t xml:space="preserve"> </w:t>
            </w:r>
            <w:r w:rsidRPr="004600BD">
              <w:rPr>
                <w:rFonts w:ascii="Aptos" w:hAnsi="Aptos"/>
              </w:rPr>
              <w:t xml:space="preserve">Emergency procedures </w:t>
            </w:r>
            <w:r w:rsidR="00B079E7">
              <w:rPr>
                <w:rFonts w:ascii="Aptos" w:hAnsi="Aptos"/>
              </w:rPr>
              <w:t>are</w:t>
            </w:r>
            <w:r w:rsidR="00D02106">
              <w:rPr>
                <w:rFonts w:ascii="Aptos" w:hAnsi="Aptos"/>
              </w:rPr>
              <w:t xml:space="preserve"> </w:t>
            </w:r>
            <w:r w:rsidR="00C1709D">
              <w:rPr>
                <w:rFonts w:ascii="Aptos" w:hAnsi="Aptos"/>
              </w:rPr>
              <w:t>established</w:t>
            </w:r>
            <w:r w:rsidR="00D02106">
              <w:rPr>
                <w:rFonts w:ascii="Aptos" w:hAnsi="Aptos"/>
              </w:rPr>
              <w:t xml:space="preserve"> to</w:t>
            </w:r>
            <w:r w:rsidRPr="004600BD">
              <w:rPr>
                <w:rFonts w:ascii="Aptos" w:hAnsi="Aptos"/>
              </w:rPr>
              <w:t xml:space="preserve"> protect personnel</w:t>
            </w:r>
            <w:r w:rsidR="003B6308">
              <w:rPr>
                <w:rFonts w:ascii="Aptos" w:hAnsi="Aptos"/>
              </w:rPr>
              <w:t>.</w:t>
            </w:r>
            <w:r w:rsidRPr="004600BD">
              <w:rPr>
                <w:rFonts w:ascii="Aptos" w:hAnsi="Aptos"/>
              </w:rPr>
              <w:t xml:space="preserve"> For example, technicians respond appropriately to spills or evacuate during fire alarms.</w:t>
            </w:r>
          </w:p>
          <w:p w14:paraId="7ED647B9" w14:textId="77777777" w:rsidR="002E2BA7" w:rsidRPr="00B82CCE" w:rsidRDefault="002E2BA7">
            <w:pPr>
              <w:spacing w:after="0" w:line="240" w:lineRule="auto"/>
              <w:rPr>
                <w:rFonts w:ascii="Aptos" w:eastAsia="Times New Roman" w:hAnsi="Aptos" w:cstheme="minorHAnsi"/>
              </w:rPr>
            </w:pPr>
          </w:p>
        </w:tc>
      </w:tr>
      <w:tr w:rsidR="00161407" w:rsidRPr="00B82CCE" w14:paraId="2B141670" w14:textId="77777777" w:rsidTr="00DD73C2">
        <w:trPr>
          <w:cantSplit/>
          <w:trHeight w:val="375"/>
        </w:trPr>
        <w:tc>
          <w:tcPr>
            <w:tcW w:w="383" w:type="pct"/>
            <w:shd w:val="clear" w:color="auto" w:fill="FFFFFF" w:themeFill="background1"/>
            <w:noWrap/>
            <w:hideMark/>
          </w:tcPr>
          <w:p w14:paraId="454E8A2B"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11.15</w:t>
            </w:r>
          </w:p>
        </w:tc>
        <w:tc>
          <w:tcPr>
            <w:tcW w:w="4617" w:type="pct"/>
            <w:shd w:val="clear" w:color="auto" w:fill="FFFFFF" w:themeFill="background1"/>
            <w:noWrap/>
            <w:hideMark/>
          </w:tcPr>
          <w:p w14:paraId="385AAB64" w14:textId="00D88E06"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Discuss the process for reporting safety concerns and hazards, including near misses</w:t>
            </w:r>
          </w:p>
          <w:p w14:paraId="7B9748C3" w14:textId="742460F7" w:rsidR="002E2BA7" w:rsidRPr="004600BD" w:rsidRDefault="002E2BA7" w:rsidP="001E6DA3">
            <w:pPr>
              <w:numPr>
                <w:ilvl w:val="0"/>
                <w:numId w:val="73"/>
              </w:numPr>
              <w:spacing w:after="0"/>
              <w:rPr>
                <w:rFonts w:ascii="Aptos" w:hAnsi="Aptos"/>
              </w:rPr>
            </w:pPr>
            <w:r w:rsidRPr="004600BD">
              <w:rPr>
                <w:rFonts w:ascii="Aptos" w:hAnsi="Aptos"/>
                <w:b/>
              </w:rPr>
              <w:t>Focus:</w:t>
            </w:r>
            <w:r w:rsidR="00732922">
              <w:rPr>
                <w:rFonts w:ascii="Aptos" w:hAnsi="Aptos"/>
                <w:b/>
              </w:rPr>
              <w:t xml:space="preserve"> </w:t>
            </w:r>
            <w:r w:rsidRPr="004600BD">
              <w:rPr>
                <w:rFonts w:ascii="Aptos" w:hAnsi="Aptos"/>
              </w:rPr>
              <w:t xml:space="preserve">Understanding reporting procedures for </w:t>
            </w:r>
            <w:r w:rsidR="00E92FF6">
              <w:rPr>
                <w:rFonts w:ascii="Aptos" w:hAnsi="Aptos"/>
              </w:rPr>
              <w:t xml:space="preserve">proactive </w:t>
            </w:r>
            <w:r w:rsidR="00DD47D7">
              <w:rPr>
                <w:rFonts w:ascii="Aptos" w:hAnsi="Aptos"/>
              </w:rPr>
              <w:t>prevention</w:t>
            </w:r>
            <w:r w:rsidR="00E92FF6">
              <w:rPr>
                <w:rFonts w:ascii="Aptos" w:hAnsi="Aptos"/>
              </w:rPr>
              <w:t xml:space="preserve"> of accidents.</w:t>
            </w:r>
            <w:r w:rsidRPr="004600BD">
              <w:rPr>
                <w:rFonts w:ascii="Aptos" w:hAnsi="Aptos"/>
              </w:rPr>
              <w:t xml:space="preserve"> </w:t>
            </w:r>
          </w:p>
          <w:p w14:paraId="1AA38AA2" w14:textId="77777777" w:rsidR="00732922" w:rsidRDefault="002E2BA7" w:rsidP="001E6DA3">
            <w:pPr>
              <w:numPr>
                <w:ilvl w:val="0"/>
                <w:numId w:val="73"/>
              </w:numPr>
              <w:spacing w:after="0"/>
              <w:rPr>
                <w:rFonts w:ascii="Aptos" w:hAnsi="Aptos"/>
              </w:rPr>
            </w:pPr>
            <w:r w:rsidRPr="004600BD">
              <w:rPr>
                <w:rFonts w:ascii="Aptos" w:hAnsi="Aptos"/>
                <w:b/>
              </w:rPr>
              <w:t>Key Skills:</w:t>
            </w:r>
          </w:p>
          <w:p w14:paraId="13D377DA" w14:textId="32A8D998" w:rsidR="00732922" w:rsidRDefault="002E2BA7" w:rsidP="001E6DA3">
            <w:pPr>
              <w:pStyle w:val="ListParagraph"/>
              <w:numPr>
                <w:ilvl w:val="0"/>
                <w:numId w:val="175"/>
              </w:numPr>
              <w:tabs>
                <w:tab w:val="left" w:pos="1041"/>
              </w:tabs>
              <w:spacing w:after="0"/>
              <w:ind w:hanging="39"/>
              <w:rPr>
                <w:rFonts w:ascii="Aptos" w:hAnsi="Aptos"/>
              </w:rPr>
            </w:pPr>
            <w:r w:rsidRPr="00732922">
              <w:rPr>
                <w:rFonts w:ascii="Aptos" w:hAnsi="Aptos"/>
              </w:rPr>
              <w:t>Identify reportable events (</w:t>
            </w:r>
            <w:proofErr w:type="spellStart"/>
            <w:r w:rsidRPr="00732922">
              <w:rPr>
                <w:rFonts w:ascii="Aptos" w:hAnsi="Aptos"/>
              </w:rPr>
              <w:t>eg</w:t>
            </w:r>
            <w:proofErr w:type="spellEnd"/>
            <w:r w:rsidRPr="00732922">
              <w:rPr>
                <w:rFonts w:ascii="Aptos" w:hAnsi="Aptos"/>
              </w:rPr>
              <w:t>, hazards, near misses).</w:t>
            </w:r>
          </w:p>
          <w:p w14:paraId="10699FE5" w14:textId="77777777" w:rsidR="00732922" w:rsidRDefault="002E2BA7" w:rsidP="001E6DA3">
            <w:pPr>
              <w:pStyle w:val="ListParagraph"/>
              <w:numPr>
                <w:ilvl w:val="0"/>
                <w:numId w:val="175"/>
              </w:numPr>
              <w:tabs>
                <w:tab w:val="left" w:pos="1041"/>
              </w:tabs>
              <w:spacing w:after="0"/>
              <w:ind w:hanging="39"/>
              <w:rPr>
                <w:rFonts w:ascii="Aptos" w:hAnsi="Aptos"/>
              </w:rPr>
            </w:pPr>
            <w:r w:rsidRPr="00732922">
              <w:rPr>
                <w:rFonts w:ascii="Aptos" w:hAnsi="Aptos"/>
              </w:rPr>
              <w:t>Recognize importance of timely reporting (</w:t>
            </w:r>
            <w:proofErr w:type="spellStart"/>
            <w:r w:rsidRPr="00732922">
              <w:rPr>
                <w:rFonts w:ascii="Aptos" w:hAnsi="Aptos"/>
              </w:rPr>
              <w:t>eg</w:t>
            </w:r>
            <w:proofErr w:type="spellEnd"/>
            <w:r w:rsidRPr="00732922">
              <w:rPr>
                <w:rFonts w:ascii="Aptos" w:hAnsi="Aptos"/>
              </w:rPr>
              <w:t>, preventing recurrence).</w:t>
            </w:r>
          </w:p>
          <w:p w14:paraId="75CF65AF" w14:textId="270F48D3" w:rsidR="002E2BA7" w:rsidRPr="00732922" w:rsidRDefault="002E2BA7" w:rsidP="001E6DA3">
            <w:pPr>
              <w:pStyle w:val="ListParagraph"/>
              <w:numPr>
                <w:ilvl w:val="0"/>
                <w:numId w:val="175"/>
              </w:numPr>
              <w:tabs>
                <w:tab w:val="left" w:pos="1041"/>
              </w:tabs>
              <w:spacing w:after="0"/>
              <w:ind w:hanging="39"/>
              <w:rPr>
                <w:rFonts w:ascii="Aptos" w:hAnsi="Aptos"/>
              </w:rPr>
            </w:pPr>
            <w:r w:rsidRPr="00732922">
              <w:rPr>
                <w:rFonts w:ascii="Aptos" w:hAnsi="Aptos"/>
              </w:rPr>
              <w:t>Maintain documentation (</w:t>
            </w:r>
            <w:proofErr w:type="spellStart"/>
            <w:r w:rsidRPr="00732922">
              <w:rPr>
                <w:rFonts w:ascii="Aptos" w:hAnsi="Aptos"/>
              </w:rPr>
              <w:t>eg</w:t>
            </w:r>
            <w:proofErr w:type="spellEnd"/>
            <w:r w:rsidRPr="00732922">
              <w:rPr>
                <w:rFonts w:ascii="Aptos" w:hAnsi="Aptos"/>
              </w:rPr>
              <w:t>, incident reports, corrective actions).</w:t>
            </w:r>
          </w:p>
          <w:p w14:paraId="71176F41" w14:textId="432C8C55" w:rsidR="002E2BA7" w:rsidRPr="00732922" w:rsidRDefault="002E2BA7" w:rsidP="001E6DA3">
            <w:pPr>
              <w:pStyle w:val="ListParagraph"/>
              <w:numPr>
                <w:ilvl w:val="0"/>
                <w:numId w:val="58"/>
              </w:numPr>
              <w:spacing w:after="0" w:line="240" w:lineRule="auto"/>
              <w:rPr>
                <w:rFonts w:ascii="Aptos" w:eastAsia="Times New Roman" w:hAnsi="Aptos" w:cstheme="minorHAnsi"/>
              </w:rPr>
            </w:pPr>
            <w:r w:rsidRPr="00732922">
              <w:rPr>
                <w:rFonts w:ascii="Aptos" w:hAnsi="Aptos"/>
                <w:b/>
              </w:rPr>
              <w:t>Application:</w:t>
            </w:r>
            <w:r w:rsidR="00732922">
              <w:rPr>
                <w:rFonts w:ascii="Aptos" w:hAnsi="Aptos"/>
                <w:b/>
              </w:rPr>
              <w:t xml:space="preserve"> </w:t>
            </w:r>
            <w:r w:rsidRPr="00732922">
              <w:rPr>
                <w:rFonts w:ascii="Aptos" w:hAnsi="Aptos"/>
              </w:rPr>
              <w:t>Reporting improves safety. For example, technicians report near misses to prevent future incidents.</w:t>
            </w:r>
          </w:p>
        </w:tc>
      </w:tr>
      <w:tr w:rsidR="00161407" w:rsidRPr="00B82CCE" w14:paraId="56E02AAB" w14:textId="77777777" w:rsidTr="00DD73C2">
        <w:trPr>
          <w:cantSplit/>
          <w:trHeight w:val="375"/>
        </w:trPr>
        <w:tc>
          <w:tcPr>
            <w:tcW w:w="383" w:type="pct"/>
            <w:shd w:val="clear" w:color="auto" w:fill="FFFFFF" w:themeFill="background1"/>
            <w:noWrap/>
            <w:hideMark/>
          </w:tcPr>
          <w:p w14:paraId="3CAD8A0C"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11.16</w:t>
            </w:r>
          </w:p>
        </w:tc>
        <w:tc>
          <w:tcPr>
            <w:tcW w:w="4617" w:type="pct"/>
            <w:shd w:val="clear" w:color="auto" w:fill="FFFFFF" w:themeFill="background1"/>
            <w:noWrap/>
            <w:hideMark/>
          </w:tcPr>
          <w:p w14:paraId="1F2195C5"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Discuss the importance of proactive safety communication</w:t>
            </w:r>
          </w:p>
          <w:p w14:paraId="19252711" w14:textId="1E332624" w:rsidR="002E2BA7" w:rsidRPr="004600BD" w:rsidRDefault="002E2BA7" w:rsidP="001E6DA3">
            <w:pPr>
              <w:numPr>
                <w:ilvl w:val="0"/>
                <w:numId w:val="74"/>
              </w:numPr>
              <w:spacing w:after="0"/>
              <w:rPr>
                <w:rFonts w:ascii="Aptos" w:hAnsi="Aptos"/>
              </w:rPr>
            </w:pPr>
            <w:r w:rsidRPr="004600BD">
              <w:rPr>
                <w:rFonts w:ascii="Aptos" w:hAnsi="Aptos"/>
                <w:b/>
              </w:rPr>
              <w:t>Focus</w:t>
            </w:r>
            <w:r w:rsidRPr="001E09E2">
              <w:rPr>
                <w:rFonts w:ascii="Aptos" w:hAnsi="Aptos"/>
                <w:b/>
              </w:rPr>
              <w:t>:</w:t>
            </w:r>
            <w:r w:rsidR="00732922" w:rsidRPr="001E09E2">
              <w:rPr>
                <w:rFonts w:ascii="Aptos" w:hAnsi="Aptos"/>
                <w:b/>
              </w:rPr>
              <w:t xml:space="preserve"> </w:t>
            </w:r>
            <w:r w:rsidR="001E09E2" w:rsidRPr="001E09E2">
              <w:rPr>
                <w:rFonts w:ascii="Aptos" w:hAnsi="Aptos"/>
              </w:rPr>
              <w:t>Understanding how communication supports a proactive safety culture.</w:t>
            </w:r>
          </w:p>
          <w:p w14:paraId="30FC3C31" w14:textId="77777777" w:rsidR="00732922" w:rsidRPr="00732922" w:rsidRDefault="002E2BA7" w:rsidP="001E6DA3">
            <w:pPr>
              <w:numPr>
                <w:ilvl w:val="0"/>
                <w:numId w:val="74"/>
              </w:numPr>
              <w:spacing w:after="0"/>
              <w:rPr>
                <w:rFonts w:ascii="Aptos" w:hAnsi="Aptos"/>
              </w:rPr>
            </w:pPr>
            <w:r w:rsidRPr="004600BD">
              <w:rPr>
                <w:rFonts w:ascii="Aptos" w:hAnsi="Aptos"/>
                <w:b/>
              </w:rPr>
              <w:t>Key Skills:</w:t>
            </w:r>
          </w:p>
          <w:p w14:paraId="144CEE05" w14:textId="18664698" w:rsidR="00732922" w:rsidRDefault="002E2BA7" w:rsidP="001E6DA3">
            <w:pPr>
              <w:pStyle w:val="ListParagraph"/>
              <w:numPr>
                <w:ilvl w:val="0"/>
                <w:numId w:val="176"/>
              </w:numPr>
              <w:tabs>
                <w:tab w:val="left" w:pos="1041"/>
              </w:tabs>
              <w:spacing w:after="0"/>
              <w:ind w:hanging="39"/>
              <w:rPr>
                <w:rFonts w:ascii="Aptos" w:hAnsi="Aptos"/>
              </w:rPr>
            </w:pPr>
            <w:r w:rsidRPr="00732922">
              <w:rPr>
                <w:rFonts w:ascii="Aptos" w:hAnsi="Aptos"/>
              </w:rPr>
              <w:t xml:space="preserve">Identify </w:t>
            </w:r>
            <w:r w:rsidR="004B7478">
              <w:rPr>
                <w:rFonts w:ascii="Aptos" w:hAnsi="Aptos"/>
              </w:rPr>
              <w:t xml:space="preserve">effective </w:t>
            </w:r>
            <w:r w:rsidRPr="00732922">
              <w:rPr>
                <w:rFonts w:ascii="Aptos" w:hAnsi="Aptos"/>
              </w:rPr>
              <w:t>communication methods (</w:t>
            </w:r>
            <w:proofErr w:type="spellStart"/>
            <w:r w:rsidRPr="00732922">
              <w:rPr>
                <w:rFonts w:ascii="Aptos" w:hAnsi="Aptos"/>
              </w:rPr>
              <w:t>eg</w:t>
            </w:r>
            <w:proofErr w:type="spellEnd"/>
            <w:r w:rsidRPr="00732922">
              <w:rPr>
                <w:rFonts w:ascii="Aptos" w:hAnsi="Aptos"/>
              </w:rPr>
              <w:t>, meetings, reports, signage).</w:t>
            </w:r>
          </w:p>
          <w:p w14:paraId="7BA9B0DE" w14:textId="6AE8E10C" w:rsidR="00732922" w:rsidRDefault="002E2BA7" w:rsidP="001E6DA3">
            <w:pPr>
              <w:pStyle w:val="ListParagraph"/>
              <w:numPr>
                <w:ilvl w:val="0"/>
                <w:numId w:val="176"/>
              </w:numPr>
              <w:tabs>
                <w:tab w:val="left" w:pos="1041"/>
              </w:tabs>
              <w:spacing w:after="0"/>
              <w:ind w:hanging="39"/>
              <w:rPr>
                <w:rFonts w:ascii="Aptos" w:hAnsi="Aptos"/>
              </w:rPr>
            </w:pPr>
            <w:r w:rsidRPr="00732922">
              <w:rPr>
                <w:rFonts w:ascii="Aptos" w:hAnsi="Aptos"/>
              </w:rPr>
              <w:t>Share safety information effectively (</w:t>
            </w:r>
            <w:proofErr w:type="spellStart"/>
            <w:r w:rsidRPr="00732922">
              <w:rPr>
                <w:rFonts w:ascii="Aptos" w:hAnsi="Aptos"/>
              </w:rPr>
              <w:t>eg</w:t>
            </w:r>
            <w:proofErr w:type="spellEnd"/>
            <w:r w:rsidRPr="00732922">
              <w:rPr>
                <w:rFonts w:ascii="Aptos" w:hAnsi="Aptos"/>
              </w:rPr>
              <w:t>, clear</w:t>
            </w:r>
            <w:r w:rsidR="001C0827">
              <w:rPr>
                <w:rFonts w:ascii="Aptos" w:hAnsi="Aptos"/>
              </w:rPr>
              <w:t xml:space="preserve"> and</w:t>
            </w:r>
            <w:r w:rsidRPr="00732922">
              <w:rPr>
                <w:rFonts w:ascii="Aptos" w:hAnsi="Aptos"/>
              </w:rPr>
              <w:t xml:space="preserve"> timely updates).</w:t>
            </w:r>
          </w:p>
          <w:p w14:paraId="21EF4D46" w14:textId="2357C3D4" w:rsidR="00732922" w:rsidRDefault="002E2BA7" w:rsidP="001E6DA3">
            <w:pPr>
              <w:pStyle w:val="ListParagraph"/>
              <w:numPr>
                <w:ilvl w:val="0"/>
                <w:numId w:val="176"/>
              </w:numPr>
              <w:tabs>
                <w:tab w:val="left" w:pos="1041"/>
              </w:tabs>
              <w:spacing w:after="0"/>
              <w:ind w:hanging="39"/>
              <w:rPr>
                <w:rFonts w:ascii="Aptos" w:hAnsi="Aptos"/>
              </w:rPr>
            </w:pPr>
            <w:r w:rsidRPr="00732922">
              <w:rPr>
                <w:rFonts w:ascii="Aptos" w:hAnsi="Aptos"/>
              </w:rPr>
              <w:t>Recognize importance of feedback (</w:t>
            </w:r>
            <w:proofErr w:type="spellStart"/>
            <w:r w:rsidRPr="00732922">
              <w:rPr>
                <w:rFonts w:ascii="Aptos" w:hAnsi="Aptos"/>
              </w:rPr>
              <w:t>eg</w:t>
            </w:r>
            <w:proofErr w:type="spellEnd"/>
            <w:r w:rsidRPr="00732922">
              <w:rPr>
                <w:rFonts w:ascii="Aptos" w:hAnsi="Aptos"/>
              </w:rPr>
              <w:t xml:space="preserve">, reporting concerns, </w:t>
            </w:r>
            <w:r w:rsidR="001C0827">
              <w:rPr>
                <w:rFonts w:ascii="Aptos" w:hAnsi="Aptos"/>
              </w:rPr>
              <w:t xml:space="preserve">providing </w:t>
            </w:r>
            <w:r w:rsidRPr="00732922">
              <w:rPr>
                <w:rFonts w:ascii="Aptos" w:hAnsi="Aptos"/>
              </w:rPr>
              <w:t>suggestions).</w:t>
            </w:r>
          </w:p>
          <w:p w14:paraId="41587B23" w14:textId="28034EB5" w:rsidR="002E2BA7" w:rsidRPr="00732922" w:rsidRDefault="002E2BA7" w:rsidP="001E6DA3">
            <w:pPr>
              <w:pStyle w:val="ListParagraph"/>
              <w:numPr>
                <w:ilvl w:val="0"/>
                <w:numId w:val="176"/>
              </w:numPr>
              <w:tabs>
                <w:tab w:val="left" w:pos="1041"/>
              </w:tabs>
              <w:spacing w:after="0"/>
              <w:ind w:hanging="39"/>
              <w:rPr>
                <w:rFonts w:ascii="Aptos" w:hAnsi="Aptos"/>
              </w:rPr>
            </w:pPr>
            <w:r w:rsidRPr="00732922">
              <w:rPr>
                <w:rFonts w:ascii="Aptos" w:hAnsi="Aptos"/>
              </w:rPr>
              <w:t>Promote a safety culture (</w:t>
            </w:r>
            <w:proofErr w:type="spellStart"/>
            <w:r w:rsidRPr="00732922">
              <w:rPr>
                <w:rFonts w:ascii="Aptos" w:hAnsi="Aptos"/>
              </w:rPr>
              <w:t>eg</w:t>
            </w:r>
            <w:proofErr w:type="spellEnd"/>
            <w:r w:rsidRPr="00732922">
              <w:rPr>
                <w:rFonts w:ascii="Aptos" w:hAnsi="Aptos"/>
              </w:rPr>
              <w:t>, encouraging open communication).</w:t>
            </w:r>
          </w:p>
          <w:p w14:paraId="7A78BDE3" w14:textId="665BAF01" w:rsidR="002E2BA7" w:rsidRPr="004600BD" w:rsidRDefault="002E2BA7" w:rsidP="001E6DA3">
            <w:pPr>
              <w:numPr>
                <w:ilvl w:val="0"/>
                <w:numId w:val="74"/>
              </w:numPr>
              <w:spacing w:after="0"/>
              <w:rPr>
                <w:rFonts w:ascii="Aptos" w:hAnsi="Aptos"/>
              </w:rPr>
            </w:pPr>
            <w:r w:rsidRPr="004600BD">
              <w:rPr>
                <w:rFonts w:ascii="Aptos" w:hAnsi="Aptos"/>
                <w:b/>
              </w:rPr>
              <w:t>Application:</w:t>
            </w:r>
            <w:r w:rsidR="00732922">
              <w:rPr>
                <w:rFonts w:ascii="Aptos" w:hAnsi="Aptos"/>
                <w:b/>
              </w:rPr>
              <w:t xml:space="preserve"> </w:t>
            </w:r>
            <w:r w:rsidRPr="004600BD">
              <w:rPr>
                <w:rFonts w:ascii="Aptos" w:hAnsi="Aptos"/>
              </w:rPr>
              <w:t>Communication supports safe operations. For example, technicians follow safety guidance</w:t>
            </w:r>
            <w:r w:rsidR="001B48F2">
              <w:rPr>
                <w:rFonts w:ascii="Aptos" w:hAnsi="Aptos"/>
              </w:rPr>
              <w:t xml:space="preserve"> to </w:t>
            </w:r>
            <w:r w:rsidR="00CF7A92">
              <w:rPr>
                <w:rFonts w:ascii="Aptos" w:hAnsi="Aptos"/>
              </w:rPr>
              <w:t>prevent workplace injury</w:t>
            </w:r>
            <w:r w:rsidRPr="004600BD">
              <w:rPr>
                <w:rFonts w:ascii="Aptos" w:hAnsi="Aptos"/>
              </w:rPr>
              <w:t>.</w:t>
            </w:r>
          </w:p>
          <w:p w14:paraId="6895D383" w14:textId="77777777" w:rsidR="002E2BA7" w:rsidRPr="00B82CCE" w:rsidRDefault="002E2BA7">
            <w:pPr>
              <w:spacing w:after="0" w:line="240" w:lineRule="auto"/>
              <w:rPr>
                <w:rFonts w:ascii="Aptos" w:eastAsia="Times New Roman" w:hAnsi="Aptos" w:cstheme="minorHAnsi"/>
              </w:rPr>
            </w:pPr>
          </w:p>
        </w:tc>
      </w:tr>
      <w:tr w:rsidR="00161407" w:rsidRPr="00B82CCE" w14:paraId="16E84E21" w14:textId="77777777" w:rsidTr="00DD73C2">
        <w:trPr>
          <w:cantSplit/>
          <w:trHeight w:val="585"/>
        </w:trPr>
        <w:tc>
          <w:tcPr>
            <w:tcW w:w="383" w:type="pct"/>
            <w:shd w:val="clear" w:color="auto" w:fill="FFFFFF" w:themeFill="background1"/>
            <w:noWrap/>
            <w:hideMark/>
          </w:tcPr>
          <w:p w14:paraId="70D1D967"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11.17</w:t>
            </w:r>
          </w:p>
        </w:tc>
        <w:tc>
          <w:tcPr>
            <w:tcW w:w="4617" w:type="pct"/>
            <w:shd w:val="clear" w:color="auto" w:fill="FFFFFF" w:themeFill="background1"/>
            <w:noWrap/>
            <w:hideMark/>
          </w:tcPr>
          <w:p w14:paraId="6F55F756"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Understand the importance of comprehensive training and safety training in biotechnology workplaces</w:t>
            </w:r>
          </w:p>
          <w:p w14:paraId="33DF137F" w14:textId="570D9CC5" w:rsidR="002E2BA7" w:rsidRPr="004600BD" w:rsidRDefault="002E2BA7" w:rsidP="001E6DA3">
            <w:pPr>
              <w:numPr>
                <w:ilvl w:val="0"/>
                <w:numId w:val="75"/>
              </w:numPr>
              <w:spacing w:after="0"/>
              <w:rPr>
                <w:rFonts w:ascii="Aptos" w:hAnsi="Aptos"/>
              </w:rPr>
            </w:pPr>
            <w:r w:rsidRPr="004600BD">
              <w:rPr>
                <w:rFonts w:ascii="Aptos" w:hAnsi="Aptos"/>
                <w:b/>
              </w:rPr>
              <w:t>Focus:</w:t>
            </w:r>
            <w:r w:rsidR="00732922">
              <w:rPr>
                <w:rFonts w:ascii="Aptos" w:hAnsi="Aptos"/>
                <w:b/>
              </w:rPr>
              <w:t xml:space="preserve"> </w:t>
            </w:r>
            <w:r w:rsidRPr="004600BD">
              <w:rPr>
                <w:rFonts w:ascii="Aptos" w:hAnsi="Aptos"/>
              </w:rPr>
              <w:t xml:space="preserve">Understanding the role of training in ensuring competency and safety. </w:t>
            </w:r>
          </w:p>
          <w:p w14:paraId="573761DC" w14:textId="77777777" w:rsidR="00732922" w:rsidRPr="00732922" w:rsidRDefault="002E2BA7" w:rsidP="001E6DA3">
            <w:pPr>
              <w:numPr>
                <w:ilvl w:val="0"/>
                <w:numId w:val="75"/>
              </w:numPr>
              <w:spacing w:after="0"/>
              <w:rPr>
                <w:rFonts w:ascii="Aptos" w:hAnsi="Aptos"/>
              </w:rPr>
            </w:pPr>
            <w:r w:rsidRPr="004600BD">
              <w:rPr>
                <w:rFonts w:ascii="Aptos" w:hAnsi="Aptos"/>
                <w:b/>
              </w:rPr>
              <w:t>Key Skills:</w:t>
            </w:r>
          </w:p>
          <w:p w14:paraId="363B366D" w14:textId="77777777" w:rsidR="00732922" w:rsidRDefault="002E2BA7" w:rsidP="001E6DA3">
            <w:pPr>
              <w:pStyle w:val="ListParagraph"/>
              <w:numPr>
                <w:ilvl w:val="0"/>
                <w:numId w:val="177"/>
              </w:numPr>
              <w:tabs>
                <w:tab w:val="left" w:pos="1041"/>
              </w:tabs>
              <w:spacing w:after="0"/>
              <w:ind w:hanging="39"/>
              <w:rPr>
                <w:rFonts w:ascii="Aptos" w:hAnsi="Aptos"/>
              </w:rPr>
            </w:pPr>
            <w:r w:rsidRPr="00732922">
              <w:rPr>
                <w:rFonts w:ascii="Aptos" w:hAnsi="Aptos"/>
              </w:rPr>
              <w:t>Identify types of training (</w:t>
            </w:r>
            <w:proofErr w:type="spellStart"/>
            <w:r w:rsidRPr="00732922">
              <w:rPr>
                <w:rFonts w:ascii="Aptos" w:hAnsi="Aptos"/>
              </w:rPr>
              <w:t>eg</w:t>
            </w:r>
            <w:proofErr w:type="spellEnd"/>
            <w:r w:rsidRPr="00732922">
              <w:rPr>
                <w:rFonts w:ascii="Aptos" w:hAnsi="Aptos"/>
              </w:rPr>
              <w:t>, safety, technical, compliance).</w:t>
            </w:r>
          </w:p>
          <w:p w14:paraId="584F94D8" w14:textId="77777777" w:rsidR="00732922" w:rsidRDefault="002E2BA7" w:rsidP="001E6DA3">
            <w:pPr>
              <w:pStyle w:val="ListParagraph"/>
              <w:numPr>
                <w:ilvl w:val="0"/>
                <w:numId w:val="177"/>
              </w:numPr>
              <w:tabs>
                <w:tab w:val="left" w:pos="1041"/>
              </w:tabs>
              <w:spacing w:after="0"/>
              <w:ind w:hanging="39"/>
              <w:rPr>
                <w:rFonts w:ascii="Aptos" w:hAnsi="Aptos"/>
              </w:rPr>
            </w:pPr>
            <w:r w:rsidRPr="00732922">
              <w:rPr>
                <w:rFonts w:ascii="Aptos" w:hAnsi="Aptos"/>
              </w:rPr>
              <w:t>Describe training requirements (</w:t>
            </w:r>
            <w:proofErr w:type="spellStart"/>
            <w:r w:rsidRPr="00732922">
              <w:rPr>
                <w:rFonts w:ascii="Aptos" w:hAnsi="Aptos"/>
              </w:rPr>
              <w:t>eg</w:t>
            </w:r>
            <w:proofErr w:type="spellEnd"/>
            <w:r w:rsidRPr="00732922">
              <w:rPr>
                <w:rFonts w:ascii="Aptos" w:hAnsi="Aptos"/>
              </w:rPr>
              <w:t>, initial and ongoing training).</w:t>
            </w:r>
          </w:p>
          <w:p w14:paraId="325AAB53" w14:textId="660D43B2" w:rsidR="00732922" w:rsidRDefault="002E2BA7" w:rsidP="001E6DA3">
            <w:pPr>
              <w:pStyle w:val="ListParagraph"/>
              <w:numPr>
                <w:ilvl w:val="0"/>
                <w:numId w:val="177"/>
              </w:numPr>
              <w:tabs>
                <w:tab w:val="left" w:pos="1041"/>
              </w:tabs>
              <w:spacing w:after="0"/>
              <w:ind w:hanging="39"/>
              <w:rPr>
                <w:rFonts w:ascii="Aptos" w:hAnsi="Aptos"/>
              </w:rPr>
            </w:pPr>
            <w:r w:rsidRPr="00732922">
              <w:rPr>
                <w:rFonts w:ascii="Aptos" w:hAnsi="Aptos"/>
              </w:rPr>
              <w:t>Recognize importance of competency (</w:t>
            </w:r>
            <w:proofErr w:type="spellStart"/>
            <w:r w:rsidR="0054389C">
              <w:rPr>
                <w:rFonts w:ascii="Aptos" w:hAnsi="Aptos"/>
              </w:rPr>
              <w:t>eg</w:t>
            </w:r>
            <w:proofErr w:type="spellEnd"/>
            <w:r w:rsidRPr="00732922">
              <w:rPr>
                <w:rFonts w:ascii="Aptos" w:hAnsi="Aptos"/>
              </w:rPr>
              <w:t>, skill verification).</w:t>
            </w:r>
          </w:p>
          <w:p w14:paraId="0FFBAEC1" w14:textId="0E1E100E" w:rsidR="002E2BA7" w:rsidRPr="00732922" w:rsidRDefault="002E2BA7" w:rsidP="001E6DA3">
            <w:pPr>
              <w:pStyle w:val="ListParagraph"/>
              <w:numPr>
                <w:ilvl w:val="0"/>
                <w:numId w:val="177"/>
              </w:numPr>
              <w:tabs>
                <w:tab w:val="left" w:pos="1041"/>
              </w:tabs>
              <w:spacing w:after="0"/>
              <w:ind w:hanging="39"/>
              <w:rPr>
                <w:rFonts w:ascii="Aptos" w:hAnsi="Aptos"/>
              </w:rPr>
            </w:pPr>
            <w:r w:rsidRPr="00732922">
              <w:rPr>
                <w:rFonts w:ascii="Aptos" w:hAnsi="Aptos"/>
              </w:rPr>
              <w:t>Maintain training records (</w:t>
            </w:r>
            <w:proofErr w:type="spellStart"/>
            <w:r w:rsidRPr="00732922">
              <w:rPr>
                <w:rFonts w:ascii="Aptos" w:hAnsi="Aptos"/>
              </w:rPr>
              <w:t>eg</w:t>
            </w:r>
            <w:proofErr w:type="spellEnd"/>
            <w:r w:rsidRPr="00732922">
              <w:rPr>
                <w:rFonts w:ascii="Aptos" w:hAnsi="Aptos"/>
              </w:rPr>
              <w:t>, documentation, certifications).</w:t>
            </w:r>
          </w:p>
          <w:p w14:paraId="456BDDC2" w14:textId="48EAFB77" w:rsidR="002E2BA7" w:rsidRPr="004600BD" w:rsidRDefault="002E2BA7" w:rsidP="001E6DA3">
            <w:pPr>
              <w:numPr>
                <w:ilvl w:val="0"/>
                <w:numId w:val="75"/>
              </w:numPr>
              <w:spacing w:after="0"/>
              <w:rPr>
                <w:rFonts w:ascii="Aptos" w:hAnsi="Aptos"/>
              </w:rPr>
            </w:pPr>
            <w:r w:rsidRPr="004600BD">
              <w:rPr>
                <w:rFonts w:ascii="Aptos" w:hAnsi="Aptos"/>
                <w:b/>
              </w:rPr>
              <w:t>Application:</w:t>
            </w:r>
            <w:r w:rsidR="00732922">
              <w:rPr>
                <w:rFonts w:ascii="Aptos" w:hAnsi="Aptos"/>
                <w:b/>
              </w:rPr>
              <w:t xml:space="preserve"> </w:t>
            </w:r>
            <w:r w:rsidRPr="004600BD">
              <w:rPr>
                <w:rFonts w:ascii="Aptos" w:hAnsi="Aptos"/>
              </w:rPr>
              <w:t>Training ensures safe and effective work. For example, technicians complete required training before performing tasks independently.</w:t>
            </w:r>
          </w:p>
          <w:p w14:paraId="3D8E4B37" w14:textId="77777777" w:rsidR="002E2BA7" w:rsidRPr="00B82CCE" w:rsidRDefault="002E2BA7">
            <w:pPr>
              <w:spacing w:after="0" w:line="240" w:lineRule="auto"/>
              <w:rPr>
                <w:rFonts w:ascii="Aptos" w:eastAsia="Times New Roman" w:hAnsi="Aptos" w:cstheme="minorHAnsi"/>
              </w:rPr>
            </w:pPr>
          </w:p>
        </w:tc>
      </w:tr>
      <w:tr w:rsidR="00161407" w:rsidRPr="00B82CCE" w14:paraId="350CA62F" w14:textId="77777777" w:rsidTr="00DD73C2">
        <w:trPr>
          <w:cantSplit/>
          <w:trHeight w:val="375"/>
        </w:trPr>
        <w:tc>
          <w:tcPr>
            <w:tcW w:w="383" w:type="pct"/>
            <w:shd w:val="clear" w:color="auto" w:fill="FFFFFF" w:themeFill="background1"/>
            <w:noWrap/>
            <w:hideMark/>
          </w:tcPr>
          <w:p w14:paraId="690A16F6"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11.18</w:t>
            </w:r>
          </w:p>
        </w:tc>
        <w:tc>
          <w:tcPr>
            <w:tcW w:w="4617" w:type="pct"/>
            <w:shd w:val="clear" w:color="auto" w:fill="FFFFFF" w:themeFill="background1"/>
            <w:noWrap/>
            <w:hideMark/>
          </w:tcPr>
          <w:p w14:paraId="1959306F"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Properly label items, including solutions, buffers, Petri plates, samples, and products</w:t>
            </w:r>
          </w:p>
          <w:p w14:paraId="5E9407D8" w14:textId="404422DC" w:rsidR="002E2BA7" w:rsidRPr="004600BD" w:rsidRDefault="002E2BA7" w:rsidP="001E6DA3">
            <w:pPr>
              <w:numPr>
                <w:ilvl w:val="0"/>
                <w:numId w:val="76"/>
              </w:numPr>
              <w:spacing w:after="0"/>
              <w:rPr>
                <w:rFonts w:ascii="Aptos" w:hAnsi="Aptos"/>
              </w:rPr>
            </w:pPr>
            <w:r w:rsidRPr="004600BD">
              <w:rPr>
                <w:rFonts w:ascii="Aptos" w:hAnsi="Aptos"/>
                <w:b/>
              </w:rPr>
              <w:t>Focus:</w:t>
            </w:r>
            <w:r w:rsidR="00732922">
              <w:rPr>
                <w:rFonts w:ascii="Aptos" w:hAnsi="Aptos"/>
                <w:b/>
              </w:rPr>
              <w:t xml:space="preserve"> </w:t>
            </w:r>
            <w:r w:rsidRPr="004600BD">
              <w:rPr>
                <w:rFonts w:ascii="Aptos" w:hAnsi="Aptos"/>
              </w:rPr>
              <w:t xml:space="preserve">Understanding labeling requirements for materials in laboratory and manufacturing environments. </w:t>
            </w:r>
          </w:p>
          <w:p w14:paraId="0D60082F" w14:textId="77777777" w:rsidR="00732922" w:rsidRPr="00732922" w:rsidRDefault="002E2BA7" w:rsidP="001E6DA3">
            <w:pPr>
              <w:numPr>
                <w:ilvl w:val="0"/>
                <w:numId w:val="76"/>
              </w:numPr>
              <w:spacing w:after="0"/>
              <w:rPr>
                <w:rFonts w:ascii="Aptos" w:hAnsi="Aptos"/>
              </w:rPr>
            </w:pPr>
            <w:r w:rsidRPr="004600BD">
              <w:rPr>
                <w:rFonts w:ascii="Aptos" w:hAnsi="Aptos"/>
                <w:b/>
              </w:rPr>
              <w:t>Key Skills:</w:t>
            </w:r>
          </w:p>
          <w:p w14:paraId="39276AB1" w14:textId="77777777" w:rsidR="00732922" w:rsidRDefault="002E2BA7" w:rsidP="001E6DA3">
            <w:pPr>
              <w:pStyle w:val="ListParagraph"/>
              <w:numPr>
                <w:ilvl w:val="0"/>
                <w:numId w:val="178"/>
              </w:numPr>
              <w:tabs>
                <w:tab w:val="left" w:pos="1041"/>
              </w:tabs>
              <w:spacing w:after="0"/>
              <w:ind w:hanging="39"/>
              <w:rPr>
                <w:rFonts w:ascii="Aptos" w:hAnsi="Aptos"/>
              </w:rPr>
            </w:pPr>
            <w:r w:rsidRPr="00732922">
              <w:rPr>
                <w:rFonts w:ascii="Aptos" w:hAnsi="Aptos"/>
              </w:rPr>
              <w:t>Identify labeling requirements (</w:t>
            </w:r>
            <w:proofErr w:type="spellStart"/>
            <w:r w:rsidRPr="00732922">
              <w:rPr>
                <w:rFonts w:ascii="Aptos" w:hAnsi="Aptos"/>
              </w:rPr>
              <w:t>eg</w:t>
            </w:r>
            <w:proofErr w:type="spellEnd"/>
            <w:r w:rsidRPr="00732922">
              <w:rPr>
                <w:rFonts w:ascii="Aptos" w:hAnsi="Aptos"/>
              </w:rPr>
              <w:t>, contents, date, initials).</w:t>
            </w:r>
          </w:p>
          <w:p w14:paraId="31028643" w14:textId="77777777" w:rsidR="00732922" w:rsidRDefault="002E2BA7" w:rsidP="001E6DA3">
            <w:pPr>
              <w:pStyle w:val="ListParagraph"/>
              <w:numPr>
                <w:ilvl w:val="0"/>
                <w:numId w:val="178"/>
              </w:numPr>
              <w:tabs>
                <w:tab w:val="left" w:pos="1041"/>
              </w:tabs>
              <w:spacing w:after="0"/>
              <w:ind w:hanging="39"/>
              <w:rPr>
                <w:rFonts w:ascii="Aptos" w:hAnsi="Aptos"/>
              </w:rPr>
            </w:pPr>
            <w:r w:rsidRPr="00732922">
              <w:rPr>
                <w:rFonts w:ascii="Aptos" w:hAnsi="Aptos"/>
              </w:rPr>
              <w:t>Apply proper labeling practices (</w:t>
            </w:r>
            <w:proofErr w:type="spellStart"/>
            <w:r w:rsidRPr="00732922">
              <w:rPr>
                <w:rFonts w:ascii="Aptos" w:hAnsi="Aptos"/>
              </w:rPr>
              <w:t>eg</w:t>
            </w:r>
            <w:proofErr w:type="spellEnd"/>
            <w:r w:rsidRPr="00732922">
              <w:rPr>
                <w:rFonts w:ascii="Aptos" w:hAnsi="Aptos"/>
              </w:rPr>
              <w:t>, clear, legible labels).</w:t>
            </w:r>
          </w:p>
          <w:p w14:paraId="15490E59" w14:textId="77777777" w:rsidR="00732922" w:rsidRDefault="002E2BA7" w:rsidP="001E6DA3">
            <w:pPr>
              <w:pStyle w:val="ListParagraph"/>
              <w:numPr>
                <w:ilvl w:val="0"/>
                <w:numId w:val="178"/>
              </w:numPr>
              <w:tabs>
                <w:tab w:val="left" w:pos="1041"/>
              </w:tabs>
              <w:spacing w:after="0"/>
              <w:ind w:hanging="39"/>
              <w:rPr>
                <w:rFonts w:ascii="Aptos" w:hAnsi="Aptos"/>
              </w:rPr>
            </w:pPr>
            <w:r w:rsidRPr="00732922">
              <w:rPr>
                <w:rFonts w:ascii="Aptos" w:hAnsi="Aptos"/>
              </w:rPr>
              <w:t>Recognize importance of traceability (</w:t>
            </w:r>
            <w:proofErr w:type="spellStart"/>
            <w:r w:rsidRPr="00732922">
              <w:rPr>
                <w:rFonts w:ascii="Aptos" w:hAnsi="Aptos"/>
              </w:rPr>
              <w:t>eg</w:t>
            </w:r>
            <w:proofErr w:type="spellEnd"/>
            <w:r w:rsidRPr="00732922">
              <w:rPr>
                <w:rFonts w:ascii="Aptos" w:hAnsi="Aptos"/>
              </w:rPr>
              <w:t>, tracking samples).</w:t>
            </w:r>
          </w:p>
          <w:p w14:paraId="6FFDE15A" w14:textId="3A84D76C" w:rsidR="002E2BA7" w:rsidRPr="00732922" w:rsidRDefault="002E2BA7" w:rsidP="001E6DA3">
            <w:pPr>
              <w:pStyle w:val="ListParagraph"/>
              <w:numPr>
                <w:ilvl w:val="0"/>
                <w:numId w:val="178"/>
              </w:numPr>
              <w:tabs>
                <w:tab w:val="left" w:pos="1041"/>
              </w:tabs>
              <w:spacing w:after="0"/>
              <w:ind w:hanging="39"/>
              <w:rPr>
                <w:rFonts w:ascii="Aptos" w:hAnsi="Aptos"/>
              </w:rPr>
            </w:pPr>
            <w:r w:rsidRPr="00732922">
              <w:rPr>
                <w:rFonts w:ascii="Aptos" w:hAnsi="Aptos"/>
              </w:rPr>
              <w:t>Follow standard procedures (</w:t>
            </w:r>
            <w:proofErr w:type="spellStart"/>
            <w:r w:rsidRPr="00732922">
              <w:rPr>
                <w:rFonts w:ascii="Aptos" w:hAnsi="Aptos"/>
              </w:rPr>
              <w:t>eg</w:t>
            </w:r>
            <w:proofErr w:type="spellEnd"/>
            <w:r w:rsidRPr="00732922">
              <w:rPr>
                <w:rFonts w:ascii="Aptos" w:hAnsi="Aptos"/>
              </w:rPr>
              <w:t>, labeling before use or storage).</w:t>
            </w:r>
          </w:p>
          <w:p w14:paraId="431FC671" w14:textId="11825B06" w:rsidR="002E2BA7" w:rsidRPr="00732922" w:rsidRDefault="002E2BA7" w:rsidP="001E6DA3">
            <w:pPr>
              <w:pStyle w:val="ListParagraph"/>
              <w:numPr>
                <w:ilvl w:val="0"/>
                <w:numId w:val="58"/>
              </w:numPr>
              <w:spacing w:after="0" w:line="240" w:lineRule="auto"/>
              <w:rPr>
                <w:rFonts w:ascii="Aptos" w:eastAsia="Times New Roman" w:hAnsi="Aptos" w:cstheme="minorHAnsi"/>
              </w:rPr>
            </w:pPr>
            <w:r w:rsidRPr="00732922">
              <w:rPr>
                <w:rFonts w:ascii="Aptos" w:hAnsi="Aptos"/>
                <w:b/>
              </w:rPr>
              <w:t>Application:</w:t>
            </w:r>
            <w:r w:rsidR="00732922">
              <w:rPr>
                <w:rFonts w:ascii="Aptos" w:hAnsi="Aptos"/>
                <w:b/>
              </w:rPr>
              <w:t xml:space="preserve"> </w:t>
            </w:r>
            <w:r w:rsidRPr="00732922">
              <w:rPr>
                <w:rFonts w:ascii="Aptos" w:hAnsi="Aptos"/>
              </w:rPr>
              <w:t>Proper labeling ensures accuracy and safety. For example, technicians label samples and solutions to prevent errors and maintain traceability.</w:t>
            </w:r>
          </w:p>
        </w:tc>
      </w:tr>
    </w:tbl>
    <w:p w14:paraId="41501757" w14:textId="77777777" w:rsidR="00161407" w:rsidRDefault="00161407" w:rsidP="00161407"/>
    <w:p w14:paraId="389C3C46" w14:textId="77777777" w:rsidR="00161407" w:rsidRPr="00DD73C2" w:rsidRDefault="00161407" w:rsidP="00161407">
      <w:pPr>
        <w:pStyle w:val="Heading2"/>
        <w:rPr>
          <w:rFonts w:ascii="Aptos" w:hAnsi="Aptos"/>
        </w:rPr>
      </w:pPr>
      <w:bookmarkStart w:id="8" w:name="_Toc178840538"/>
      <w:bookmarkStart w:id="9" w:name="_Toc240549165"/>
      <w:r w:rsidRPr="00DD73C2">
        <w:rPr>
          <w:rFonts w:ascii="Aptos" w:hAnsi="Aptos"/>
        </w:rPr>
        <w:lastRenderedPageBreak/>
        <w:t>Category 12 - Biochemistry &amp; Molecular Biology</w:t>
      </w:r>
      <w:bookmarkEnd w:id="8"/>
      <w:bookmarkEnd w:id="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
        <w:gridCol w:w="9299"/>
      </w:tblGrid>
      <w:tr w:rsidR="00161407" w:rsidRPr="00B82CCE" w14:paraId="72546DF2" w14:textId="77777777" w:rsidTr="00DD73C2">
        <w:trPr>
          <w:cantSplit/>
          <w:trHeight w:val="375"/>
        </w:trPr>
        <w:tc>
          <w:tcPr>
            <w:tcW w:w="383" w:type="pct"/>
            <w:shd w:val="clear" w:color="auto" w:fill="FFFFFF" w:themeFill="background1"/>
            <w:noWrap/>
            <w:hideMark/>
          </w:tcPr>
          <w:p w14:paraId="5CC110D6"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12.01</w:t>
            </w:r>
          </w:p>
        </w:tc>
        <w:tc>
          <w:tcPr>
            <w:tcW w:w="4617" w:type="pct"/>
            <w:shd w:val="clear" w:color="auto" w:fill="FFFFFF" w:themeFill="background1"/>
            <w:noWrap/>
            <w:hideMark/>
          </w:tcPr>
          <w:p w14:paraId="5E6E6F73" w14:textId="77777777" w:rsidR="00F674FB" w:rsidRPr="00B82CCE" w:rsidRDefault="00161407" w:rsidP="00C4099F">
            <w:pPr>
              <w:spacing w:after="0" w:line="240" w:lineRule="auto"/>
              <w:rPr>
                <w:rFonts w:ascii="Aptos" w:eastAsia="Times New Roman" w:hAnsi="Aptos" w:cstheme="minorHAnsi"/>
              </w:rPr>
            </w:pPr>
            <w:r w:rsidRPr="00B82CCE">
              <w:rPr>
                <w:rFonts w:ascii="Aptos" w:eastAsia="Times New Roman" w:hAnsi="Aptos" w:cstheme="minorHAnsi"/>
              </w:rPr>
              <w:t>Understand the chemistry of molecules and macromolecules</w:t>
            </w:r>
          </w:p>
          <w:p w14:paraId="688D8EDF" w14:textId="10FA1DFA" w:rsidR="002E2BA7" w:rsidRPr="00C4099F" w:rsidRDefault="002E2BA7" w:rsidP="001E6DA3">
            <w:pPr>
              <w:numPr>
                <w:ilvl w:val="0"/>
                <w:numId w:val="77"/>
              </w:numPr>
              <w:spacing w:after="0"/>
              <w:rPr>
                <w:rFonts w:ascii="Aptos" w:hAnsi="Aptos"/>
              </w:rPr>
            </w:pPr>
            <w:r w:rsidRPr="00C4099F">
              <w:rPr>
                <w:rFonts w:ascii="Aptos" w:hAnsi="Aptos"/>
                <w:b/>
              </w:rPr>
              <w:t>Focus:</w:t>
            </w:r>
            <w:r w:rsidR="00C4099F">
              <w:rPr>
                <w:rFonts w:ascii="Aptos" w:hAnsi="Aptos"/>
                <w:b/>
              </w:rPr>
              <w:t xml:space="preserve"> </w:t>
            </w:r>
            <w:r w:rsidRPr="00C4099F">
              <w:rPr>
                <w:rFonts w:ascii="Aptos" w:hAnsi="Aptos"/>
              </w:rPr>
              <w:t xml:space="preserve">Understanding the structure and properties of biological molecules. </w:t>
            </w:r>
          </w:p>
          <w:p w14:paraId="74FBB65F" w14:textId="77777777" w:rsidR="00C4099F" w:rsidRPr="00C4099F" w:rsidRDefault="002E2BA7" w:rsidP="001E6DA3">
            <w:pPr>
              <w:numPr>
                <w:ilvl w:val="0"/>
                <w:numId w:val="77"/>
              </w:numPr>
              <w:spacing w:after="0"/>
              <w:rPr>
                <w:rFonts w:ascii="Aptos" w:hAnsi="Aptos"/>
              </w:rPr>
            </w:pPr>
            <w:r w:rsidRPr="00C4099F">
              <w:rPr>
                <w:rFonts w:ascii="Aptos" w:hAnsi="Aptos"/>
                <w:b/>
              </w:rPr>
              <w:t>Key Skills:</w:t>
            </w:r>
          </w:p>
          <w:p w14:paraId="07A23BB5" w14:textId="77777777" w:rsidR="00C4099F" w:rsidRDefault="002E2BA7" w:rsidP="001E6DA3">
            <w:pPr>
              <w:pStyle w:val="ListParagraph"/>
              <w:numPr>
                <w:ilvl w:val="0"/>
                <w:numId w:val="179"/>
              </w:numPr>
              <w:tabs>
                <w:tab w:val="left" w:pos="1041"/>
              </w:tabs>
              <w:spacing w:after="0"/>
              <w:ind w:hanging="39"/>
              <w:rPr>
                <w:rFonts w:ascii="Aptos" w:hAnsi="Aptos"/>
              </w:rPr>
            </w:pPr>
            <w:r w:rsidRPr="00C4099F">
              <w:rPr>
                <w:rFonts w:ascii="Aptos" w:hAnsi="Aptos"/>
              </w:rPr>
              <w:t>Identify major macromolecules (</w:t>
            </w:r>
            <w:proofErr w:type="spellStart"/>
            <w:r w:rsidRPr="00C4099F">
              <w:rPr>
                <w:rFonts w:ascii="Aptos" w:hAnsi="Aptos"/>
              </w:rPr>
              <w:t>eg</w:t>
            </w:r>
            <w:proofErr w:type="spellEnd"/>
            <w:r w:rsidRPr="00C4099F">
              <w:rPr>
                <w:rFonts w:ascii="Aptos" w:hAnsi="Aptos"/>
              </w:rPr>
              <w:t>, carbohydrates, proteins, lipids, nucleic acids).</w:t>
            </w:r>
          </w:p>
          <w:p w14:paraId="3D148801" w14:textId="77777777" w:rsidR="00C4099F" w:rsidRDefault="002E2BA7" w:rsidP="001E6DA3">
            <w:pPr>
              <w:pStyle w:val="ListParagraph"/>
              <w:numPr>
                <w:ilvl w:val="0"/>
                <w:numId w:val="179"/>
              </w:numPr>
              <w:tabs>
                <w:tab w:val="left" w:pos="1041"/>
              </w:tabs>
              <w:spacing w:after="0"/>
              <w:ind w:hanging="39"/>
              <w:rPr>
                <w:rFonts w:ascii="Aptos" w:hAnsi="Aptos"/>
              </w:rPr>
            </w:pPr>
            <w:r w:rsidRPr="00C4099F">
              <w:rPr>
                <w:rFonts w:ascii="Aptos" w:hAnsi="Aptos"/>
              </w:rPr>
              <w:t>Describe basic chemical structures (</w:t>
            </w:r>
            <w:proofErr w:type="spellStart"/>
            <w:r w:rsidRPr="00C4099F">
              <w:rPr>
                <w:rFonts w:ascii="Aptos" w:hAnsi="Aptos"/>
              </w:rPr>
              <w:t>eg</w:t>
            </w:r>
            <w:proofErr w:type="spellEnd"/>
            <w:r w:rsidRPr="00C4099F">
              <w:rPr>
                <w:rFonts w:ascii="Aptos" w:hAnsi="Aptos"/>
              </w:rPr>
              <w:t>, monomers, polymers, functional groups).</w:t>
            </w:r>
          </w:p>
          <w:p w14:paraId="7E76B25B" w14:textId="77777777" w:rsidR="00C4099F" w:rsidRDefault="002E2BA7" w:rsidP="001E6DA3">
            <w:pPr>
              <w:pStyle w:val="ListParagraph"/>
              <w:numPr>
                <w:ilvl w:val="0"/>
                <w:numId w:val="179"/>
              </w:numPr>
              <w:tabs>
                <w:tab w:val="left" w:pos="1041"/>
              </w:tabs>
              <w:spacing w:after="0"/>
              <w:ind w:hanging="39"/>
              <w:rPr>
                <w:rFonts w:ascii="Aptos" w:hAnsi="Aptos"/>
              </w:rPr>
            </w:pPr>
            <w:r w:rsidRPr="00C4099F">
              <w:rPr>
                <w:rFonts w:ascii="Aptos" w:hAnsi="Aptos"/>
              </w:rPr>
              <w:t>Explain properties influencing behavior (</w:t>
            </w:r>
            <w:proofErr w:type="spellStart"/>
            <w:r w:rsidRPr="00C4099F">
              <w:rPr>
                <w:rFonts w:ascii="Aptos" w:hAnsi="Aptos"/>
              </w:rPr>
              <w:t>eg</w:t>
            </w:r>
            <w:proofErr w:type="spellEnd"/>
            <w:r w:rsidRPr="00C4099F">
              <w:rPr>
                <w:rFonts w:ascii="Aptos" w:hAnsi="Aptos"/>
              </w:rPr>
              <w:t>, polarity, solubility, bonding).</w:t>
            </w:r>
          </w:p>
          <w:p w14:paraId="19AEE259" w14:textId="010380F4" w:rsidR="002E2BA7" w:rsidRPr="00C4099F" w:rsidRDefault="002E2BA7" w:rsidP="001E6DA3">
            <w:pPr>
              <w:pStyle w:val="ListParagraph"/>
              <w:numPr>
                <w:ilvl w:val="0"/>
                <w:numId w:val="179"/>
              </w:numPr>
              <w:tabs>
                <w:tab w:val="left" w:pos="1041"/>
              </w:tabs>
              <w:spacing w:after="0"/>
              <w:ind w:hanging="39"/>
              <w:rPr>
                <w:rFonts w:ascii="Aptos" w:hAnsi="Aptos"/>
              </w:rPr>
            </w:pPr>
            <w:r w:rsidRPr="00C4099F">
              <w:rPr>
                <w:rFonts w:ascii="Aptos" w:hAnsi="Aptos"/>
              </w:rPr>
              <w:t>Recognize biological functions (</w:t>
            </w:r>
            <w:proofErr w:type="spellStart"/>
            <w:r w:rsidRPr="00C4099F">
              <w:rPr>
                <w:rFonts w:ascii="Aptos" w:hAnsi="Aptos"/>
              </w:rPr>
              <w:t>eg</w:t>
            </w:r>
            <w:proofErr w:type="spellEnd"/>
            <w:r w:rsidRPr="00C4099F">
              <w:rPr>
                <w:rFonts w:ascii="Aptos" w:hAnsi="Aptos"/>
              </w:rPr>
              <w:t>, energy storage, structural support, information storage).</w:t>
            </w:r>
          </w:p>
          <w:p w14:paraId="652E21EF" w14:textId="25414A70" w:rsidR="002E2BA7" w:rsidRPr="00C4099F" w:rsidRDefault="002E2BA7" w:rsidP="001E6DA3">
            <w:pPr>
              <w:numPr>
                <w:ilvl w:val="0"/>
                <w:numId w:val="77"/>
              </w:numPr>
              <w:spacing w:after="0"/>
              <w:rPr>
                <w:rFonts w:ascii="Aptos" w:hAnsi="Aptos"/>
              </w:rPr>
            </w:pPr>
            <w:r w:rsidRPr="00C4099F">
              <w:rPr>
                <w:rFonts w:ascii="Aptos" w:hAnsi="Aptos"/>
                <w:b/>
              </w:rPr>
              <w:t>Application:</w:t>
            </w:r>
            <w:r w:rsidR="00C4099F">
              <w:rPr>
                <w:rFonts w:ascii="Aptos" w:hAnsi="Aptos"/>
                <w:b/>
              </w:rPr>
              <w:t xml:space="preserve"> </w:t>
            </w:r>
            <w:r w:rsidRPr="00C4099F">
              <w:rPr>
                <w:rFonts w:ascii="Aptos" w:hAnsi="Aptos"/>
              </w:rPr>
              <w:t xml:space="preserve">Molecular chemistry underlies </w:t>
            </w:r>
            <w:r w:rsidR="001B4853">
              <w:rPr>
                <w:rFonts w:ascii="Aptos" w:hAnsi="Aptos"/>
              </w:rPr>
              <w:t>research, Quality Control</w:t>
            </w:r>
            <w:r w:rsidR="008D427F">
              <w:rPr>
                <w:rFonts w:ascii="Aptos" w:hAnsi="Aptos"/>
              </w:rPr>
              <w:t xml:space="preserve"> (QC)</w:t>
            </w:r>
            <w:r w:rsidR="001B4853">
              <w:rPr>
                <w:rFonts w:ascii="Aptos" w:hAnsi="Aptos"/>
              </w:rPr>
              <w:t>, and manufacturing</w:t>
            </w:r>
            <w:r w:rsidRPr="00C4099F">
              <w:rPr>
                <w:rFonts w:ascii="Aptos" w:hAnsi="Aptos"/>
              </w:rPr>
              <w:t xml:space="preserve"> processes. </w:t>
            </w:r>
            <w:r w:rsidR="00360030" w:rsidRPr="00360030">
              <w:rPr>
                <w:rFonts w:ascii="Aptos" w:hAnsi="Aptos"/>
              </w:rPr>
              <w:t>For example, technician</w:t>
            </w:r>
            <w:r w:rsidR="00E06D17">
              <w:rPr>
                <w:rFonts w:ascii="Aptos" w:hAnsi="Aptos"/>
              </w:rPr>
              <w:t>s</w:t>
            </w:r>
            <w:r w:rsidR="00360030" w:rsidRPr="00360030">
              <w:rPr>
                <w:rFonts w:ascii="Aptos" w:hAnsi="Aptos"/>
              </w:rPr>
              <w:t xml:space="preserve"> </w:t>
            </w:r>
            <w:r w:rsidR="00BC7832">
              <w:rPr>
                <w:rFonts w:ascii="Aptos" w:hAnsi="Aptos"/>
              </w:rPr>
              <w:t xml:space="preserve">should </w:t>
            </w:r>
            <w:r w:rsidR="00360030" w:rsidRPr="00360030">
              <w:rPr>
                <w:rFonts w:ascii="Aptos" w:hAnsi="Aptos"/>
              </w:rPr>
              <w:t xml:space="preserve">understand that a non-polar molecule </w:t>
            </w:r>
            <w:r w:rsidR="00EA23C2">
              <w:rPr>
                <w:rFonts w:ascii="Aptos" w:hAnsi="Aptos"/>
              </w:rPr>
              <w:t>will not easily</w:t>
            </w:r>
            <w:r w:rsidR="00360030" w:rsidRPr="00360030">
              <w:rPr>
                <w:rFonts w:ascii="Aptos" w:hAnsi="Aptos"/>
              </w:rPr>
              <w:t xml:space="preserve"> dissolve in a polar solvent</w:t>
            </w:r>
            <w:r w:rsidR="00C60B27">
              <w:rPr>
                <w:rFonts w:ascii="Aptos" w:hAnsi="Aptos"/>
              </w:rPr>
              <w:t>.</w:t>
            </w:r>
          </w:p>
          <w:p w14:paraId="75AFBF8D" w14:textId="68CEE5CB" w:rsidR="002E2BA7" w:rsidRPr="00B82CCE" w:rsidRDefault="002E2BA7" w:rsidP="00C4099F">
            <w:pPr>
              <w:spacing w:after="0" w:line="240" w:lineRule="auto"/>
              <w:rPr>
                <w:rFonts w:ascii="Aptos" w:eastAsia="Times New Roman" w:hAnsi="Aptos" w:cstheme="minorHAnsi"/>
              </w:rPr>
            </w:pPr>
          </w:p>
        </w:tc>
      </w:tr>
      <w:tr w:rsidR="00161407" w:rsidRPr="00B82CCE" w14:paraId="6BFB46A8" w14:textId="77777777" w:rsidTr="00DD73C2">
        <w:trPr>
          <w:cantSplit/>
          <w:trHeight w:val="375"/>
        </w:trPr>
        <w:tc>
          <w:tcPr>
            <w:tcW w:w="383" w:type="pct"/>
            <w:shd w:val="clear" w:color="auto" w:fill="FFFFFF" w:themeFill="background1"/>
            <w:noWrap/>
            <w:hideMark/>
          </w:tcPr>
          <w:p w14:paraId="2C0AC225"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12.02</w:t>
            </w:r>
          </w:p>
        </w:tc>
        <w:tc>
          <w:tcPr>
            <w:tcW w:w="4617" w:type="pct"/>
            <w:shd w:val="clear" w:color="auto" w:fill="FFFFFF" w:themeFill="background1"/>
            <w:noWrap/>
            <w:hideMark/>
          </w:tcPr>
          <w:p w14:paraId="705B54F7"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Describe DNA structure and function</w:t>
            </w:r>
          </w:p>
          <w:p w14:paraId="0DD1782A" w14:textId="665CC14E" w:rsidR="002E2BA7" w:rsidRPr="00C4099F" w:rsidRDefault="002E2BA7" w:rsidP="001E6DA3">
            <w:pPr>
              <w:numPr>
                <w:ilvl w:val="0"/>
                <w:numId w:val="78"/>
              </w:numPr>
              <w:spacing w:after="0"/>
              <w:rPr>
                <w:rFonts w:ascii="Aptos" w:hAnsi="Aptos"/>
              </w:rPr>
            </w:pPr>
            <w:r w:rsidRPr="00C4099F">
              <w:rPr>
                <w:rFonts w:ascii="Aptos" w:hAnsi="Aptos"/>
                <w:b/>
              </w:rPr>
              <w:t>Focus:</w:t>
            </w:r>
            <w:r w:rsidR="00C4099F">
              <w:rPr>
                <w:rFonts w:ascii="Aptos" w:hAnsi="Aptos"/>
                <w:b/>
              </w:rPr>
              <w:t xml:space="preserve"> </w:t>
            </w:r>
            <w:r w:rsidRPr="00C4099F">
              <w:rPr>
                <w:rFonts w:ascii="Aptos" w:hAnsi="Aptos"/>
              </w:rPr>
              <w:t xml:space="preserve">Understanding the structure of DNA and its role in storing genetic information. </w:t>
            </w:r>
          </w:p>
          <w:p w14:paraId="0D5CC157" w14:textId="77777777" w:rsidR="00C4099F" w:rsidRPr="00C4099F" w:rsidRDefault="002E2BA7" w:rsidP="001E6DA3">
            <w:pPr>
              <w:numPr>
                <w:ilvl w:val="0"/>
                <w:numId w:val="78"/>
              </w:numPr>
              <w:spacing w:after="0"/>
              <w:rPr>
                <w:rFonts w:ascii="Aptos" w:hAnsi="Aptos"/>
              </w:rPr>
            </w:pPr>
            <w:r w:rsidRPr="00C4099F">
              <w:rPr>
                <w:rFonts w:ascii="Aptos" w:hAnsi="Aptos"/>
                <w:b/>
              </w:rPr>
              <w:t>Key Skills:</w:t>
            </w:r>
          </w:p>
          <w:p w14:paraId="6F2C44DF" w14:textId="77777777" w:rsidR="00C4099F" w:rsidRDefault="002E2BA7" w:rsidP="001E6DA3">
            <w:pPr>
              <w:pStyle w:val="ListParagraph"/>
              <w:numPr>
                <w:ilvl w:val="0"/>
                <w:numId w:val="180"/>
              </w:numPr>
              <w:tabs>
                <w:tab w:val="left" w:pos="1041"/>
              </w:tabs>
              <w:spacing w:after="0"/>
              <w:ind w:hanging="39"/>
              <w:rPr>
                <w:rFonts w:ascii="Aptos" w:hAnsi="Aptos"/>
              </w:rPr>
            </w:pPr>
            <w:r w:rsidRPr="00C4099F">
              <w:rPr>
                <w:rFonts w:ascii="Aptos" w:hAnsi="Aptos"/>
              </w:rPr>
              <w:t>Identify DNA components (</w:t>
            </w:r>
            <w:proofErr w:type="spellStart"/>
            <w:r w:rsidRPr="00C4099F">
              <w:rPr>
                <w:rFonts w:ascii="Aptos" w:hAnsi="Aptos"/>
              </w:rPr>
              <w:t>eg</w:t>
            </w:r>
            <w:proofErr w:type="spellEnd"/>
            <w:r w:rsidRPr="00C4099F">
              <w:rPr>
                <w:rFonts w:ascii="Aptos" w:hAnsi="Aptos"/>
              </w:rPr>
              <w:t>, nucleotides, sugar-phosphate backbone).</w:t>
            </w:r>
          </w:p>
          <w:p w14:paraId="1B8508A8" w14:textId="77777777" w:rsidR="00C4099F" w:rsidRDefault="002E2BA7" w:rsidP="001E6DA3">
            <w:pPr>
              <w:pStyle w:val="ListParagraph"/>
              <w:numPr>
                <w:ilvl w:val="0"/>
                <w:numId w:val="180"/>
              </w:numPr>
              <w:tabs>
                <w:tab w:val="left" w:pos="1041"/>
              </w:tabs>
              <w:spacing w:after="0"/>
              <w:ind w:hanging="39"/>
              <w:rPr>
                <w:rFonts w:ascii="Aptos" w:hAnsi="Aptos"/>
              </w:rPr>
            </w:pPr>
            <w:r w:rsidRPr="00C4099F">
              <w:rPr>
                <w:rFonts w:ascii="Aptos" w:hAnsi="Aptos"/>
              </w:rPr>
              <w:t>Describe double helix structure (</w:t>
            </w:r>
            <w:proofErr w:type="spellStart"/>
            <w:r w:rsidRPr="00C4099F">
              <w:rPr>
                <w:rFonts w:ascii="Aptos" w:hAnsi="Aptos"/>
              </w:rPr>
              <w:t>eg</w:t>
            </w:r>
            <w:proofErr w:type="spellEnd"/>
            <w:r w:rsidRPr="00C4099F">
              <w:rPr>
                <w:rFonts w:ascii="Aptos" w:hAnsi="Aptos"/>
              </w:rPr>
              <w:t>, complementary base pairing, antiparallel strands).</w:t>
            </w:r>
          </w:p>
          <w:p w14:paraId="4123D9EA" w14:textId="77777777" w:rsidR="00C4099F" w:rsidRDefault="002E2BA7" w:rsidP="001E6DA3">
            <w:pPr>
              <w:pStyle w:val="ListParagraph"/>
              <w:numPr>
                <w:ilvl w:val="0"/>
                <w:numId w:val="180"/>
              </w:numPr>
              <w:tabs>
                <w:tab w:val="left" w:pos="1041"/>
              </w:tabs>
              <w:spacing w:after="0"/>
              <w:ind w:hanging="39"/>
              <w:rPr>
                <w:rFonts w:ascii="Aptos" w:hAnsi="Aptos"/>
              </w:rPr>
            </w:pPr>
            <w:r w:rsidRPr="00C4099F">
              <w:rPr>
                <w:rFonts w:ascii="Aptos" w:hAnsi="Aptos"/>
              </w:rPr>
              <w:t>Explain DNA function (</w:t>
            </w:r>
            <w:proofErr w:type="spellStart"/>
            <w:r w:rsidRPr="00C4099F">
              <w:rPr>
                <w:rFonts w:ascii="Aptos" w:hAnsi="Aptos"/>
              </w:rPr>
              <w:t>eg</w:t>
            </w:r>
            <w:proofErr w:type="spellEnd"/>
            <w:r w:rsidRPr="00C4099F">
              <w:rPr>
                <w:rFonts w:ascii="Aptos" w:hAnsi="Aptos"/>
              </w:rPr>
              <w:t>, genetic information storage, replication).</w:t>
            </w:r>
          </w:p>
          <w:p w14:paraId="37FB9D54" w14:textId="20A3A5FF" w:rsidR="002E2BA7" w:rsidRPr="00C4099F" w:rsidRDefault="002E2BA7" w:rsidP="001E6DA3">
            <w:pPr>
              <w:pStyle w:val="ListParagraph"/>
              <w:numPr>
                <w:ilvl w:val="0"/>
                <w:numId w:val="180"/>
              </w:numPr>
              <w:tabs>
                <w:tab w:val="left" w:pos="1041"/>
              </w:tabs>
              <w:spacing w:after="0"/>
              <w:ind w:hanging="39"/>
              <w:rPr>
                <w:rFonts w:ascii="Aptos" w:hAnsi="Aptos"/>
              </w:rPr>
            </w:pPr>
            <w:r w:rsidRPr="00C4099F">
              <w:rPr>
                <w:rFonts w:ascii="Aptos" w:hAnsi="Aptos"/>
              </w:rPr>
              <w:t>Recognize DNA stability factors (</w:t>
            </w:r>
            <w:proofErr w:type="spellStart"/>
            <w:r w:rsidRPr="00C4099F">
              <w:rPr>
                <w:rFonts w:ascii="Aptos" w:hAnsi="Aptos"/>
              </w:rPr>
              <w:t>eg</w:t>
            </w:r>
            <w:proofErr w:type="spellEnd"/>
            <w:r w:rsidRPr="00C4099F">
              <w:rPr>
                <w:rFonts w:ascii="Aptos" w:hAnsi="Aptos"/>
              </w:rPr>
              <w:t>, hydrogen bonding, sequence composition).</w:t>
            </w:r>
          </w:p>
          <w:p w14:paraId="4A4CE7DB" w14:textId="54D1746A" w:rsidR="003C4F3A" w:rsidRPr="00786F3B" w:rsidRDefault="002E2BA7" w:rsidP="00CF774F">
            <w:pPr>
              <w:pStyle w:val="ListParagraph"/>
              <w:numPr>
                <w:ilvl w:val="0"/>
                <w:numId w:val="58"/>
              </w:numPr>
              <w:spacing w:after="0" w:line="240" w:lineRule="auto"/>
              <w:rPr>
                <w:rFonts w:ascii="Aptos" w:hAnsi="Aptos"/>
              </w:rPr>
            </w:pPr>
            <w:r w:rsidRPr="00C4099F">
              <w:rPr>
                <w:rFonts w:ascii="Aptos" w:hAnsi="Aptos"/>
                <w:b/>
              </w:rPr>
              <w:t>Application:</w:t>
            </w:r>
            <w:r w:rsidR="00C4099F" w:rsidRPr="00C4099F">
              <w:rPr>
                <w:rFonts w:ascii="Aptos" w:hAnsi="Aptos"/>
                <w:b/>
              </w:rPr>
              <w:t xml:space="preserve"> </w:t>
            </w:r>
            <w:r w:rsidR="003C4F3A" w:rsidRPr="003C4F3A">
              <w:rPr>
                <w:rFonts w:ascii="Aptos" w:hAnsi="Aptos"/>
              </w:rPr>
              <w:t xml:space="preserve">Knowledge of DNA structure helps technicians understand how genetic information is stored and </w:t>
            </w:r>
            <w:r w:rsidR="00196595" w:rsidRPr="00196595">
              <w:rPr>
                <w:rFonts w:ascii="Aptos" w:hAnsi="Aptos"/>
              </w:rPr>
              <w:t>utilized</w:t>
            </w:r>
            <w:r w:rsidR="00317D47" w:rsidRPr="00196595">
              <w:rPr>
                <w:rFonts w:ascii="Aptos" w:hAnsi="Aptos"/>
              </w:rPr>
              <w:t>.</w:t>
            </w:r>
            <w:r w:rsidR="00317D47" w:rsidRPr="00317D47">
              <w:rPr>
                <w:rFonts w:ascii="Aptos" w:hAnsi="Aptos"/>
              </w:rPr>
              <w:t xml:space="preserve"> For example, understanding that DNA consists of complementary nucleotide sequences enables technician</w:t>
            </w:r>
            <w:r w:rsidR="00E06D17">
              <w:rPr>
                <w:rFonts w:ascii="Aptos" w:hAnsi="Aptos"/>
              </w:rPr>
              <w:t>s</w:t>
            </w:r>
            <w:r w:rsidR="00317D47" w:rsidRPr="00317D47">
              <w:rPr>
                <w:rFonts w:ascii="Aptos" w:hAnsi="Aptos"/>
              </w:rPr>
              <w:t xml:space="preserve"> to recognize how genetic information is encoded, replicated, and used in laboratory testing and manufacturing processes.</w:t>
            </w:r>
          </w:p>
          <w:p w14:paraId="33C6C834" w14:textId="3D8D810C" w:rsidR="002E2BA7" w:rsidRPr="00CF774F" w:rsidRDefault="002E2BA7" w:rsidP="00CF774F">
            <w:pPr>
              <w:spacing w:after="0" w:line="240" w:lineRule="auto"/>
              <w:rPr>
                <w:rFonts w:ascii="Aptos" w:eastAsiaTheme="minorHAnsi" w:hAnsi="Aptos"/>
                <w:kern w:val="2"/>
                <w14:ligatures w14:val="standardContextual"/>
              </w:rPr>
            </w:pPr>
          </w:p>
        </w:tc>
      </w:tr>
      <w:tr w:rsidR="00161407" w:rsidRPr="00B82CCE" w14:paraId="3D0652B3" w14:textId="77777777" w:rsidTr="00DD73C2">
        <w:trPr>
          <w:cantSplit/>
          <w:trHeight w:val="375"/>
        </w:trPr>
        <w:tc>
          <w:tcPr>
            <w:tcW w:w="383" w:type="pct"/>
            <w:shd w:val="clear" w:color="auto" w:fill="FFFFFF" w:themeFill="background1"/>
            <w:noWrap/>
            <w:hideMark/>
          </w:tcPr>
          <w:p w14:paraId="21D29E15"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12.03</w:t>
            </w:r>
          </w:p>
        </w:tc>
        <w:tc>
          <w:tcPr>
            <w:tcW w:w="4617" w:type="pct"/>
            <w:shd w:val="clear" w:color="auto" w:fill="FFFFFF" w:themeFill="background1"/>
            <w:noWrap/>
            <w:hideMark/>
          </w:tcPr>
          <w:p w14:paraId="72989673"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Describe transcription </w:t>
            </w:r>
          </w:p>
          <w:p w14:paraId="76F1E837" w14:textId="0F70C41A" w:rsidR="002E2BA7" w:rsidRPr="00C4099F" w:rsidRDefault="002E2BA7" w:rsidP="001E6DA3">
            <w:pPr>
              <w:numPr>
                <w:ilvl w:val="0"/>
                <w:numId w:val="79"/>
              </w:numPr>
              <w:spacing w:after="0"/>
              <w:rPr>
                <w:rFonts w:ascii="Aptos" w:hAnsi="Aptos"/>
              </w:rPr>
            </w:pPr>
            <w:r w:rsidRPr="00C4099F">
              <w:rPr>
                <w:rFonts w:ascii="Aptos" w:hAnsi="Aptos"/>
                <w:b/>
              </w:rPr>
              <w:t>Focus:</w:t>
            </w:r>
            <w:r w:rsidR="009726A2">
              <w:rPr>
                <w:rFonts w:ascii="Aptos" w:hAnsi="Aptos"/>
                <w:b/>
              </w:rPr>
              <w:t xml:space="preserve"> </w:t>
            </w:r>
            <w:r w:rsidRPr="00C4099F">
              <w:rPr>
                <w:rFonts w:ascii="Aptos" w:hAnsi="Aptos"/>
              </w:rPr>
              <w:t xml:space="preserve">Understanding how genetic information is transcribed from DNA to RNA. </w:t>
            </w:r>
          </w:p>
          <w:p w14:paraId="1714C123" w14:textId="77777777" w:rsidR="009726A2" w:rsidRPr="009726A2" w:rsidRDefault="002E2BA7" w:rsidP="001E6DA3">
            <w:pPr>
              <w:numPr>
                <w:ilvl w:val="0"/>
                <w:numId w:val="79"/>
              </w:numPr>
              <w:spacing w:after="0"/>
              <w:rPr>
                <w:rFonts w:ascii="Aptos" w:hAnsi="Aptos"/>
              </w:rPr>
            </w:pPr>
            <w:r w:rsidRPr="00C4099F">
              <w:rPr>
                <w:rFonts w:ascii="Aptos" w:hAnsi="Aptos"/>
                <w:b/>
              </w:rPr>
              <w:t>Key Skills:</w:t>
            </w:r>
          </w:p>
          <w:p w14:paraId="5F2389F5" w14:textId="694F9C2F" w:rsidR="009726A2" w:rsidRDefault="002E2BA7" w:rsidP="001E6DA3">
            <w:pPr>
              <w:pStyle w:val="ListParagraph"/>
              <w:numPr>
                <w:ilvl w:val="0"/>
                <w:numId w:val="181"/>
              </w:numPr>
              <w:tabs>
                <w:tab w:val="left" w:pos="1041"/>
              </w:tabs>
              <w:spacing w:after="0"/>
              <w:ind w:hanging="39"/>
              <w:rPr>
                <w:rFonts w:ascii="Aptos" w:hAnsi="Aptos"/>
              </w:rPr>
            </w:pPr>
            <w:r w:rsidRPr="009726A2">
              <w:rPr>
                <w:rFonts w:ascii="Aptos" w:hAnsi="Aptos"/>
              </w:rPr>
              <w:t>Define transcription (</w:t>
            </w:r>
            <w:proofErr w:type="spellStart"/>
            <w:r w:rsidR="00CA3445">
              <w:rPr>
                <w:rFonts w:ascii="Aptos" w:hAnsi="Aptos"/>
              </w:rPr>
              <w:t>ie</w:t>
            </w:r>
            <w:proofErr w:type="spellEnd"/>
            <w:r w:rsidRPr="009726A2">
              <w:rPr>
                <w:rFonts w:ascii="Aptos" w:hAnsi="Aptos"/>
              </w:rPr>
              <w:t xml:space="preserve">, synthesis of RNA from </w:t>
            </w:r>
            <w:r w:rsidR="001139CA">
              <w:rPr>
                <w:rFonts w:ascii="Aptos" w:hAnsi="Aptos"/>
              </w:rPr>
              <w:t xml:space="preserve">a </w:t>
            </w:r>
            <w:r w:rsidRPr="009726A2">
              <w:rPr>
                <w:rFonts w:ascii="Aptos" w:hAnsi="Aptos"/>
              </w:rPr>
              <w:t>DNA template).</w:t>
            </w:r>
          </w:p>
          <w:p w14:paraId="2F7D0343" w14:textId="77777777" w:rsidR="009726A2" w:rsidRDefault="002E2BA7" w:rsidP="001E6DA3">
            <w:pPr>
              <w:pStyle w:val="ListParagraph"/>
              <w:numPr>
                <w:ilvl w:val="0"/>
                <w:numId w:val="181"/>
              </w:numPr>
              <w:tabs>
                <w:tab w:val="left" w:pos="1041"/>
              </w:tabs>
              <w:spacing w:after="0"/>
              <w:ind w:hanging="39"/>
              <w:rPr>
                <w:rFonts w:ascii="Aptos" w:hAnsi="Aptos"/>
              </w:rPr>
            </w:pPr>
            <w:r w:rsidRPr="009726A2">
              <w:rPr>
                <w:rFonts w:ascii="Aptos" w:hAnsi="Aptos"/>
              </w:rPr>
              <w:t>Identify key components (</w:t>
            </w:r>
            <w:proofErr w:type="spellStart"/>
            <w:r w:rsidRPr="009726A2">
              <w:rPr>
                <w:rFonts w:ascii="Aptos" w:hAnsi="Aptos"/>
              </w:rPr>
              <w:t>eg</w:t>
            </w:r>
            <w:proofErr w:type="spellEnd"/>
            <w:r w:rsidRPr="009726A2">
              <w:rPr>
                <w:rFonts w:ascii="Aptos" w:hAnsi="Aptos"/>
              </w:rPr>
              <w:t>, RNA polymerase, promoter regions).</w:t>
            </w:r>
          </w:p>
          <w:p w14:paraId="32C1526E" w14:textId="77777777" w:rsidR="009726A2" w:rsidRDefault="002E2BA7" w:rsidP="001E6DA3">
            <w:pPr>
              <w:pStyle w:val="ListParagraph"/>
              <w:numPr>
                <w:ilvl w:val="0"/>
                <w:numId w:val="181"/>
              </w:numPr>
              <w:tabs>
                <w:tab w:val="left" w:pos="1041"/>
              </w:tabs>
              <w:spacing w:after="0"/>
              <w:ind w:hanging="39"/>
              <w:rPr>
                <w:rFonts w:ascii="Aptos" w:hAnsi="Aptos"/>
              </w:rPr>
            </w:pPr>
            <w:r w:rsidRPr="009726A2">
              <w:rPr>
                <w:rFonts w:ascii="Aptos" w:hAnsi="Aptos"/>
              </w:rPr>
              <w:t>Describe transcription steps (</w:t>
            </w:r>
            <w:proofErr w:type="spellStart"/>
            <w:r w:rsidRPr="009726A2">
              <w:rPr>
                <w:rFonts w:ascii="Aptos" w:hAnsi="Aptos"/>
              </w:rPr>
              <w:t>eg</w:t>
            </w:r>
            <w:proofErr w:type="spellEnd"/>
            <w:r w:rsidRPr="009726A2">
              <w:rPr>
                <w:rFonts w:ascii="Aptos" w:hAnsi="Aptos"/>
              </w:rPr>
              <w:t>, initiation, elongation, termination).</w:t>
            </w:r>
          </w:p>
          <w:p w14:paraId="39667254" w14:textId="27BE7ACA" w:rsidR="002E2BA7" w:rsidRPr="009726A2" w:rsidRDefault="002E2BA7" w:rsidP="001E6DA3">
            <w:pPr>
              <w:pStyle w:val="ListParagraph"/>
              <w:numPr>
                <w:ilvl w:val="0"/>
                <w:numId w:val="181"/>
              </w:numPr>
              <w:tabs>
                <w:tab w:val="left" w:pos="1041"/>
              </w:tabs>
              <w:spacing w:after="0"/>
              <w:ind w:hanging="39"/>
              <w:rPr>
                <w:rFonts w:ascii="Aptos" w:hAnsi="Aptos"/>
              </w:rPr>
            </w:pPr>
            <w:r w:rsidRPr="009726A2">
              <w:rPr>
                <w:rFonts w:ascii="Aptos" w:hAnsi="Aptos"/>
              </w:rPr>
              <w:t>Recognize RNA types (</w:t>
            </w:r>
            <w:proofErr w:type="spellStart"/>
            <w:r w:rsidR="00204C4D">
              <w:rPr>
                <w:rFonts w:ascii="Aptos" w:hAnsi="Aptos"/>
              </w:rPr>
              <w:t>eg</w:t>
            </w:r>
            <w:proofErr w:type="spellEnd"/>
            <w:r w:rsidRPr="009726A2">
              <w:rPr>
                <w:rFonts w:ascii="Aptos" w:hAnsi="Aptos"/>
              </w:rPr>
              <w:t>, mRNA, tRNA, rRNA).</w:t>
            </w:r>
          </w:p>
          <w:p w14:paraId="2A3CCD2B" w14:textId="026BFC86" w:rsidR="002E2BA7" w:rsidRPr="00C4099F" w:rsidRDefault="002E2BA7" w:rsidP="001E6DA3">
            <w:pPr>
              <w:numPr>
                <w:ilvl w:val="0"/>
                <w:numId w:val="79"/>
              </w:numPr>
              <w:spacing w:after="0"/>
              <w:rPr>
                <w:rFonts w:ascii="Aptos" w:hAnsi="Aptos"/>
              </w:rPr>
            </w:pPr>
            <w:r w:rsidRPr="00C4099F">
              <w:rPr>
                <w:rFonts w:ascii="Aptos" w:hAnsi="Aptos"/>
                <w:b/>
              </w:rPr>
              <w:t>Application:</w:t>
            </w:r>
            <w:r w:rsidR="009726A2">
              <w:rPr>
                <w:rFonts w:ascii="Aptos" w:hAnsi="Aptos"/>
                <w:b/>
              </w:rPr>
              <w:t xml:space="preserve"> </w:t>
            </w:r>
            <w:r w:rsidRPr="00C4099F">
              <w:rPr>
                <w:rFonts w:ascii="Aptos" w:hAnsi="Aptos"/>
              </w:rPr>
              <w:t>Transcription is essential for gene expression. For example, technician</w:t>
            </w:r>
            <w:r w:rsidR="00E06D17">
              <w:rPr>
                <w:rFonts w:ascii="Aptos" w:hAnsi="Aptos"/>
              </w:rPr>
              <w:t>s</w:t>
            </w:r>
            <w:r w:rsidR="00A21250">
              <w:rPr>
                <w:rFonts w:ascii="Aptos" w:hAnsi="Aptos"/>
              </w:rPr>
              <w:t xml:space="preserve"> may </w:t>
            </w:r>
            <w:r w:rsidR="009E6F56">
              <w:rPr>
                <w:rFonts w:ascii="Aptos" w:hAnsi="Aptos"/>
              </w:rPr>
              <w:t>work with</w:t>
            </w:r>
            <w:r w:rsidR="009E6F56" w:rsidRPr="00C4099F">
              <w:rPr>
                <w:rFonts w:ascii="Aptos" w:hAnsi="Aptos"/>
              </w:rPr>
              <w:t xml:space="preserve"> </w:t>
            </w:r>
            <w:r w:rsidRPr="00C4099F">
              <w:rPr>
                <w:rFonts w:ascii="Aptos" w:hAnsi="Aptos"/>
              </w:rPr>
              <w:t xml:space="preserve">RNA </w:t>
            </w:r>
            <w:r w:rsidR="007E2E59">
              <w:rPr>
                <w:rFonts w:ascii="Aptos" w:hAnsi="Aptos"/>
              </w:rPr>
              <w:t>in studies involving</w:t>
            </w:r>
            <w:r w:rsidRPr="00C4099F">
              <w:rPr>
                <w:rFonts w:ascii="Aptos" w:hAnsi="Aptos"/>
              </w:rPr>
              <w:t xml:space="preserve"> </w:t>
            </w:r>
            <w:proofErr w:type="gramStart"/>
            <w:r w:rsidRPr="00C4099F">
              <w:rPr>
                <w:rFonts w:ascii="Aptos" w:hAnsi="Aptos"/>
              </w:rPr>
              <w:t>gene activity</w:t>
            </w:r>
            <w:proofErr w:type="gramEnd"/>
            <w:r w:rsidRPr="00C4099F">
              <w:rPr>
                <w:rFonts w:ascii="Aptos" w:hAnsi="Aptos"/>
              </w:rPr>
              <w:t xml:space="preserve"> or expression levels.</w:t>
            </w:r>
          </w:p>
          <w:p w14:paraId="280759A2" w14:textId="77777777" w:rsidR="002E2BA7" w:rsidRPr="00B82CCE" w:rsidRDefault="002E2BA7">
            <w:pPr>
              <w:spacing w:after="0" w:line="240" w:lineRule="auto"/>
              <w:rPr>
                <w:rFonts w:ascii="Aptos" w:eastAsia="Times New Roman" w:hAnsi="Aptos" w:cstheme="minorHAnsi"/>
              </w:rPr>
            </w:pPr>
          </w:p>
        </w:tc>
      </w:tr>
      <w:tr w:rsidR="00161407" w:rsidRPr="00B82CCE" w14:paraId="7F18B5DD" w14:textId="77777777" w:rsidTr="00DD73C2">
        <w:trPr>
          <w:cantSplit/>
          <w:trHeight w:val="375"/>
        </w:trPr>
        <w:tc>
          <w:tcPr>
            <w:tcW w:w="383" w:type="pct"/>
            <w:shd w:val="clear" w:color="auto" w:fill="FFFFFF" w:themeFill="background1"/>
            <w:noWrap/>
            <w:hideMark/>
          </w:tcPr>
          <w:p w14:paraId="369F755E"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12.04</w:t>
            </w:r>
          </w:p>
        </w:tc>
        <w:tc>
          <w:tcPr>
            <w:tcW w:w="4617" w:type="pct"/>
            <w:shd w:val="clear" w:color="auto" w:fill="FFFFFF" w:themeFill="background1"/>
            <w:noWrap/>
            <w:hideMark/>
          </w:tcPr>
          <w:p w14:paraId="1E6676E9" w14:textId="77777777" w:rsidR="00161407" w:rsidRPr="00B82CCE" w:rsidRDefault="00161407" w:rsidP="009726A2">
            <w:pPr>
              <w:spacing w:after="0" w:line="240" w:lineRule="auto"/>
              <w:rPr>
                <w:rFonts w:ascii="Aptos" w:eastAsia="Times New Roman" w:hAnsi="Aptos" w:cstheme="minorHAnsi"/>
              </w:rPr>
            </w:pPr>
            <w:r w:rsidRPr="00B82CCE">
              <w:rPr>
                <w:rFonts w:ascii="Aptos" w:eastAsia="Times New Roman" w:hAnsi="Aptos" w:cstheme="minorHAnsi"/>
              </w:rPr>
              <w:t>Describe translation and gene expression</w:t>
            </w:r>
          </w:p>
          <w:p w14:paraId="795D6BBE" w14:textId="6B8CB09F" w:rsidR="002E2BA7" w:rsidRPr="009726A2" w:rsidRDefault="002E2BA7" w:rsidP="001E6DA3">
            <w:pPr>
              <w:pStyle w:val="ListParagraph"/>
              <w:numPr>
                <w:ilvl w:val="0"/>
                <w:numId w:val="161"/>
              </w:numPr>
              <w:spacing w:after="0"/>
              <w:rPr>
                <w:rFonts w:ascii="Aptos" w:hAnsi="Aptos"/>
              </w:rPr>
            </w:pPr>
            <w:r w:rsidRPr="009726A2">
              <w:rPr>
                <w:rFonts w:ascii="Aptos" w:hAnsi="Aptos"/>
                <w:b/>
              </w:rPr>
              <w:t>Focus:</w:t>
            </w:r>
            <w:r w:rsidR="009726A2" w:rsidRPr="009726A2">
              <w:rPr>
                <w:rFonts w:ascii="Aptos" w:hAnsi="Aptos"/>
                <w:b/>
              </w:rPr>
              <w:t xml:space="preserve"> </w:t>
            </w:r>
            <w:r w:rsidRPr="009726A2">
              <w:rPr>
                <w:rFonts w:ascii="Aptos" w:hAnsi="Aptos"/>
              </w:rPr>
              <w:t xml:space="preserve">Understanding how proteins are synthesized from RNA and how genes are expressed. </w:t>
            </w:r>
          </w:p>
          <w:p w14:paraId="76E3E457" w14:textId="77777777" w:rsidR="009726A2" w:rsidRDefault="002E2BA7" w:rsidP="001E6DA3">
            <w:pPr>
              <w:pStyle w:val="ListParagraph"/>
              <w:numPr>
                <w:ilvl w:val="0"/>
                <w:numId w:val="161"/>
              </w:numPr>
              <w:spacing w:after="0"/>
              <w:rPr>
                <w:rFonts w:ascii="Aptos" w:hAnsi="Aptos"/>
              </w:rPr>
            </w:pPr>
            <w:r w:rsidRPr="009726A2">
              <w:rPr>
                <w:rFonts w:ascii="Aptos" w:hAnsi="Aptos"/>
                <w:b/>
              </w:rPr>
              <w:t>Key Skills:</w:t>
            </w:r>
          </w:p>
          <w:p w14:paraId="6524B30F" w14:textId="44DCA272" w:rsidR="009726A2" w:rsidRDefault="002E2BA7" w:rsidP="001E6DA3">
            <w:pPr>
              <w:pStyle w:val="ListParagraph"/>
              <w:numPr>
                <w:ilvl w:val="0"/>
                <w:numId w:val="182"/>
              </w:numPr>
              <w:tabs>
                <w:tab w:val="left" w:pos="1041"/>
              </w:tabs>
              <w:spacing w:after="0"/>
              <w:ind w:hanging="39"/>
              <w:rPr>
                <w:rFonts w:ascii="Aptos" w:hAnsi="Aptos"/>
              </w:rPr>
            </w:pPr>
            <w:r w:rsidRPr="009726A2">
              <w:rPr>
                <w:rFonts w:ascii="Aptos" w:hAnsi="Aptos"/>
              </w:rPr>
              <w:t>Define translation (</w:t>
            </w:r>
            <w:proofErr w:type="spellStart"/>
            <w:r w:rsidR="00204C4D">
              <w:rPr>
                <w:rFonts w:ascii="Aptos" w:hAnsi="Aptos"/>
              </w:rPr>
              <w:t>ie</w:t>
            </w:r>
            <w:proofErr w:type="spellEnd"/>
            <w:r w:rsidRPr="009726A2">
              <w:rPr>
                <w:rFonts w:ascii="Aptos" w:hAnsi="Aptos"/>
              </w:rPr>
              <w:t>, protein synthesis from mRNA).</w:t>
            </w:r>
          </w:p>
          <w:p w14:paraId="6BAC31ED" w14:textId="77777777" w:rsidR="009726A2" w:rsidRDefault="002E2BA7" w:rsidP="001E6DA3">
            <w:pPr>
              <w:pStyle w:val="ListParagraph"/>
              <w:numPr>
                <w:ilvl w:val="0"/>
                <w:numId w:val="182"/>
              </w:numPr>
              <w:tabs>
                <w:tab w:val="left" w:pos="1041"/>
              </w:tabs>
              <w:spacing w:after="0"/>
              <w:ind w:hanging="39"/>
              <w:rPr>
                <w:rFonts w:ascii="Aptos" w:hAnsi="Aptos"/>
              </w:rPr>
            </w:pPr>
            <w:r w:rsidRPr="009726A2">
              <w:rPr>
                <w:rFonts w:ascii="Aptos" w:hAnsi="Aptos"/>
              </w:rPr>
              <w:t>Identify key components (</w:t>
            </w:r>
            <w:proofErr w:type="spellStart"/>
            <w:r w:rsidRPr="009726A2">
              <w:rPr>
                <w:rFonts w:ascii="Aptos" w:hAnsi="Aptos"/>
              </w:rPr>
              <w:t>eg</w:t>
            </w:r>
            <w:proofErr w:type="spellEnd"/>
            <w:r w:rsidRPr="009726A2">
              <w:rPr>
                <w:rFonts w:ascii="Aptos" w:hAnsi="Aptos"/>
              </w:rPr>
              <w:t>, ribosomes, tRNA, amino acids).</w:t>
            </w:r>
          </w:p>
          <w:p w14:paraId="4FBCA374" w14:textId="77777777" w:rsidR="009726A2" w:rsidRDefault="002E2BA7" w:rsidP="001E6DA3">
            <w:pPr>
              <w:pStyle w:val="ListParagraph"/>
              <w:numPr>
                <w:ilvl w:val="0"/>
                <w:numId w:val="182"/>
              </w:numPr>
              <w:tabs>
                <w:tab w:val="left" w:pos="1041"/>
              </w:tabs>
              <w:spacing w:after="0"/>
              <w:ind w:hanging="39"/>
              <w:rPr>
                <w:rFonts w:ascii="Aptos" w:hAnsi="Aptos"/>
              </w:rPr>
            </w:pPr>
            <w:r w:rsidRPr="009726A2">
              <w:rPr>
                <w:rFonts w:ascii="Aptos" w:hAnsi="Aptos"/>
              </w:rPr>
              <w:t>Describe translation steps (</w:t>
            </w:r>
            <w:proofErr w:type="spellStart"/>
            <w:r w:rsidRPr="009726A2">
              <w:rPr>
                <w:rFonts w:ascii="Aptos" w:hAnsi="Aptos"/>
              </w:rPr>
              <w:t>eg</w:t>
            </w:r>
            <w:proofErr w:type="spellEnd"/>
            <w:r w:rsidRPr="009726A2">
              <w:rPr>
                <w:rFonts w:ascii="Aptos" w:hAnsi="Aptos"/>
              </w:rPr>
              <w:t>, initiation, elongation, termination).</w:t>
            </w:r>
          </w:p>
          <w:p w14:paraId="0FFB3FF4" w14:textId="3C08B479" w:rsidR="002E2BA7" w:rsidRPr="009726A2" w:rsidRDefault="002E2BA7" w:rsidP="001E6DA3">
            <w:pPr>
              <w:pStyle w:val="ListParagraph"/>
              <w:numPr>
                <w:ilvl w:val="0"/>
                <w:numId w:val="182"/>
              </w:numPr>
              <w:tabs>
                <w:tab w:val="left" w:pos="1041"/>
              </w:tabs>
              <w:spacing w:after="0"/>
              <w:ind w:hanging="39"/>
              <w:rPr>
                <w:rFonts w:ascii="Aptos" w:hAnsi="Aptos"/>
              </w:rPr>
            </w:pPr>
            <w:r w:rsidRPr="009726A2">
              <w:rPr>
                <w:rFonts w:ascii="Aptos" w:hAnsi="Aptos"/>
              </w:rPr>
              <w:t>Recognize gene expression regulation (</w:t>
            </w:r>
            <w:proofErr w:type="spellStart"/>
            <w:r w:rsidRPr="009726A2">
              <w:rPr>
                <w:rFonts w:ascii="Aptos" w:hAnsi="Aptos"/>
              </w:rPr>
              <w:t>eg</w:t>
            </w:r>
            <w:proofErr w:type="spellEnd"/>
            <w:r w:rsidRPr="009726A2">
              <w:rPr>
                <w:rFonts w:ascii="Aptos" w:hAnsi="Aptos"/>
              </w:rPr>
              <w:t>, translational control).</w:t>
            </w:r>
          </w:p>
          <w:p w14:paraId="2A7FACE6" w14:textId="03C35762" w:rsidR="00161407" w:rsidRPr="009726A2" w:rsidRDefault="002E2BA7" w:rsidP="001E6DA3">
            <w:pPr>
              <w:pStyle w:val="ListParagraph"/>
              <w:numPr>
                <w:ilvl w:val="0"/>
                <w:numId w:val="183"/>
              </w:numPr>
              <w:spacing w:after="0"/>
              <w:rPr>
                <w:rFonts w:ascii="Aptos" w:hAnsi="Aptos"/>
              </w:rPr>
            </w:pPr>
            <w:r w:rsidRPr="009726A2">
              <w:rPr>
                <w:rFonts w:ascii="Aptos" w:hAnsi="Aptos"/>
                <w:b/>
              </w:rPr>
              <w:t>Application:</w:t>
            </w:r>
            <w:r w:rsidR="009726A2" w:rsidRPr="009726A2">
              <w:rPr>
                <w:rFonts w:ascii="Aptos" w:hAnsi="Aptos"/>
                <w:b/>
              </w:rPr>
              <w:t xml:space="preserve"> </w:t>
            </w:r>
            <w:r w:rsidRPr="009726A2">
              <w:rPr>
                <w:rFonts w:ascii="Aptos" w:hAnsi="Aptos"/>
              </w:rPr>
              <w:t>Translation drives protein production. For example, technician</w:t>
            </w:r>
            <w:r w:rsidR="00E06D17">
              <w:rPr>
                <w:rFonts w:ascii="Aptos" w:hAnsi="Aptos"/>
              </w:rPr>
              <w:t>s</w:t>
            </w:r>
            <w:r w:rsidR="00A21250">
              <w:rPr>
                <w:rFonts w:ascii="Aptos" w:hAnsi="Aptos"/>
              </w:rPr>
              <w:t xml:space="preserve"> may</w:t>
            </w:r>
            <w:r w:rsidRPr="009726A2">
              <w:rPr>
                <w:rFonts w:ascii="Aptos" w:hAnsi="Aptos"/>
              </w:rPr>
              <w:t xml:space="preserve"> work with expression systems to produce proteins for research or manufacturing.</w:t>
            </w:r>
          </w:p>
        </w:tc>
      </w:tr>
      <w:tr w:rsidR="00161407" w:rsidRPr="00B82CCE" w14:paraId="53828F68" w14:textId="77777777" w:rsidTr="00DD73C2">
        <w:trPr>
          <w:cantSplit/>
          <w:trHeight w:val="375"/>
        </w:trPr>
        <w:tc>
          <w:tcPr>
            <w:tcW w:w="383" w:type="pct"/>
            <w:shd w:val="clear" w:color="auto" w:fill="FFFFFF" w:themeFill="background1"/>
            <w:noWrap/>
            <w:hideMark/>
          </w:tcPr>
          <w:p w14:paraId="7205D5F8"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12.05</w:t>
            </w:r>
          </w:p>
        </w:tc>
        <w:tc>
          <w:tcPr>
            <w:tcW w:w="4617" w:type="pct"/>
            <w:shd w:val="clear" w:color="auto" w:fill="FFFFFF" w:themeFill="background1"/>
            <w:noWrap/>
            <w:hideMark/>
          </w:tcPr>
          <w:p w14:paraId="71968DE8" w14:textId="4C644D2A" w:rsidR="003422BF" w:rsidRDefault="00161407" w:rsidP="00CF774F">
            <w:pPr>
              <w:spacing w:after="0"/>
              <w:rPr>
                <w:rFonts w:ascii="Aptos" w:hAnsi="Aptos"/>
                <w:b/>
              </w:rPr>
            </w:pPr>
            <w:r w:rsidRPr="00B82CCE">
              <w:rPr>
                <w:rFonts w:ascii="Aptos" w:eastAsia="Times New Roman" w:hAnsi="Aptos" w:cstheme="minorHAnsi"/>
              </w:rPr>
              <w:t>Describe protein structure and function</w:t>
            </w:r>
          </w:p>
          <w:p w14:paraId="40BA2C31" w14:textId="49860092" w:rsidR="003422BF" w:rsidRPr="00CF774F" w:rsidRDefault="002E2BA7" w:rsidP="00CF774F">
            <w:pPr>
              <w:pStyle w:val="ListParagraph"/>
              <w:numPr>
                <w:ilvl w:val="0"/>
                <w:numId w:val="183"/>
              </w:numPr>
              <w:rPr>
                <w:rFonts w:ascii="Aptos" w:hAnsi="Aptos"/>
              </w:rPr>
            </w:pPr>
            <w:r w:rsidRPr="007F7A4A">
              <w:rPr>
                <w:rFonts w:ascii="Aptos" w:hAnsi="Aptos"/>
                <w:b/>
              </w:rPr>
              <w:t>Focus:</w:t>
            </w:r>
            <w:r w:rsidR="009726A2" w:rsidRPr="007F7A4A">
              <w:rPr>
                <w:rFonts w:ascii="Aptos" w:hAnsi="Aptos"/>
                <w:b/>
              </w:rPr>
              <w:t xml:space="preserve"> </w:t>
            </w:r>
            <w:r w:rsidRPr="007F7A4A">
              <w:rPr>
                <w:rFonts w:ascii="Aptos" w:hAnsi="Aptos"/>
              </w:rPr>
              <w:t xml:space="preserve">Understanding different levels of protein structure and their relationship to function. </w:t>
            </w:r>
          </w:p>
          <w:p w14:paraId="45332DB9" w14:textId="4A9F50CB" w:rsidR="003422BF" w:rsidRPr="003422BF" w:rsidRDefault="002E2BA7" w:rsidP="00CF774F">
            <w:pPr>
              <w:pStyle w:val="ListParagraph"/>
              <w:numPr>
                <w:ilvl w:val="0"/>
                <w:numId w:val="183"/>
              </w:numPr>
            </w:pPr>
            <w:r w:rsidRPr="003422BF">
              <w:rPr>
                <w:b/>
              </w:rPr>
              <w:t>Key Skills:</w:t>
            </w:r>
          </w:p>
          <w:p w14:paraId="2F63B29E" w14:textId="0467BE6E" w:rsidR="003422BF" w:rsidRPr="00CF774F" w:rsidRDefault="002E2BA7" w:rsidP="00CF774F">
            <w:pPr>
              <w:pStyle w:val="ListParagraph"/>
              <w:numPr>
                <w:ilvl w:val="0"/>
                <w:numId w:val="187"/>
              </w:numPr>
              <w:tabs>
                <w:tab w:val="left" w:pos="1131"/>
              </w:tabs>
              <w:spacing w:after="0"/>
              <w:ind w:left="1041"/>
              <w:rPr>
                <w:rFonts w:ascii="Aptos" w:hAnsi="Aptos"/>
              </w:rPr>
            </w:pPr>
            <w:r w:rsidRPr="007F7A4A">
              <w:rPr>
                <w:rFonts w:ascii="Aptos" w:hAnsi="Aptos"/>
              </w:rPr>
              <w:t>Identify protein structure levels (</w:t>
            </w:r>
            <w:proofErr w:type="spellStart"/>
            <w:r w:rsidR="00A92A7D">
              <w:rPr>
                <w:rFonts w:ascii="Aptos" w:hAnsi="Aptos"/>
              </w:rPr>
              <w:t>ie</w:t>
            </w:r>
            <w:proofErr w:type="spellEnd"/>
            <w:r w:rsidRPr="007F7A4A">
              <w:rPr>
                <w:rFonts w:ascii="Aptos" w:hAnsi="Aptos"/>
              </w:rPr>
              <w:t>, primary, secondary, tertiary, quaternary).</w:t>
            </w:r>
          </w:p>
          <w:p w14:paraId="7BD405F5" w14:textId="28949CEE" w:rsidR="003422BF" w:rsidRPr="00CF774F" w:rsidRDefault="002E2BA7" w:rsidP="00CF774F">
            <w:pPr>
              <w:pStyle w:val="ListParagraph"/>
              <w:numPr>
                <w:ilvl w:val="0"/>
                <w:numId w:val="187"/>
              </w:numPr>
              <w:tabs>
                <w:tab w:val="left" w:pos="1131"/>
              </w:tabs>
              <w:spacing w:after="0"/>
              <w:ind w:left="1041"/>
              <w:rPr>
                <w:rFonts w:ascii="Aptos" w:hAnsi="Aptos"/>
              </w:rPr>
            </w:pPr>
            <w:r w:rsidRPr="007F7A4A">
              <w:rPr>
                <w:rFonts w:ascii="Aptos" w:hAnsi="Aptos"/>
              </w:rPr>
              <w:t>Describe bonding interactions (</w:t>
            </w:r>
            <w:proofErr w:type="spellStart"/>
            <w:r w:rsidRPr="007F7A4A">
              <w:rPr>
                <w:rFonts w:ascii="Aptos" w:hAnsi="Aptos"/>
              </w:rPr>
              <w:t>eg</w:t>
            </w:r>
            <w:proofErr w:type="spellEnd"/>
            <w:r w:rsidRPr="007F7A4A">
              <w:rPr>
                <w:rFonts w:ascii="Aptos" w:hAnsi="Aptos"/>
              </w:rPr>
              <w:t>, hydrogen bonds, disulfide bonds).</w:t>
            </w:r>
          </w:p>
          <w:p w14:paraId="35446D2F" w14:textId="5FC7DCE5" w:rsidR="003422BF" w:rsidRPr="00CF774F" w:rsidRDefault="002E2BA7" w:rsidP="00CF774F">
            <w:pPr>
              <w:pStyle w:val="ListParagraph"/>
              <w:numPr>
                <w:ilvl w:val="0"/>
                <w:numId w:val="187"/>
              </w:numPr>
              <w:tabs>
                <w:tab w:val="left" w:pos="1131"/>
              </w:tabs>
              <w:spacing w:after="0"/>
              <w:ind w:left="1041"/>
              <w:rPr>
                <w:rFonts w:ascii="Aptos" w:hAnsi="Aptos"/>
              </w:rPr>
            </w:pPr>
            <w:r w:rsidRPr="007F7A4A">
              <w:rPr>
                <w:rFonts w:ascii="Aptos" w:hAnsi="Aptos"/>
              </w:rPr>
              <w:t>Explain structure-function relationships (</w:t>
            </w:r>
            <w:proofErr w:type="spellStart"/>
            <w:r w:rsidRPr="007F7A4A">
              <w:rPr>
                <w:rFonts w:ascii="Aptos" w:hAnsi="Aptos"/>
              </w:rPr>
              <w:t>eg</w:t>
            </w:r>
            <w:proofErr w:type="spellEnd"/>
            <w:r w:rsidRPr="007F7A4A">
              <w:rPr>
                <w:rFonts w:ascii="Aptos" w:hAnsi="Aptos"/>
              </w:rPr>
              <w:t>, shape determining activity).</w:t>
            </w:r>
          </w:p>
          <w:p w14:paraId="096AF42D" w14:textId="2851D677" w:rsidR="003422BF" w:rsidRDefault="002E2BA7" w:rsidP="003422BF">
            <w:pPr>
              <w:pStyle w:val="ListParagraph"/>
              <w:numPr>
                <w:ilvl w:val="0"/>
                <w:numId w:val="187"/>
              </w:numPr>
              <w:tabs>
                <w:tab w:val="left" w:pos="1131"/>
              </w:tabs>
              <w:spacing w:after="0"/>
              <w:ind w:left="1041"/>
              <w:rPr>
                <w:rFonts w:ascii="Aptos" w:hAnsi="Aptos"/>
              </w:rPr>
            </w:pPr>
            <w:r w:rsidRPr="007F7A4A">
              <w:rPr>
                <w:rFonts w:ascii="Aptos" w:hAnsi="Aptos"/>
              </w:rPr>
              <w:t>Recognize factors affecting structure (</w:t>
            </w:r>
            <w:proofErr w:type="spellStart"/>
            <w:r w:rsidRPr="007F7A4A">
              <w:rPr>
                <w:rFonts w:ascii="Aptos" w:hAnsi="Aptos"/>
              </w:rPr>
              <w:t>eg</w:t>
            </w:r>
            <w:proofErr w:type="spellEnd"/>
            <w:r w:rsidRPr="007F7A4A">
              <w:rPr>
                <w:rFonts w:ascii="Aptos" w:hAnsi="Aptos"/>
              </w:rPr>
              <w:t>, temperature, pH, denaturation).</w:t>
            </w:r>
            <w:r w:rsidR="000E1CC1" w:rsidRPr="00CF774F">
              <w:rPr>
                <w:rFonts w:ascii="Aptos" w:hAnsi="Aptos"/>
              </w:rPr>
              <w:t xml:space="preserve"> </w:t>
            </w:r>
          </w:p>
          <w:p w14:paraId="4341EF35" w14:textId="77FBEEA4" w:rsidR="00161407" w:rsidRPr="007B02C0" w:rsidRDefault="008425E8" w:rsidP="00DD73C2">
            <w:pPr>
              <w:pStyle w:val="ListParagraph"/>
              <w:numPr>
                <w:ilvl w:val="0"/>
                <w:numId w:val="183"/>
              </w:numPr>
              <w:spacing w:after="0"/>
              <w:rPr>
                <w:b/>
              </w:rPr>
            </w:pPr>
            <w:r w:rsidRPr="003D34A8">
              <w:rPr>
                <w:rFonts w:ascii="Aptos" w:hAnsi="Aptos"/>
                <w:b/>
              </w:rPr>
              <w:t>Application:</w:t>
            </w:r>
            <w:r w:rsidRPr="00CF774F">
              <w:rPr>
                <w:rFonts w:ascii="Aptos" w:hAnsi="Aptos"/>
              </w:rPr>
              <w:t xml:space="preserve"> </w:t>
            </w:r>
            <w:r w:rsidRPr="003D34A8">
              <w:rPr>
                <w:rFonts w:ascii="Aptos" w:hAnsi="Aptos"/>
              </w:rPr>
              <w:t xml:space="preserve">Protein structure impacts function. For example, technicians </w:t>
            </w:r>
            <w:r w:rsidR="00A21250">
              <w:rPr>
                <w:rFonts w:ascii="Aptos" w:hAnsi="Aptos"/>
              </w:rPr>
              <w:t xml:space="preserve">should </w:t>
            </w:r>
            <w:r w:rsidR="00746DA7" w:rsidRPr="003D34A8">
              <w:rPr>
                <w:rFonts w:ascii="Aptos" w:hAnsi="Aptos"/>
              </w:rPr>
              <w:t xml:space="preserve">understand that disruption of a protein’s structure can reduce or eliminate its normal </w:t>
            </w:r>
            <w:r w:rsidR="00FC1C18" w:rsidRPr="003D34A8">
              <w:rPr>
                <w:rFonts w:ascii="Aptos" w:hAnsi="Aptos"/>
              </w:rPr>
              <w:t>function</w:t>
            </w:r>
            <w:r w:rsidR="000D3C4B" w:rsidRPr="003D34A8">
              <w:rPr>
                <w:rFonts w:ascii="Aptos" w:hAnsi="Aptos"/>
              </w:rPr>
              <w:t>. This</w:t>
            </w:r>
            <w:r w:rsidR="00FC1C18" w:rsidRPr="003D34A8">
              <w:rPr>
                <w:rFonts w:ascii="Aptos" w:hAnsi="Aptos"/>
              </w:rPr>
              <w:t xml:space="preserve"> information </w:t>
            </w:r>
            <w:r w:rsidR="006828CC">
              <w:rPr>
                <w:rFonts w:ascii="Aptos" w:hAnsi="Aptos"/>
              </w:rPr>
              <w:t>can</w:t>
            </w:r>
            <w:r w:rsidR="006828CC" w:rsidRPr="003D34A8">
              <w:rPr>
                <w:rFonts w:ascii="Aptos" w:hAnsi="Aptos"/>
              </w:rPr>
              <w:t xml:space="preserve"> </w:t>
            </w:r>
            <w:r w:rsidR="000D3C4B" w:rsidRPr="003D34A8">
              <w:rPr>
                <w:rFonts w:ascii="Aptos" w:hAnsi="Aptos"/>
              </w:rPr>
              <w:t xml:space="preserve">be used </w:t>
            </w:r>
            <w:r w:rsidR="00FC1C18" w:rsidRPr="003D34A8">
              <w:rPr>
                <w:rFonts w:ascii="Aptos" w:hAnsi="Aptos"/>
              </w:rPr>
              <w:t xml:space="preserve">to interpret </w:t>
            </w:r>
            <w:r w:rsidR="00E10E14" w:rsidRPr="003D34A8">
              <w:rPr>
                <w:rFonts w:ascii="Aptos" w:hAnsi="Aptos"/>
              </w:rPr>
              <w:t xml:space="preserve">how environmental </w:t>
            </w:r>
            <w:r w:rsidR="00FC1C18" w:rsidRPr="003D34A8">
              <w:rPr>
                <w:rFonts w:ascii="Aptos" w:hAnsi="Aptos"/>
              </w:rPr>
              <w:t>conditions affect protein stability and activity</w:t>
            </w:r>
            <w:r w:rsidR="00746DA7" w:rsidRPr="003D34A8">
              <w:rPr>
                <w:rFonts w:ascii="Aptos" w:hAnsi="Aptos"/>
              </w:rPr>
              <w:t>.</w:t>
            </w:r>
          </w:p>
        </w:tc>
      </w:tr>
      <w:tr w:rsidR="00161407" w:rsidRPr="00B82CCE" w14:paraId="5FCC8124" w14:textId="77777777" w:rsidTr="00DD73C2">
        <w:trPr>
          <w:cantSplit/>
          <w:trHeight w:val="375"/>
        </w:trPr>
        <w:tc>
          <w:tcPr>
            <w:tcW w:w="383" w:type="pct"/>
            <w:shd w:val="clear" w:color="auto" w:fill="FFFFFF" w:themeFill="background1"/>
            <w:noWrap/>
            <w:hideMark/>
          </w:tcPr>
          <w:p w14:paraId="52C469BD"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12.06</w:t>
            </w:r>
          </w:p>
        </w:tc>
        <w:tc>
          <w:tcPr>
            <w:tcW w:w="4617" w:type="pct"/>
            <w:shd w:val="clear" w:color="auto" w:fill="FFFFFF" w:themeFill="background1"/>
            <w:noWrap/>
            <w:hideMark/>
          </w:tcPr>
          <w:p w14:paraId="72FAE2F0" w14:textId="750B657E" w:rsidR="00F533C0" w:rsidRPr="00B82CCE" w:rsidRDefault="00161407" w:rsidP="00E90D8F">
            <w:pPr>
              <w:spacing w:after="0" w:line="240" w:lineRule="auto"/>
              <w:rPr>
                <w:rFonts w:ascii="Aptos" w:eastAsia="Times New Roman" w:hAnsi="Aptos" w:cstheme="minorHAnsi"/>
              </w:rPr>
            </w:pPr>
            <w:r w:rsidRPr="00B82CCE">
              <w:rPr>
                <w:rFonts w:ascii="Aptos" w:eastAsia="Times New Roman" w:hAnsi="Aptos" w:cstheme="minorHAnsi"/>
              </w:rPr>
              <w:t xml:space="preserve">Explain how enzymes function and affect reaction rates </w:t>
            </w:r>
          </w:p>
          <w:p w14:paraId="7077DD8B" w14:textId="0CE35CB9" w:rsidR="002E2BA7" w:rsidRPr="008425E8" w:rsidRDefault="002E2BA7" w:rsidP="001E6DA3">
            <w:pPr>
              <w:pStyle w:val="ListParagraph"/>
              <w:numPr>
                <w:ilvl w:val="0"/>
                <w:numId w:val="186"/>
              </w:numPr>
              <w:spacing w:after="0"/>
              <w:rPr>
                <w:rFonts w:ascii="Aptos" w:hAnsi="Aptos"/>
              </w:rPr>
            </w:pPr>
            <w:r w:rsidRPr="008425E8">
              <w:rPr>
                <w:rFonts w:ascii="Aptos" w:hAnsi="Aptos"/>
                <w:b/>
              </w:rPr>
              <w:t>Focus:</w:t>
            </w:r>
            <w:r w:rsidR="008425E8">
              <w:rPr>
                <w:rFonts w:ascii="Aptos" w:hAnsi="Aptos"/>
                <w:b/>
              </w:rPr>
              <w:t xml:space="preserve"> </w:t>
            </w:r>
            <w:r w:rsidRPr="008425E8">
              <w:rPr>
                <w:rFonts w:ascii="Aptos" w:hAnsi="Aptos"/>
              </w:rPr>
              <w:t xml:space="preserve">Understanding enzyme activity and its role in catalyzing biological reactions. </w:t>
            </w:r>
          </w:p>
          <w:p w14:paraId="73F45C57" w14:textId="77777777" w:rsidR="008425E8" w:rsidRPr="008425E8" w:rsidRDefault="002E2BA7" w:rsidP="001E6DA3">
            <w:pPr>
              <w:pStyle w:val="ListParagraph"/>
              <w:numPr>
                <w:ilvl w:val="0"/>
                <w:numId w:val="186"/>
              </w:numPr>
              <w:spacing w:after="0"/>
              <w:rPr>
                <w:rFonts w:ascii="Aptos" w:hAnsi="Aptos"/>
              </w:rPr>
            </w:pPr>
            <w:r w:rsidRPr="008425E8">
              <w:rPr>
                <w:rFonts w:ascii="Aptos" w:hAnsi="Aptos"/>
                <w:b/>
              </w:rPr>
              <w:t>Key Skills:</w:t>
            </w:r>
          </w:p>
          <w:p w14:paraId="05A67761" w14:textId="7CD6EB87" w:rsidR="008425E8" w:rsidRDefault="002E2BA7" w:rsidP="001E6DA3">
            <w:pPr>
              <w:pStyle w:val="ListParagraph"/>
              <w:numPr>
                <w:ilvl w:val="0"/>
                <w:numId w:val="187"/>
              </w:numPr>
              <w:tabs>
                <w:tab w:val="left" w:pos="1131"/>
              </w:tabs>
              <w:spacing w:after="0"/>
              <w:ind w:left="1041"/>
              <w:rPr>
                <w:rFonts w:ascii="Aptos" w:hAnsi="Aptos"/>
              </w:rPr>
            </w:pPr>
            <w:r w:rsidRPr="008425E8">
              <w:rPr>
                <w:rFonts w:ascii="Aptos" w:hAnsi="Aptos"/>
              </w:rPr>
              <w:t>Define enzymes and their function (</w:t>
            </w:r>
            <w:proofErr w:type="spellStart"/>
            <w:r w:rsidR="002F102D">
              <w:rPr>
                <w:rFonts w:ascii="Aptos" w:hAnsi="Aptos"/>
              </w:rPr>
              <w:t>ie</w:t>
            </w:r>
            <w:proofErr w:type="spellEnd"/>
            <w:r w:rsidRPr="008425E8">
              <w:rPr>
                <w:rFonts w:ascii="Aptos" w:hAnsi="Aptos"/>
              </w:rPr>
              <w:t>, biological catalysts).</w:t>
            </w:r>
          </w:p>
          <w:p w14:paraId="7DB59AE8" w14:textId="77777777" w:rsidR="008425E8" w:rsidRDefault="002E2BA7" w:rsidP="001E6DA3">
            <w:pPr>
              <w:pStyle w:val="ListParagraph"/>
              <w:numPr>
                <w:ilvl w:val="0"/>
                <w:numId w:val="187"/>
              </w:numPr>
              <w:tabs>
                <w:tab w:val="left" w:pos="1131"/>
              </w:tabs>
              <w:spacing w:after="0"/>
              <w:ind w:left="1041"/>
              <w:rPr>
                <w:rFonts w:ascii="Aptos" w:hAnsi="Aptos"/>
              </w:rPr>
            </w:pPr>
            <w:r w:rsidRPr="008425E8">
              <w:rPr>
                <w:rFonts w:ascii="Aptos" w:hAnsi="Aptos"/>
              </w:rPr>
              <w:t>Describe enzyme-substrate interactions (</w:t>
            </w:r>
            <w:proofErr w:type="spellStart"/>
            <w:r w:rsidRPr="008425E8">
              <w:rPr>
                <w:rFonts w:ascii="Aptos" w:hAnsi="Aptos"/>
              </w:rPr>
              <w:t>eg</w:t>
            </w:r>
            <w:proofErr w:type="spellEnd"/>
            <w:r w:rsidRPr="008425E8">
              <w:rPr>
                <w:rFonts w:ascii="Aptos" w:hAnsi="Aptos"/>
              </w:rPr>
              <w:t>, active site, specificity).</w:t>
            </w:r>
          </w:p>
          <w:p w14:paraId="7FE8DBAF" w14:textId="77777777" w:rsidR="008425E8" w:rsidRDefault="002E2BA7" w:rsidP="001E6DA3">
            <w:pPr>
              <w:pStyle w:val="ListParagraph"/>
              <w:numPr>
                <w:ilvl w:val="0"/>
                <w:numId w:val="187"/>
              </w:numPr>
              <w:tabs>
                <w:tab w:val="left" w:pos="1131"/>
              </w:tabs>
              <w:spacing w:after="0"/>
              <w:ind w:left="1041"/>
              <w:rPr>
                <w:rFonts w:ascii="Aptos" w:hAnsi="Aptos"/>
              </w:rPr>
            </w:pPr>
            <w:r w:rsidRPr="008425E8">
              <w:rPr>
                <w:rFonts w:ascii="Aptos" w:hAnsi="Aptos"/>
              </w:rPr>
              <w:t>Explain factors affecting activity (</w:t>
            </w:r>
            <w:proofErr w:type="spellStart"/>
            <w:r w:rsidRPr="008425E8">
              <w:rPr>
                <w:rFonts w:ascii="Aptos" w:hAnsi="Aptos"/>
              </w:rPr>
              <w:t>eg</w:t>
            </w:r>
            <w:proofErr w:type="spellEnd"/>
            <w:r w:rsidRPr="008425E8">
              <w:rPr>
                <w:rFonts w:ascii="Aptos" w:hAnsi="Aptos"/>
              </w:rPr>
              <w:t>, temperature, pH, substrate concentration).</w:t>
            </w:r>
          </w:p>
          <w:p w14:paraId="417B0D70" w14:textId="5F8156B9" w:rsidR="002E2BA7" w:rsidRPr="008425E8" w:rsidRDefault="002E2BA7" w:rsidP="001E6DA3">
            <w:pPr>
              <w:pStyle w:val="ListParagraph"/>
              <w:numPr>
                <w:ilvl w:val="0"/>
                <w:numId w:val="187"/>
              </w:numPr>
              <w:tabs>
                <w:tab w:val="left" w:pos="1131"/>
              </w:tabs>
              <w:spacing w:after="0"/>
              <w:ind w:left="1041"/>
              <w:rPr>
                <w:rFonts w:ascii="Aptos" w:hAnsi="Aptos"/>
              </w:rPr>
            </w:pPr>
            <w:r w:rsidRPr="008425E8">
              <w:rPr>
                <w:rFonts w:ascii="Aptos" w:hAnsi="Aptos"/>
              </w:rPr>
              <w:t>Interpret enzyme kinetics concepts (</w:t>
            </w:r>
            <w:proofErr w:type="spellStart"/>
            <w:r w:rsidRPr="008425E8">
              <w:rPr>
                <w:rFonts w:ascii="Aptos" w:hAnsi="Aptos"/>
              </w:rPr>
              <w:t>eg</w:t>
            </w:r>
            <w:proofErr w:type="spellEnd"/>
            <w:r w:rsidRPr="008425E8">
              <w:rPr>
                <w:rFonts w:ascii="Aptos" w:hAnsi="Aptos"/>
              </w:rPr>
              <w:t>, reaction rate, saturation).</w:t>
            </w:r>
          </w:p>
          <w:p w14:paraId="6E702872" w14:textId="2BAC828B" w:rsidR="00161407" w:rsidRPr="008425E8" w:rsidRDefault="002E2BA7" w:rsidP="001E6DA3">
            <w:pPr>
              <w:pStyle w:val="ListParagraph"/>
              <w:numPr>
                <w:ilvl w:val="0"/>
                <w:numId w:val="188"/>
              </w:numPr>
              <w:spacing w:after="0"/>
              <w:rPr>
                <w:rFonts w:ascii="Aptos" w:hAnsi="Aptos"/>
              </w:rPr>
            </w:pPr>
            <w:r w:rsidRPr="008425E8">
              <w:rPr>
                <w:rFonts w:ascii="Aptos" w:hAnsi="Aptos"/>
                <w:b/>
              </w:rPr>
              <w:t>Application:</w:t>
            </w:r>
            <w:r w:rsidR="008425E8">
              <w:rPr>
                <w:rFonts w:ascii="Aptos" w:hAnsi="Aptos"/>
                <w:b/>
              </w:rPr>
              <w:t xml:space="preserve"> </w:t>
            </w:r>
            <w:r w:rsidRPr="008425E8">
              <w:rPr>
                <w:rFonts w:ascii="Aptos" w:hAnsi="Aptos"/>
              </w:rPr>
              <w:t xml:space="preserve">Enzymes are </w:t>
            </w:r>
            <w:r w:rsidR="0065755E">
              <w:rPr>
                <w:rFonts w:ascii="Aptos" w:hAnsi="Aptos"/>
              </w:rPr>
              <w:t xml:space="preserve">biological catalysts that regulate the rate of </w:t>
            </w:r>
            <w:r w:rsidRPr="008425E8">
              <w:rPr>
                <w:rFonts w:ascii="Aptos" w:hAnsi="Aptos"/>
              </w:rPr>
              <w:t xml:space="preserve">biochemical </w:t>
            </w:r>
            <w:r w:rsidR="00CB246E">
              <w:rPr>
                <w:rFonts w:ascii="Aptos" w:hAnsi="Aptos"/>
              </w:rPr>
              <w:t>reactions</w:t>
            </w:r>
            <w:r w:rsidRPr="008425E8">
              <w:rPr>
                <w:rFonts w:ascii="Aptos" w:hAnsi="Aptos"/>
              </w:rPr>
              <w:t xml:space="preserve">. For example, technicians </w:t>
            </w:r>
            <w:r w:rsidR="006828CC">
              <w:rPr>
                <w:rFonts w:ascii="Aptos" w:hAnsi="Aptos"/>
              </w:rPr>
              <w:t xml:space="preserve">should </w:t>
            </w:r>
            <w:r w:rsidR="00410686">
              <w:rPr>
                <w:rFonts w:ascii="Aptos" w:hAnsi="Aptos"/>
              </w:rPr>
              <w:t>recognize that factors such a</w:t>
            </w:r>
            <w:r w:rsidR="0062419F">
              <w:rPr>
                <w:rFonts w:ascii="Aptos" w:hAnsi="Aptos"/>
              </w:rPr>
              <w:t>s</w:t>
            </w:r>
            <w:r w:rsidR="00410686">
              <w:rPr>
                <w:rFonts w:ascii="Aptos" w:hAnsi="Aptos"/>
              </w:rPr>
              <w:t xml:space="preserve"> temperature, pH, and inhibitors can increase or decrease enzyme activity, thereby affecting reaction rates</w:t>
            </w:r>
            <w:r w:rsidR="0062419F">
              <w:rPr>
                <w:rFonts w:ascii="Aptos" w:hAnsi="Aptos"/>
              </w:rPr>
              <w:t>.</w:t>
            </w:r>
          </w:p>
        </w:tc>
      </w:tr>
      <w:tr w:rsidR="00161407" w:rsidRPr="00B82CCE" w14:paraId="6A891C86" w14:textId="77777777" w:rsidTr="00DD73C2">
        <w:trPr>
          <w:cantSplit/>
          <w:trHeight w:val="375"/>
        </w:trPr>
        <w:tc>
          <w:tcPr>
            <w:tcW w:w="383" w:type="pct"/>
            <w:shd w:val="clear" w:color="auto" w:fill="FFFFFF" w:themeFill="background1"/>
            <w:noWrap/>
            <w:hideMark/>
          </w:tcPr>
          <w:p w14:paraId="4383394A"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12.07</w:t>
            </w:r>
          </w:p>
        </w:tc>
        <w:tc>
          <w:tcPr>
            <w:tcW w:w="4617" w:type="pct"/>
            <w:shd w:val="clear" w:color="auto" w:fill="FFFFFF" w:themeFill="background1"/>
            <w:noWrap/>
            <w:hideMark/>
          </w:tcPr>
          <w:p w14:paraId="76388878"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Understand cell settling and centrifugation techniques</w:t>
            </w:r>
          </w:p>
          <w:p w14:paraId="1927F19D" w14:textId="3549A470" w:rsidR="002E2BA7" w:rsidRPr="00E21122" w:rsidRDefault="002E2BA7" w:rsidP="001E6DA3">
            <w:pPr>
              <w:numPr>
                <w:ilvl w:val="0"/>
                <w:numId w:val="80"/>
              </w:numPr>
              <w:spacing w:after="0"/>
              <w:rPr>
                <w:rFonts w:ascii="Aptos" w:hAnsi="Aptos"/>
              </w:rPr>
            </w:pPr>
            <w:r w:rsidRPr="008425E8">
              <w:rPr>
                <w:rFonts w:ascii="Aptos" w:hAnsi="Aptos"/>
                <w:b/>
              </w:rPr>
              <w:t>Focus:</w:t>
            </w:r>
            <w:r w:rsidR="008425E8">
              <w:rPr>
                <w:rFonts w:ascii="Aptos" w:hAnsi="Aptos"/>
                <w:b/>
              </w:rPr>
              <w:t xml:space="preserve"> </w:t>
            </w:r>
            <w:r w:rsidR="001E09E2" w:rsidRPr="00E21122">
              <w:rPr>
                <w:rFonts w:ascii="Aptos" w:hAnsi="Aptos"/>
              </w:rPr>
              <w:t>Understanding how centrifugation is used to separate biological components</w:t>
            </w:r>
            <w:r w:rsidR="001D4370" w:rsidRPr="00E21122">
              <w:rPr>
                <w:rFonts w:ascii="Aptos" w:hAnsi="Aptos"/>
              </w:rPr>
              <w:t>.</w:t>
            </w:r>
          </w:p>
          <w:p w14:paraId="18E81D3F" w14:textId="77777777" w:rsidR="008425E8" w:rsidRPr="008425E8" w:rsidRDefault="002E2BA7" w:rsidP="001E6DA3">
            <w:pPr>
              <w:numPr>
                <w:ilvl w:val="0"/>
                <w:numId w:val="80"/>
              </w:numPr>
              <w:spacing w:after="0"/>
              <w:rPr>
                <w:rFonts w:ascii="Aptos" w:hAnsi="Aptos"/>
              </w:rPr>
            </w:pPr>
            <w:r w:rsidRPr="008425E8">
              <w:rPr>
                <w:rFonts w:ascii="Aptos" w:hAnsi="Aptos"/>
                <w:b/>
              </w:rPr>
              <w:t>Key Skills:</w:t>
            </w:r>
          </w:p>
          <w:p w14:paraId="56CA0270" w14:textId="69A49D05" w:rsidR="00395AC2" w:rsidRPr="00395AC2" w:rsidRDefault="00395AC2" w:rsidP="00CF774F">
            <w:pPr>
              <w:pStyle w:val="ListParagraph"/>
              <w:numPr>
                <w:ilvl w:val="0"/>
                <w:numId w:val="190"/>
              </w:numPr>
              <w:tabs>
                <w:tab w:val="left" w:pos="1041"/>
              </w:tabs>
              <w:spacing w:after="0"/>
              <w:ind w:left="1001" w:hanging="320"/>
              <w:rPr>
                <w:rFonts w:ascii="Aptos" w:hAnsi="Aptos"/>
              </w:rPr>
            </w:pPr>
            <w:r w:rsidRPr="00395AC2">
              <w:rPr>
                <w:rFonts w:ascii="Aptos" w:hAnsi="Aptos"/>
              </w:rPr>
              <w:t>Identify biological components separated by centrifugation (</w:t>
            </w:r>
            <w:proofErr w:type="spellStart"/>
            <w:r w:rsidRPr="00395AC2">
              <w:rPr>
                <w:rFonts w:ascii="Aptos" w:hAnsi="Aptos"/>
              </w:rPr>
              <w:t>eg</w:t>
            </w:r>
            <w:proofErr w:type="spellEnd"/>
            <w:r w:rsidRPr="00395AC2">
              <w:rPr>
                <w:rFonts w:ascii="Aptos" w:hAnsi="Aptos"/>
              </w:rPr>
              <w:t>, cells, organelles, and proteins)</w:t>
            </w:r>
            <w:r>
              <w:rPr>
                <w:rFonts w:ascii="Aptos" w:hAnsi="Aptos"/>
              </w:rPr>
              <w:t>.</w:t>
            </w:r>
          </w:p>
          <w:p w14:paraId="1ECC758E" w14:textId="157B4496" w:rsidR="00395AC2" w:rsidRPr="00395AC2" w:rsidRDefault="00395AC2" w:rsidP="00CF774F">
            <w:pPr>
              <w:pStyle w:val="ListParagraph"/>
              <w:numPr>
                <w:ilvl w:val="0"/>
                <w:numId w:val="190"/>
              </w:numPr>
              <w:tabs>
                <w:tab w:val="left" w:pos="1041"/>
              </w:tabs>
              <w:spacing w:after="0"/>
              <w:ind w:left="1001" w:hanging="320"/>
              <w:rPr>
                <w:rFonts w:ascii="Aptos" w:hAnsi="Aptos"/>
              </w:rPr>
            </w:pPr>
            <w:r w:rsidRPr="00395AC2">
              <w:rPr>
                <w:rFonts w:ascii="Aptos" w:hAnsi="Aptos"/>
              </w:rPr>
              <w:t>Explain how centrifugation supports cell fractionation (</w:t>
            </w:r>
            <w:proofErr w:type="spellStart"/>
            <w:r w:rsidR="00441EAF">
              <w:rPr>
                <w:rFonts w:ascii="Aptos" w:hAnsi="Aptos"/>
              </w:rPr>
              <w:t>ie</w:t>
            </w:r>
            <w:proofErr w:type="spellEnd"/>
            <w:r w:rsidRPr="00395AC2">
              <w:rPr>
                <w:rFonts w:ascii="Aptos" w:hAnsi="Aptos"/>
              </w:rPr>
              <w:t>, separation by size and density)</w:t>
            </w:r>
            <w:r>
              <w:rPr>
                <w:rFonts w:ascii="Aptos" w:hAnsi="Aptos"/>
              </w:rPr>
              <w:t>.</w:t>
            </w:r>
          </w:p>
          <w:p w14:paraId="24C68D86" w14:textId="16FF0893" w:rsidR="00395AC2" w:rsidRPr="00395AC2" w:rsidRDefault="002D42B4" w:rsidP="00CF774F">
            <w:pPr>
              <w:pStyle w:val="ListParagraph"/>
              <w:numPr>
                <w:ilvl w:val="0"/>
                <w:numId w:val="190"/>
              </w:numPr>
              <w:tabs>
                <w:tab w:val="left" w:pos="1041"/>
              </w:tabs>
              <w:spacing w:after="0"/>
              <w:ind w:left="1001" w:hanging="320"/>
              <w:rPr>
                <w:rFonts w:ascii="Aptos" w:hAnsi="Aptos"/>
              </w:rPr>
            </w:pPr>
            <w:r>
              <w:rPr>
                <w:rFonts w:ascii="Aptos" w:hAnsi="Aptos"/>
              </w:rPr>
              <w:t>Distinguish between</w:t>
            </w:r>
            <w:r w:rsidR="004A247B">
              <w:rPr>
                <w:rFonts w:ascii="Aptos" w:hAnsi="Aptos"/>
              </w:rPr>
              <w:t xml:space="preserve"> </w:t>
            </w:r>
            <w:r w:rsidR="00900DBE">
              <w:rPr>
                <w:rFonts w:ascii="Aptos" w:hAnsi="Aptos"/>
              </w:rPr>
              <w:t>m</w:t>
            </w:r>
            <w:r w:rsidR="00563E25">
              <w:rPr>
                <w:rFonts w:ascii="Aptos" w:hAnsi="Aptos"/>
              </w:rPr>
              <w:t xml:space="preserve">aterials found in the </w:t>
            </w:r>
            <w:r w:rsidR="00395AC2" w:rsidRPr="00395AC2">
              <w:rPr>
                <w:rFonts w:ascii="Aptos" w:hAnsi="Aptos"/>
              </w:rPr>
              <w:t xml:space="preserve">pellet </w:t>
            </w:r>
            <w:r w:rsidR="00FC3067">
              <w:rPr>
                <w:rFonts w:ascii="Aptos" w:hAnsi="Aptos"/>
              </w:rPr>
              <w:t>and</w:t>
            </w:r>
            <w:r w:rsidR="00563E25">
              <w:rPr>
                <w:rFonts w:ascii="Aptos" w:hAnsi="Aptos"/>
              </w:rPr>
              <w:t xml:space="preserve"> </w:t>
            </w:r>
            <w:r w:rsidR="00395AC2" w:rsidRPr="00395AC2">
              <w:rPr>
                <w:rFonts w:ascii="Aptos" w:hAnsi="Aptos"/>
              </w:rPr>
              <w:t>supernatant</w:t>
            </w:r>
            <w:r w:rsidR="008830BA">
              <w:rPr>
                <w:rFonts w:ascii="Aptos" w:hAnsi="Aptos"/>
              </w:rPr>
              <w:t xml:space="preserve"> </w:t>
            </w:r>
            <w:r w:rsidR="00563E25">
              <w:rPr>
                <w:rFonts w:ascii="Aptos" w:hAnsi="Aptos"/>
              </w:rPr>
              <w:t xml:space="preserve">after centrifugation </w:t>
            </w:r>
            <w:r w:rsidR="008830BA">
              <w:rPr>
                <w:rFonts w:ascii="Aptos" w:hAnsi="Aptos"/>
              </w:rPr>
              <w:t>(</w:t>
            </w:r>
            <w:proofErr w:type="spellStart"/>
            <w:r w:rsidR="008830BA">
              <w:rPr>
                <w:rFonts w:ascii="Aptos" w:hAnsi="Aptos"/>
              </w:rPr>
              <w:t>eg</w:t>
            </w:r>
            <w:proofErr w:type="spellEnd"/>
            <w:r w:rsidR="008830BA">
              <w:rPr>
                <w:rFonts w:ascii="Aptos" w:hAnsi="Aptos"/>
              </w:rPr>
              <w:t xml:space="preserve">, cell debris </w:t>
            </w:r>
            <w:r w:rsidR="004C13D6">
              <w:rPr>
                <w:rFonts w:ascii="Aptos" w:hAnsi="Aptos"/>
              </w:rPr>
              <w:t xml:space="preserve">vs </w:t>
            </w:r>
            <w:r w:rsidR="00506FA7">
              <w:rPr>
                <w:rFonts w:ascii="Aptos" w:hAnsi="Aptos"/>
              </w:rPr>
              <w:t xml:space="preserve">soluble </w:t>
            </w:r>
            <w:r w:rsidR="008830BA">
              <w:rPr>
                <w:rFonts w:ascii="Aptos" w:hAnsi="Aptos"/>
              </w:rPr>
              <w:t>media components)</w:t>
            </w:r>
            <w:r w:rsidR="00395AC2">
              <w:rPr>
                <w:rFonts w:ascii="Aptos" w:hAnsi="Aptos"/>
              </w:rPr>
              <w:t>.</w:t>
            </w:r>
          </w:p>
          <w:p w14:paraId="70300559" w14:textId="353AE753" w:rsidR="00395AC2" w:rsidRPr="00395AC2" w:rsidRDefault="00395AC2" w:rsidP="00CF774F">
            <w:pPr>
              <w:pStyle w:val="ListParagraph"/>
              <w:numPr>
                <w:ilvl w:val="0"/>
                <w:numId w:val="190"/>
              </w:numPr>
              <w:tabs>
                <w:tab w:val="left" w:pos="1041"/>
              </w:tabs>
              <w:spacing w:after="0"/>
              <w:ind w:left="1001" w:hanging="320"/>
              <w:rPr>
                <w:rFonts w:ascii="Aptos" w:hAnsi="Aptos"/>
              </w:rPr>
            </w:pPr>
            <w:r w:rsidRPr="00395AC2">
              <w:rPr>
                <w:rFonts w:ascii="Aptos" w:hAnsi="Aptos"/>
              </w:rPr>
              <w:t>Evaluate separation results in biological workflows (</w:t>
            </w:r>
            <w:proofErr w:type="spellStart"/>
            <w:r w:rsidRPr="00395AC2">
              <w:rPr>
                <w:rFonts w:ascii="Aptos" w:hAnsi="Aptos"/>
              </w:rPr>
              <w:t>eg</w:t>
            </w:r>
            <w:proofErr w:type="spellEnd"/>
            <w:r w:rsidRPr="00395AC2">
              <w:rPr>
                <w:rFonts w:ascii="Aptos" w:hAnsi="Aptos"/>
              </w:rPr>
              <w:t>, purity of fractions</w:t>
            </w:r>
            <w:r w:rsidR="00345390">
              <w:rPr>
                <w:rFonts w:ascii="Aptos" w:hAnsi="Aptos"/>
              </w:rPr>
              <w:t xml:space="preserve">, </w:t>
            </w:r>
            <w:r w:rsidRPr="00395AC2">
              <w:rPr>
                <w:rFonts w:ascii="Aptos" w:hAnsi="Aptos"/>
              </w:rPr>
              <w:t>separation efficiency)</w:t>
            </w:r>
            <w:r>
              <w:rPr>
                <w:rFonts w:ascii="Aptos" w:hAnsi="Aptos"/>
              </w:rPr>
              <w:t>.</w:t>
            </w:r>
          </w:p>
          <w:p w14:paraId="6F8BA936" w14:textId="6FBF43CE" w:rsidR="002E2BA7" w:rsidRPr="008425E8" w:rsidRDefault="002E2BA7" w:rsidP="001E6DA3">
            <w:pPr>
              <w:pStyle w:val="ListParagraph"/>
              <w:numPr>
                <w:ilvl w:val="0"/>
                <w:numId w:val="188"/>
              </w:numPr>
              <w:spacing w:after="0" w:line="240" w:lineRule="auto"/>
              <w:rPr>
                <w:rFonts w:ascii="Aptos" w:eastAsia="Times New Roman" w:hAnsi="Aptos" w:cstheme="minorHAnsi"/>
              </w:rPr>
            </w:pPr>
            <w:r w:rsidRPr="008425E8">
              <w:rPr>
                <w:rFonts w:ascii="Aptos" w:hAnsi="Aptos"/>
                <w:b/>
              </w:rPr>
              <w:t>Application:</w:t>
            </w:r>
            <w:r w:rsidR="008425E8">
              <w:rPr>
                <w:rFonts w:ascii="Aptos" w:hAnsi="Aptos"/>
                <w:b/>
              </w:rPr>
              <w:t xml:space="preserve"> </w:t>
            </w:r>
            <w:r w:rsidRPr="008425E8">
              <w:rPr>
                <w:rFonts w:ascii="Aptos" w:hAnsi="Aptos"/>
              </w:rPr>
              <w:t>Centrifugation is used to separate components. For example, technicians</w:t>
            </w:r>
            <w:r w:rsidR="005A1431">
              <w:rPr>
                <w:rFonts w:ascii="Aptos" w:hAnsi="Aptos"/>
              </w:rPr>
              <w:t xml:space="preserve"> may use centrifugation to</w:t>
            </w:r>
            <w:r w:rsidRPr="008425E8">
              <w:rPr>
                <w:rFonts w:ascii="Aptos" w:hAnsi="Aptos"/>
              </w:rPr>
              <w:t xml:space="preserve"> isolate cells or organelles for analysis</w:t>
            </w:r>
            <w:r w:rsidR="005A1431">
              <w:rPr>
                <w:rFonts w:ascii="Aptos" w:hAnsi="Aptos"/>
              </w:rPr>
              <w:t xml:space="preserve">, </w:t>
            </w:r>
            <w:r w:rsidR="00E2267C">
              <w:rPr>
                <w:rFonts w:ascii="Aptos" w:hAnsi="Aptos"/>
              </w:rPr>
              <w:t xml:space="preserve">or as a </w:t>
            </w:r>
            <w:r w:rsidR="002A3607">
              <w:rPr>
                <w:rFonts w:ascii="Aptos" w:hAnsi="Aptos"/>
              </w:rPr>
              <w:t>clarification step</w:t>
            </w:r>
            <w:r w:rsidR="00E2267C">
              <w:rPr>
                <w:rFonts w:ascii="Aptos" w:hAnsi="Aptos"/>
              </w:rPr>
              <w:t xml:space="preserve"> </w:t>
            </w:r>
            <w:r w:rsidR="00FF0DA3">
              <w:rPr>
                <w:rFonts w:ascii="Aptos" w:hAnsi="Aptos"/>
              </w:rPr>
              <w:t>to begin purification processes</w:t>
            </w:r>
            <w:r w:rsidRPr="008425E8">
              <w:rPr>
                <w:rFonts w:ascii="Aptos" w:hAnsi="Aptos"/>
              </w:rPr>
              <w:t>.</w:t>
            </w:r>
          </w:p>
          <w:p w14:paraId="1C39A55A" w14:textId="77777777" w:rsidR="000139DE" w:rsidRPr="00B82CCE" w:rsidRDefault="000139DE">
            <w:pPr>
              <w:spacing w:after="0" w:line="240" w:lineRule="auto"/>
              <w:rPr>
                <w:rFonts w:ascii="Aptos" w:eastAsia="Times New Roman" w:hAnsi="Aptos" w:cstheme="minorHAnsi"/>
              </w:rPr>
            </w:pPr>
          </w:p>
        </w:tc>
      </w:tr>
      <w:tr w:rsidR="00161407" w:rsidRPr="00B82CCE" w14:paraId="278DD4E4" w14:textId="77777777" w:rsidTr="00DD73C2">
        <w:trPr>
          <w:cantSplit/>
          <w:trHeight w:val="375"/>
        </w:trPr>
        <w:tc>
          <w:tcPr>
            <w:tcW w:w="383" w:type="pct"/>
            <w:shd w:val="clear" w:color="auto" w:fill="FFFFFF" w:themeFill="background1"/>
            <w:noWrap/>
            <w:hideMark/>
          </w:tcPr>
          <w:p w14:paraId="29182EAD"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12.08</w:t>
            </w:r>
          </w:p>
        </w:tc>
        <w:tc>
          <w:tcPr>
            <w:tcW w:w="4617" w:type="pct"/>
            <w:shd w:val="clear" w:color="auto" w:fill="FFFFFF" w:themeFill="background1"/>
            <w:noWrap/>
            <w:hideMark/>
          </w:tcPr>
          <w:p w14:paraId="1DADD79F"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Discuss proper techniques for mixing solutions and preparing reagents </w:t>
            </w:r>
          </w:p>
          <w:p w14:paraId="7409D234" w14:textId="2FC93478" w:rsidR="002E2BA7" w:rsidRPr="001134FC" w:rsidRDefault="002E2BA7" w:rsidP="001E6DA3">
            <w:pPr>
              <w:numPr>
                <w:ilvl w:val="0"/>
                <w:numId w:val="81"/>
              </w:numPr>
              <w:spacing w:after="0"/>
              <w:rPr>
                <w:rFonts w:ascii="Aptos" w:hAnsi="Aptos"/>
              </w:rPr>
            </w:pPr>
            <w:r w:rsidRPr="001134FC">
              <w:rPr>
                <w:rFonts w:ascii="Aptos" w:hAnsi="Aptos"/>
                <w:b/>
              </w:rPr>
              <w:t>Focus</w:t>
            </w:r>
            <w:r w:rsidR="001134FC">
              <w:rPr>
                <w:rFonts w:ascii="Aptos" w:hAnsi="Aptos"/>
                <w:b/>
              </w:rPr>
              <w:t xml:space="preserve">: </w:t>
            </w:r>
            <w:r w:rsidRPr="001134FC">
              <w:rPr>
                <w:rFonts w:ascii="Aptos" w:hAnsi="Aptos"/>
              </w:rPr>
              <w:t xml:space="preserve">Understanding </w:t>
            </w:r>
            <w:r w:rsidR="00AF7CE9">
              <w:rPr>
                <w:rFonts w:ascii="Aptos" w:hAnsi="Aptos"/>
              </w:rPr>
              <w:t>techniques</w:t>
            </w:r>
            <w:r w:rsidR="00C12DFE" w:rsidRPr="001134FC">
              <w:rPr>
                <w:rFonts w:ascii="Aptos" w:hAnsi="Aptos"/>
              </w:rPr>
              <w:t xml:space="preserve"> </w:t>
            </w:r>
            <w:r w:rsidR="008B6509">
              <w:rPr>
                <w:rFonts w:ascii="Aptos" w:hAnsi="Aptos"/>
              </w:rPr>
              <w:t>in</w:t>
            </w:r>
            <w:r w:rsidR="00C12DFE" w:rsidRPr="001134FC">
              <w:rPr>
                <w:rFonts w:ascii="Aptos" w:hAnsi="Aptos"/>
              </w:rPr>
              <w:t xml:space="preserve"> </w:t>
            </w:r>
            <w:r w:rsidRPr="001134FC">
              <w:rPr>
                <w:rFonts w:ascii="Aptos" w:hAnsi="Aptos"/>
              </w:rPr>
              <w:t xml:space="preserve">preparation of solutions and reagents. </w:t>
            </w:r>
          </w:p>
          <w:p w14:paraId="54126C82" w14:textId="77777777" w:rsidR="001134FC" w:rsidRPr="001134FC" w:rsidRDefault="002E2BA7" w:rsidP="001E6DA3">
            <w:pPr>
              <w:numPr>
                <w:ilvl w:val="0"/>
                <w:numId w:val="81"/>
              </w:numPr>
              <w:spacing w:after="0"/>
              <w:rPr>
                <w:rFonts w:ascii="Aptos" w:hAnsi="Aptos"/>
              </w:rPr>
            </w:pPr>
            <w:r w:rsidRPr="001134FC">
              <w:rPr>
                <w:rFonts w:ascii="Aptos" w:hAnsi="Aptos"/>
                <w:b/>
              </w:rPr>
              <w:t>Key Skills:</w:t>
            </w:r>
          </w:p>
          <w:p w14:paraId="0C2EFA7E" w14:textId="74C58324" w:rsidR="001134FC" w:rsidRDefault="00F21A7D" w:rsidP="00CF774F">
            <w:pPr>
              <w:pStyle w:val="ListParagraph"/>
              <w:numPr>
                <w:ilvl w:val="0"/>
                <w:numId w:val="191"/>
              </w:numPr>
              <w:tabs>
                <w:tab w:val="left" w:pos="1041"/>
              </w:tabs>
              <w:spacing w:after="0"/>
              <w:ind w:left="1036" w:hanging="355"/>
              <w:rPr>
                <w:rFonts w:ascii="Aptos" w:hAnsi="Aptos"/>
              </w:rPr>
            </w:pPr>
            <w:r>
              <w:rPr>
                <w:rFonts w:ascii="Aptos" w:hAnsi="Aptos"/>
              </w:rPr>
              <w:t>Understand</w:t>
            </w:r>
            <w:r w:rsidRPr="001134FC">
              <w:rPr>
                <w:rFonts w:ascii="Aptos" w:hAnsi="Aptos"/>
              </w:rPr>
              <w:t xml:space="preserve"> </w:t>
            </w:r>
            <w:r w:rsidR="002E2BA7" w:rsidRPr="001134FC">
              <w:rPr>
                <w:rFonts w:ascii="Aptos" w:hAnsi="Aptos"/>
              </w:rPr>
              <w:t>solution</w:t>
            </w:r>
            <w:r w:rsidR="00624979">
              <w:rPr>
                <w:rFonts w:ascii="Aptos" w:hAnsi="Aptos"/>
              </w:rPr>
              <w:t>/reagent</w:t>
            </w:r>
            <w:r w:rsidR="002E2BA7" w:rsidRPr="001134FC">
              <w:rPr>
                <w:rFonts w:ascii="Aptos" w:hAnsi="Aptos"/>
              </w:rPr>
              <w:t xml:space="preserve"> preparation </w:t>
            </w:r>
            <w:r w:rsidR="00137CC0">
              <w:rPr>
                <w:rFonts w:ascii="Aptos" w:hAnsi="Aptos"/>
              </w:rPr>
              <w:t>techniques</w:t>
            </w:r>
            <w:r w:rsidR="002E2BA7" w:rsidRPr="001134FC">
              <w:rPr>
                <w:rFonts w:ascii="Aptos" w:hAnsi="Aptos"/>
              </w:rPr>
              <w:t xml:space="preserve"> (</w:t>
            </w:r>
            <w:proofErr w:type="spellStart"/>
            <w:r w:rsidR="00DA0489">
              <w:rPr>
                <w:rFonts w:ascii="Aptos" w:hAnsi="Aptos"/>
              </w:rPr>
              <w:t>eg</w:t>
            </w:r>
            <w:proofErr w:type="spellEnd"/>
            <w:r w:rsidR="002E2BA7" w:rsidRPr="001134FC">
              <w:rPr>
                <w:rFonts w:ascii="Aptos" w:hAnsi="Aptos"/>
              </w:rPr>
              <w:t>, measuring</w:t>
            </w:r>
            <w:r w:rsidR="00143534">
              <w:rPr>
                <w:rFonts w:ascii="Aptos" w:hAnsi="Aptos"/>
              </w:rPr>
              <w:t xml:space="preserve"> device</w:t>
            </w:r>
            <w:r w:rsidR="002E2BA7" w:rsidRPr="001134FC">
              <w:rPr>
                <w:rFonts w:ascii="Aptos" w:hAnsi="Aptos"/>
              </w:rPr>
              <w:t xml:space="preserve">, </w:t>
            </w:r>
            <w:r w:rsidR="00624979">
              <w:rPr>
                <w:rFonts w:ascii="Aptos" w:hAnsi="Aptos"/>
              </w:rPr>
              <w:t>adding components in the correct order</w:t>
            </w:r>
            <w:r w:rsidR="002E2BA7" w:rsidRPr="001134FC">
              <w:rPr>
                <w:rFonts w:ascii="Aptos" w:hAnsi="Aptos"/>
              </w:rPr>
              <w:t xml:space="preserve">, dissolving, </w:t>
            </w:r>
            <w:r w:rsidR="00560F83">
              <w:rPr>
                <w:rFonts w:ascii="Aptos" w:hAnsi="Aptos"/>
              </w:rPr>
              <w:t>bringing to volume</w:t>
            </w:r>
            <w:r w:rsidR="002E2BA7" w:rsidRPr="001134FC">
              <w:rPr>
                <w:rFonts w:ascii="Aptos" w:hAnsi="Aptos"/>
              </w:rPr>
              <w:t>).</w:t>
            </w:r>
          </w:p>
          <w:p w14:paraId="05D97A81" w14:textId="4035FD9D" w:rsidR="00370FB4" w:rsidRDefault="00F93A59" w:rsidP="001E6DA3">
            <w:pPr>
              <w:pStyle w:val="ListParagraph"/>
              <w:numPr>
                <w:ilvl w:val="0"/>
                <w:numId w:val="191"/>
              </w:numPr>
              <w:tabs>
                <w:tab w:val="left" w:pos="1041"/>
              </w:tabs>
              <w:spacing w:after="0"/>
              <w:ind w:hanging="39"/>
              <w:rPr>
                <w:rFonts w:ascii="Aptos" w:hAnsi="Aptos"/>
              </w:rPr>
            </w:pPr>
            <w:r>
              <w:rPr>
                <w:rFonts w:ascii="Aptos" w:hAnsi="Aptos"/>
              </w:rPr>
              <w:t>Explain w</w:t>
            </w:r>
            <w:r w:rsidR="00AB3F55">
              <w:rPr>
                <w:rFonts w:ascii="Aptos" w:hAnsi="Aptos"/>
              </w:rPr>
              <w:t xml:space="preserve">hy </w:t>
            </w:r>
            <w:r w:rsidR="00DC7A21">
              <w:rPr>
                <w:rFonts w:ascii="Aptos" w:hAnsi="Aptos"/>
              </w:rPr>
              <w:t>the above techniques are</w:t>
            </w:r>
            <w:r w:rsidR="00D21764">
              <w:rPr>
                <w:rFonts w:ascii="Aptos" w:hAnsi="Aptos"/>
              </w:rPr>
              <w:t xml:space="preserve"> important in the preparation process.</w:t>
            </w:r>
          </w:p>
          <w:p w14:paraId="6FEA2BEC" w14:textId="48C7CD36" w:rsidR="00D21764" w:rsidRDefault="00A670E4" w:rsidP="00CF774F">
            <w:pPr>
              <w:pStyle w:val="ListParagraph"/>
              <w:numPr>
                <w:ilvl w:val="0"/>
                <w:numId w:val="191"/>
              </w:numPr>
              <w:tabs>
                <w:tab w:val="left" w:pos="1041"/>
              </w:tabs>
              <w:spacing w:after="0"/>
              <w:ind w:left="1036" w:hanging="355"/>
              <w:rPr>
                <w:rFonts w:ascii="Aptos" w:hAnsi="Aptos"/>
              </w:rPr>
            </w:pPr>
            <w:r>
              <w:rPr>
                <w:rFonts w:ascii="Aptos" w:hAnsi="Aptos"/>
              </w:rPr>
              <w:t xml:space="preserve">Understand why appropriately </w:t>
            </w:r>
            <w:r w:rsidR="00A51C80">
              <w:rPr>
                <w:rFonts w:ascii="Aptos" w:hAnsi="Aptos"/>
              </w:rPr>
              <w:t>labeled</w:t>
            </w:r>
            <w:r w:rsidR="00A96E03">
              <w:rPr>
                <w:rFonts w:ascii="Aptos" w:hAnsi="Aptos"/>
              </w:rPr>
              <w:t xml:space="preserve"> containers </w:t>
            </w:r>
            <w:r w:rsidR="00354F20" w:rsidRPr="001134FC">
              <w:rPr>
                <w:rFonts w:ascii="Aptos" w:hAnsi="Aptos"/>
              </w:rPr>
              <w:t>(</w:t>
            </w:r>
            <w:proofErr w:type="spellStart"/>
            <w:r w:rsidR="00354F20" w:rsidRPr="001134FC">
              <w:rPr>
                <w:rFonts w:ascii="Aptos" w:hAnsi="Aptos"/>
              </w:rPr>
              <w:t>eg</w:t>
            </w:r>
            <w:proofErr w:type="spellEnd"/>
            <w:r w:rsidR="00354F20" w:rsidRPr="001134FC">
              <w:rPr>
                <w:rFonts w:ascii="Aptos" w:hAnsi="Aptos"/>
              </w:rPr>
              <w:t>, concentration, date, storage conditions)</w:t>
            </w:r>
            <w:r w:rsidR="00354F20">
              <w:rPr>
                <w:rFonts w:ascii="Aptos" w:hAnsi="Aptos"/>
              </w:rPr>
              <w:t xml:space="preserve"> </w:t>
            </w:r>
            <w:r w:rsidR="00A96E03">
              <w:rPr>
                <w:rFonts w:ascii="Aptos" w:hAnsi="Aptos"/>
              </w:rPr>
              <w:t xml:space="preserve">of </w:t>
            </w:r>
            <w:r w:rsidR="0098516B">
              <w:rPr>
                <w:rFonts w:ascii="Aptos" w:hAnsi="Aptos"/>
              </w:rPr>
              <w:t xml:space="preserve">prepared solutions/reagents </w:t>
            </w:r>
            <w:r w:rsidR="001164BB">
              <w:rPr>
                <w:rFonts w:ascii="Aptos" w:hAnsi="Aptos"/>
              </w:rPr>
              <w:t xml:space="preserve">are </w:t>
            </w:r>
            <w:r w:rsidR="00654AA5">
              <w:rPr>
                <w:rFonts w:ascii="Aptos" w:hAnsi="Aptos"/>
              </w:rPr>
              <w:t>critical</w:t>
            </w:r>
            <w:r w:rsidR="00C777C9">
              <w:rPr>
                <w:rFonts w:ascii="Aptos" w:hAnsi="Aptos"/>
              </w:rPr>
              <w:t xml:space="preserve"> for </w:t>
            </w:r>
            <w:r w:rsidR="00654AA5">
              <w:rPr>
                <w:rFonts w:ascii="Aptos" w:hAnsi="Aptos"/>
              </w:rPr>
              <w:t>success</w:t>
            </w:r>
            <w:r w:rsidR="00C777C9">
              <w:rPr>
                <w:rFonts w:ascii="Aptos" w:hAnsi="Aptos"/>
              </w:rPr>
              <w:t>.</w:t>
            </w:r>
          </w:p>
          <w:p w14:paraId="2ADB9AFD" w14:textId="312BA877" w:rsidR="002E2BA7" w:rsidRPr="001134FC" w:rsidRDefault="002E2BA7" w:rsidP="001E6DA3">
            <w:pPr>
              <w:numPr>
                <w:ilvl w:val="0"/>
                <w:numId w:val="81"/>
              </w:numPr>
              <w:spacing w:after="0" w:line="240" w:lineRule="auto"/>
              <w:rPr>
                <w:rFonts w:ascii="Aptos" w:eastAsia="Times New Roman" w:hAnsi="Aptos" w:cstheme="minorHAnsi"/>
              </w:rPr>
            </w:pPr>
            <w:r w:rsidRPr="001134FC">
              <w:rPr>
                <w:rFonts w:ascii="Aptos" w:hAnsi="Aptos"/>
                <w:b/>
              </w:rPr>
              <w:t>Application:</w:t>
            </w:r>
            <w:r w:rsidR="001134FC" w:rsidRPr="001134FC">
              <w:rPr>
                <w:rFonts w:ascii="Aptos" w:hAnsi="Aptos"/>
                <w:b/>
              </w:rPr>
              <w:t xml:space="preserve"> </w:t>
            </w:r>
            <w:r w:rsidRPr="001134FC">
              <w:rPr>
                <w:rFonts w:ascii="Aptos" w:hAnsi="Aptos"/>
              </w:rPr>
              <w:t xml:space="preserve">Accurate preparation </w:t>
            </w:r>
            <w:r w:rsidR="00D2021B">
              <w:rPr>
                <w:rFonts w:ascii="Aptos" w:hAnsi="Aptos"/>
              </w:rPr>
              <w:t xml:space="preserve">of solutions and reagents relies on </w:t>
            </w:r>
            <w:r w:rsidR="001B5461">
              <w:rPr>
                <w:rFonts w:ascii="Aptos" w:hAnsi="Aptos"/>
              </w:rPr>
              <w:t>proper technique</w:t>
            </w:r>
            <w:r w:rsidR="00442FD0">
              <w:rPr>
                <w:rFonts w:ascii="Aptos" w:hAnsi="Aptos"/>
              </w:rPr>
              <w:t xml:space="preserve">. </w:t>
            </w:r>
            <w:r w:rsidR="00534F98">
              <w:rPr>
                <w:rFonts w:ascii="Aptos" w:hAnsi="Aptos"/>
              </w:rPr>
              <w:t xml:space="preserve">For example, </w:t>
            </w:r>
            <w:r w:rsidR="00C6213F">
              <w:rPr>
                <w:rFonts w:ascii="Aptos" w:hAnsi="Aptos"/>
              </w:rPr>
              <w:t xml:space="preserve">technicians </w:t>
            </w:r>
            <w:r w:rsidR="005A7115">
              <w:rPr>
                <w:rFonts w:ascii="Aptos" w:hAnsi="Aptos"/>
              </w:rPr>
              <w:t xml:space="preserve">use established procedures to measure, mix, and document materials, ensuring </w:t>
            </w:r>
            <w:r w:rsidR="0008425A">
              <w:rPr>
                <w:rFonts w:ascii="Aptos" w:hAnsi="Aptos"/>
              </w:rPr>
              <w:t>consistent and reliable results.</w:t>
            </w:r>
          </w:p>
          <w:p w14:paraId="1FC36F34" w14:textId="401F4713" w:rsidR="002E2BA7" w:rsidRPr="00B82CCE" w:rsidRDefault="002E2BA7">
            <w:pPr>
              <w:spacing w:after="0" w:line="240" w:lineRule="auto"/>
              <w:rPr>
                <w:rFonts w:ascii="Aptos" w:eastAsia="Times New Roman" w:hAnsi="Aptos" w:cstheme="minorHAnsi"/>
              </w:rPr>
            </w:pPr>
          </w:p>
        </w:tc>
      </w:tr>
      <w:tr w:rsidR="00161407" w:rsidRPr="00B82CCE" w14:paraId="7B007BF6" w14:textId="77777777" w:rsidTr="00DD73C2">
        <w:trPr>
          <w:cantSplit/>
          <w:trHeight w:val="375"/>
        </w:trPr>
        <w:tc>
          <w:tcPr>
            <w:tcW w:w="383" w:type="pct"/>
            <w:shd w:val="clear" w:color="auto" w:fill="FFFFFF" w:themeFill="background1"/>
            <w:noWrap/>
            <w:hideMark/>
          </w:tcPr>
          <w:p w14:paraId="072CEEBF"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12.09</w:t>
            </w:r>
          </w:p>
        </w:tc>
        <w:tc>
          <w:tcPr>
            <w:tcW w:w="4617" w:type="pct"/>
            <w:shd w:val="clear" w:color="auto" w:fill="FFFFFF" w:themeFill="background1"/>
            <w:noWrap/>
            <w:hideMark/>
          </w:tcPr>
          <w:p w14:paraId="272BBD17"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Understand the general physiology of cells</w:t>
            </w:r>
          </w:p>
          <w:p w14:paraId="3FDBFEA3" w14:textId="5C85EEE6" w:rsidR="002E2BA7" w:rsidRPr="00F2774F" w:rsidRDefault="002E2BA7" w:rsidP="00FF602B">
            <w:pPr>
              <w:numPr>
                <w:ilvl w:val="0"/>
                <w:numId w:val="192"/>
              </w:numPr>
              <w:spacing w:after="0"/>
              <w:rPr>
                <w:rFonts w:ascii="Aptos" w:hAnsi="Aptos"/>
              </w:rPr>
            </w:pPr>
            <w:r w:rsidRPr="00F2774F">
              <w:rPr>
                <w:rFonts w:ascii="Aptos" w:hAnsi="Aptos"/>
                <w:b/>
              </w:rPr>
              <w:t>Focus:</w:t>
            </w:r>
            <w:r w:rsidR="00F2774F">
              <w:rPr>
                <w:rFonts w:ascii="Aptos" w:hAnsi="Aptos"/>
                <w:b/>
              </w:rPr>
              <w:t xml:space="preserve"> </w:t>
            </w:r>
            <w:r w:rsidRPr="00F2774F">
              <w:rPr>
                <w:rFonts w:ascii="Aptos" w:hAnsi="Aptos"/>
              </w:rPr>
              <w:t xml:space="preserve">Understanding basic cell functions and processes. </w:t>
            </w:r>
          </w:p>
          <w:p w14:paraId="76ADBC48" w14:textId="77777777" w:rsidR="00F2774F" w:rsidRPr="00F2774F" w:rsidRDefault="002E2BA7" w:rsidP="00FF602B">
            <w:pPr>
              <w:numPr>
                <w:ilvl w:val="0"/>
                <w:numId w:val="192"/>
              </w:numPr>
              <w:spacing w:after="0"/>
              <w:rPr>
                <w:rFonts w:ascii="Aptos" w:hAnsi="Aptos"/>
              </w:rPr>
            </w:pPr>
            <w:r w:rsidRPr="00F2774F">
              <w:rPr>
                <w:rFonts w:ascii="Aptos" w:hAnsi="Aptos"/>
                <w:b/>
              </w:rPr>
              <w:t>Key Skills:</w:t>
            </w:r>
          </w:p>
          <w:p w14:paraId="43ECAB79" w14:textId="5FACC997" w:rsidR="00F2774F" w:rsidRDefault="002E2BA7" w:rsidP="00CF774F">
            <w:pPr>
              <w:pStyle w:val="ListParagraph"/>
              <w:numPr>
                <w:ilvl w:val="1"/>
                <w:numId w:val="192"/>
              </w:numPr>
              <w:tabs>
                <w:tab w:val="left" w:pos="1041"/>
              </w:tabs>
              <w:spacing w:after="0"/>
              <w:ind w:left="1001" w:hanging="270"/>
              <w:rPr>
                <w:rFonts w:ascii="Aptos" w:hAnsi="Aptos"/>
              </w:rPr>
            </w:pPr>
            <w:r w:rsidRPr="00F2774F">
              <w:rPr>
                <w:rFonts w:ascii="Aptos" w:hAnsi="Aptos"/>
              </w:rPr>
              <w:t>Identify cell structures (</w:t>
            </w:r>
            <w:proofErr w:type="spellStart"/>
            <w:r w:rsidRPr="00F2774F">
              <w:rPr>
                <w:rFonts w:ascii="Aptos" w:hAnsi="Aptos"/>
              </w:rPr>
              <w:t>eg</w:t>
            </w:r>
            <w:proofErr w:type="spellEnd"/>
            <w:r w:rsidRPr="00F2774F">
              <w:rPr>
                <w:rFonts w:ascii="Aptos" w:hAnsi="Aptos"/>
              </w:rPr>
              <w:t xml:space="preserve">, </w:t>
            </w:r>
            <w:r w:rsidR="00382DDB">
              <w:rPr>
                <w:rFonts w:ascii="Aptos" w:hAnsi="Aptos"/>
              </w:rPr>
              <w:t xml:space="preserve">cell </w:t>
            </w:r>
            <w:r w:rsidRPr="00F2774F">
              <w:rPr>
                <w:rFonts w:ascii="Aptos" w:hAnsi="Aptos"/>
              </w:rPr>
              <w:t xml:space="preserve">membrane, </w:t>
            </w:r>
            <w:r w:rsidR="00B41C04">
              <w:rPr>
                <w:rFonts w:ascii="Aptos" w:hAnsi="Aptos"/>
              </w:rPr>
              <w:t>nucleus, cytop</w:t>
            </w:r>
            <w:r w:rsidR="0010355C">
              <w:rPr>
                <w:rFonts w:ascii="Aptos" w:hAnsi="Aptos"/>
              </w:rPr>
              <w:t xml:space="preserve">lasm, </w:t>
            </w:r>
            <w:r w:rsidR="00481A32">
              <w:rPr>
                <w:rFonts w:ascii="Aptos" w:hAnsi="Aptos"/>
              </w:rPr>
              <w:t xml:space="preserve">and </w:t>
            </w:r>
            <w:r w:rsidRPr="00F2774F">
              <w:rPr>
                <w:rFonts w:ascii="Aptos" w:hAnsi="Aptos"/>
              </w:rPr>
              <w:t>organelles).</w:t>
            </w:r>
          </w:p>
          <w:p w14:paraId="4A618011" w14:textId="2F225A5F" w:rsidR="00F2774F" w:rsidRDefault="002E2BA7" w:rsidP="00CF774F">
            <w:pPr>
              <w:pStyle w:val="ListParagraph"/>
              <w:numPr>
                <w:ilvl w:val="1"/>
                <w:numId w:val="192"/>
              </w:numPr>
              <w:tabs>
                <w:tab w:val="left" w:pos="1041"/>
              </w:tabs>
              <w:spacing w:after="0"/>
              <w:ind w:left="1006" w:hanging="270"/>
              <w:rPr>
                <w:rFonts w:ascii="Aptos" w:hAnsi="Aptos"/>
              </w:rPr>
            </w:pPr>
            <w:r w:rsidRPr="00F2774F">
              <w:rPr>
                <w:rFonts w:ascii="Aptos" w:hAnsi="Aptos"/>
              </w:rPr>
              <w:t xml:space="preserve">Describe </w:t>
            </w:r>
            <w:r w:rsidR="00481A32">
              <w:rPr>
                <w:rFonts w:ascii="Aptos" w:hAnsi="Aptos"/>
              </w:rPr>
              <w:t xml:space="preserve">basic </w:t>
            </w:r>
            <w:r w:rsidRPr="00F2774F">
              <w:rPr>
                <w:rFonts w:ascii="Aptos" w:hAnsi="Aptos"/>
              </w:rPr>
              <w:t>cellular processes (</w:t>
            </w:r>
            <w:proofErr w:type="spellStart"/>
            <w:r w:rsidRPr="00F2774F">
              <w:rPr>
                <w:rFonts w:ascii="Aptos" w:hAnsi="Aptos"/>
              </w:rPr>
              <w:t>eg</w:t>
            </w:r>
            <w:proofErr w:type="spellEnd"/>
            <w:r w:rsidRPr="00F2774F">
              <w:rPr>
                <w:rFonts w:ascii="Aptos" w:hAnsi="Aptos"/>
              </w:rPr>
              <w:t xml:space="preserve">, transport, </w:t>
            </w:r>
            <w:r w:rsidR="00DF6975">
              <w:rPr>
                <w:rFonts w:ascii="Aptos" w:hAnsi="Aptos"/>
              </w:rPr>
              <w:t xml:space="preserve">energy use, </w:t>
            </w:r>
            <w:r w:rsidRPr="00F2774F">
              <w:rPr>
                <w:rFonts w:ascii="Aptos" w:hAnsi="Aptos"/>
              </w:rPr>
              <w:t>signaling</w:t>
            </w:r>
            <w:r w:rsidR="00A45566">
              <w:rPr>
                <w:rFonts w:ascii="Aptos" w:hAnsi="Aptos"/>
              </w:rPr>
              <w:t>, growth, cell division</w:t>
            </w:r>
            <w:r w:rsidRPr="00F2774F">
              <w:rPr>
                <w:rFonts w:ascii="Aptos" w:hAnsi="Aptos"/>
              </w:rPr>
              <w:t>).</w:t>
            </w:r>
          </w:p>
          <w:p w14:paraId="0761E030" w14:textId="7B05145E" w:rsidR="00D65617" w:rsidRDefault="0037552D" w:rsidP="00CF774F">
            <w:pPr>
              <w:pStyle w:val="ListParagraph"/>
              <w:numPr>
                <w:ilvl w:val="1"/>
                <w:numId w:val="192"/>
              </w:numPr>
              <w:tabs>
                <w:tab w:val="left" w:pos="1041"/>
              </w:tabs>
              <w:spacing w:after="0"/>
              <w:ind w:left="1006" w:hanging="270"/>
              <w:rPr>
                <w:rFonts w:ascii="Aptos" w:hAnsi="Aptos"/>
              </w:rPr>
            </w:pPr>
            <w:r>
              <w:rPr>
                <w:rFonts w:ascii="Aptos" w:hAnsi="Aptos"/>
              </w:rPr>
              <w:t>Recognize observable</w:t>
            </w:r>
            <w:r w:rsidR="00803DB9">
              <w:rPr>
                <w:rFonts w:ascii="Aptos" w:hAnsi="Aptos"/>
              </w:rPr>
              <w:t xml:space="preserve"> indicators of cell health and condition (</w:t>
            </w:r>
            <w:proofErr w:type="spellStart"/>
            <w:r w:rsidR="00803DB9">
              <w:rPr>
                <w:rFonts w:ascii="Aptos" w:hAnsi="Aptos"/>
              </w:rPr>
              <w:t>eg</w:t>
            </w:r>
            <w:proofErr w:type="spellEnd"/>
            <w:r w:rsidR="00803DB9">
              <w:rPr>
                <w:rFonts w:ascii="Aptos" w:hAnsi="Aptos"/>
              </w:rPr>
              <w:t>, cell morphology, cell confluence</w:t>
            </w:r>
            <w:r w:rsidR="00E16C9B">
              <w:rPr>
                <w:rFonts w:ascii="Aptos" w:hAnsi="Aptos"/>
              </w:rPr>
              <w:t>, attachment</w:t>
            </w:r>
            <w:r w:rsidR="00FA6BE2">
              <w:rPr>
                <w:rFonts w:ascii="Aptos" w:hAnsi="Aptos"/>
              </w:rPr>
              <w:t xml:space="preserve">). </w:t>
            </w:r>
          </w:p>
          <w:p w14:paraId="372D66AF" w14:textId="33E32325" w:rsidR="00375C3D" w:rsidRPr="00F2774F" w:rsidRDefault="002E2BA7" w:rsidP="00D4605C">
            <w:pPr>
              <w:numPr>
                <w:ilvl w:val="0"/>
                <w:numId w:val="192"/>
              </w:numPr>
              <w:spacing w:after="0" w:line="240" w:lineRule="auto"/>
              <w:rPr>
                <w:rFonts w:ascii="Aptos" w:eastAsia="Times New Roman" w:hAnsi="Aptos" w:cstheme="minorHAnsi"/>
              </w:rPr>
            </w:pPr>
            <w:r w:rsidRPr="00F2774F">
              <w:rPr>
                <w:rFonts w:ascii="Aptos" w:hAnsi="Aptos"/>
                <w:b/>
              </w:rPr>
              <w:t>Application:</w:t>
            </w:r>
            <w:r w:rsidR="00F2774F" w:rsidRPr="00F2774F">
              <w:rPr>
                <w:rFonts w:ascii="Aptos" w:hAnsi="Aptos"/>
                <w:b/>
              </w:rPr>
              <w:t xml:space="preserve"> </w:t>
            </w:r>
            <w:r w:rsidR="00136B5D">
              <w:rPr>
                <w:rFonts w:ascii="Aptos" w:hAnsi="Aptos"/>
              </w:rPr>
              <w:t>Understanding c</w:t>
            </w:r>
            <w:r w:rsidRPr="00F2774F">
              <w:rPr>
                <w:rFonts w:ascii="Aptos" w:hAnsi="Aptos"/>
              </w:rPr>
              <w:t xml:space="preserve">ell physiology </w:t>
            </w:r>
            <w:r w:rsidR="00136B5D">
              <w:rPr>
                <w:rFonts w:ascii="Aptos" w:hAnsi="Aptos"/>
              </w:rPr>
              <w:t xml:space="preserve">helps interpret </w:t>
            </w:r>
            <w:r w:rsidR="00C5444F">
              <w:rPr>
                <w:rFonts w:ascii="Aptos" w:hAnsi="Aptos"/>
              </w:rPr>
              <w:t xml:space="preserve">whether </w:t>
            </w:r>
            <w:r w:rsidR="00FE1FD8">
              <w:rPr>
                <w:rFonts w:ascii="Aptos" w:hAnsi="Aptos"/>
              </w:rPr>
              <w:t xml:space="preserve">cells are functioning and </w:t>
            </w:r>
            <w:r w:rsidR="00026DD5">
              <w:rPr>
                <w:rFonts w:ascii="Aptos" w:hAnsi="Aptos"/>
              </w:rPr>
              <w:t xml:space="preserve">growing as expected. </w:t>
            </w:r>
            <w:r w:rsidRPr="00F2774F">
              <w:rPr>
                <w:rFonts w:ascii="Aptos" w:hAnsi="Aptos"/>
              </w:rPr>
              <w:t xml:space="preserve">For example, </w:t>
            </w:r>
            <w:r w:rsidR="006D3221">
              <w:rPr>
                <w:rFonts w:ascii="Aptos" w:hAnsi="Aptos"/>
              </w:rPr>
              <w:t xml:space="preserve">technicians </w:t>
            </w:r>
            <w:r w:rsidR="00AC0C9A">
              <w:rPr>
                <w:rFonts w:ascii="Aptos" w:hAnsi="Aptos"/>
              </w:rPr>
              <w:t>can</w:t>
            </w:r>
            <w:r w:rsidR="00425F68">
              <w:rPr>
                <w:rFonts w:ascii="Aptos" w:hAnsi="Aptos"/>
              </w:rPr>
              <w:t xml:space="preserve"> </w:t>
            </w:r>
            <w:r w:rsidR="00CA446F">
              <w:rPr>
                <w:rFonts w:ascii="Aptos" w:hAnsi="Aptos"/>
              </w:rPr>
              <w:t>evaluate cell morphology</w:t>
            </w:r>
            <w:r w:rsidR="00630105">
              <w:rPr>
                <w:rFonts w:ascii="Aptos" w:hAnsi="Aptos"/>
              </w:rPr>
              <w:t xml:space="preserve"> and report</w:t>
            </w:r>
            <w:r w:rsidR="009025F4">
              <w:rPr>
                <w:rFonts w:ascii="Aptos" w:hAnsi="Aptos"/>
              </w:rPr>
              <w:t xml:space="preserve"> observations that differ from established expectations</w:t>
            </w:r>
            <w:r w:rsidR="00F7120F" w:rsidRPr="00D4605C">
              <w:rPr>
                <w:rFonts w:ascii="Aptos" w:hAnsi="Aptos"/>
              </w:rPr>
              <w:t>.</w:t>
            </w:r>
          </w:p>
          <w:p w14:paraId="61CFC68A" w14:textId="77777777" w:rsidR="002E2BA7" w:rsidRPr="00B82CCE" w:rsidRDefault="002E2BA7">
            <w:pPr>
              <w:spacing w:after="0" w:line="240" w:lineRule="auto"/>
              <w:rPr>
                <w:rFonts w:ascii="Aptos" w:eastAsia="Times New Roman" w:hAnsi="Aptos" w:cstheme="minorHAnsi"/>
              </w:rPr>
            </w:pPr>
          </w:p>
        </w:tc>
      </w:tr>
      <w:tr w:rsidR="00161407" w:rsidRPr="00B82CCE" w14:paraId="0973E16E" w14:textId="77777777" w:rsidTr="00DD73C2">
        <w:trPr>
          <w:cantSplit/>
          <w:trHeight w:val="375"/>
        </w:trPr>
        <w:tc>
          <w:tcPr>
            <w:tcW w:w="383" w:type="pct"/>
            <w:shd w:val="clear" w:color="auto" w:fill="FFFFFF" w:themeFill="background1"/>
            <w:noWrap/>
            <w:hideMark/>
          </w:tcPr>
          <w:p w14:paraId="5CA098C8"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12.10</w:t>
            </w:r>
          </w:p>
        </w:tc>
        <w:tc>
          <w:tcPr>
            <w:tcW w:w="4617" w:type="pct"/>
            <w:shd w:val="clear" w:color="auto" w:fill="FFFFFF" w:themeFill="background1"/>
            <w:noWrap/>
            <w:hideMark/>
          </w:tcPr>
          <w:p w14:paraId="620EE7DC"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Explain the interaction between cells, and between cells and their environment</w:t>
            </w:r>
          </w:p>
          <w:p w14:paraId="667AEF6F" w14:textId="192ACD3E" w:rsidR="002E2BA7" w:rsidRPr="007B02C0" w:rsidRDefault="002E2BA7" w:rsidP="001E6DA3">
            <w:pPr>
              <w:numPr>
                <w:ilvl w:val="0"/>
                <w:numId w:val="83"/>
              </w:numPr>
              <w:spacing w:after="0"/>
              <w:rPr>
                <w:rFonts w:ascii="Aptos" w:hAnsi="Aptos"/>
              </w:rPr>
            </w:pPr>
            <w:r w:rsidRPr="007B02C0">
              <w:rPr>
                <w:rFonts w:ascii="Aptos" w:hAnsi="Aptos"/>
                <w:b/>
              </w:rPr>
              <w:t>Focus:</w:t>
            </w:r>
            <w:r w:rsidR="007B02C0">
              <w:rPr>
                <w:rFonts w:ascii="Aptos" w:hAnsi="Aptos"/>
                <w:b/>
              </w:rPr>
              <w:t xml:space="preserve"> </w:t>
            </w:r>
            <w:r w:rsidRPr="007B02C0">
              <w:rPr>
                <w:rFonts w:ascii="Aptos" w:hAnsi="Aptos"/>
              </w:rPr>
              <w:t xml:space="preserve">Understanding how cells communicate and interact with their surroundings. </w:t>
            </w:r>
          </w:p>
          <w:p w14:paraId="788B6AF6" w14:textId="77777777" w:rsidR="007B02C0" w:rsidRPr="007B02C0" w:rsidRDefault="002E2BA7" w:rsidP="001E6DA3">
            <w:pPr>
              <w:numPr>
                <w:ilvl w:val="0"/>
                <w:numId w:val="83"/>
              </w:numPr>
              <w:spacing w:after="0"/>
              <w:rPr>
                <w:rFonts w:ascii="Aptos" w:hAnsi="Aptos"/>
              </w:rPr>
            </w:pPr>
            <w:r w:rsidRPr="007B02C0">
              <w:rPr>
                <w:rFonts w:ascii="Aptos" w:hAnsi="Aptos"/>
                <w:b/>
              </w:rPr>
              <w:t>Key Skills:</w:t>
            </w:r>
          </w:p>
          <w:p w14:paraId="13AE60D2" w14:textId="77777777" w:rsidR="007B02C0" w:rsidRDefault="002E2BA7" w:rsidP="001E6DA3">
            <w:pPr>
              <w:pStyle w:val="ListParagraph"/>
              <w:numPr>
                <w:ilvl w:val="0"/>
                <w:numId w:val="194"/>
              </w:numPr>
              <w:tabs>
                <w:tab w:val="left" w:pos="1041"/>
              </w:tabs>
              <w:spacing w:after="0"/>
              <w:ind w:hanging="39"/>
              <w:rPr>
                <w:rFonts w:ascii="Aptos" w:hAnsi="Aptos"/>
              </w:rPr>
            </w:pPr>
            <w:r w:rsidRPr="007B02C0">
              <w:rPr>
                <w:rFonts w:ascii="Aptos" w:hAnsi="Aptos"/>
              </w:rPr>
              <w:t>Describe cell communication (</w:t>
            </w:r>
            <w:proofErr w:type="spellStart"/>
            <w:r w:rsidRPr="007B02C0">
              <w:rPr>
                <w:rFonts w:ascii="Aptos" w:hAnsi="Aptos"/>
              </w:rPr>
              <w:t>eg</w:t>
            </w:r>
            <w:proofErr w:type="spellEnd"/>
            <w:r w:rsidRPr="007B02C0">
              <w:rPr>
                <w:rFonts w:ascii="Aptos" w:hAnsi="Aptos"/>
              </w:rPr>
              <w:t>, signaling pathways, receptors).</w:t>
            </w:r>
          </w:p>
          <w:p w14:paraId="70A54CCE" w14:textId="77777777" w:rsidR="007B02C0" w:rsidRDefault="002E2BA7" w:rsidP="001E6DA3">
            <w:pPr>
              <w:pStyle w:val="ListParagraph"/>
              <w:numPr>
                <w:ilvl w:val="0"/>
                <w:numId w:val="194"/>
              </w:numPr>
              <w:tabs>
                <w:tab w:val="left" w:pos="1041"/>
              </w:tabs>
              <w:spacing w:after="0"/>
              <w:ind w:hanging="39"/>
              <w:rPr>
                <w:rFonts w:ascii="Aptos" w:hAnsi="Aptos"/>
              </w:rPr>
            </w:pPr>
            <w:r w:rsidRPr="007B02C0">
              <w:rPr>
                <w:rFonts w:ascii="Aptos" w:hAnsi="Aptos"/>
              </w:rPr>
              <w:t>Identify interactions between cells (</w:t>
            </w:r>
            <w:proofErr w:type="spellStart"/>
            <w:r w:rsidRPr="007B02C0">
              <w:rPr>
                <w:rFonts w:ascii="Aptos" w:hAnsi="Aptos"/>
              </w:rPr>
              <w:t>eg</w:t>
            </w:r>
            <w:proofErr w:type="spellEnd"/>
            <w:r w:rsidRPr="007B02C0">
              <w:rPr>
                <w:rFonts w:ascii="Aptos" w:hAnsi="Aptos"/>
              </w:rPr>
              <w:t>, adhesion, communication).</w:t>
            </w:r>
          </w:p>
          <w:p w14:paraId="57FA70CF" w14:textId="77777777" w:rsidR="007B02C0" w:rsidRDefault="002E2BA7" w:rsidP="001E6DA3">
            <w:pPr>
              <w:pStyle w:val="ListParagraph"/>
              <w:numPr>
                <w:ilvl w:val="0"/>
                <w:numId w:val="194"/>
              </w:numPr>
              <w:tabs>
                <w:tab w:val="left" w:pos="1041"/>
              </w:tabs>
              <w:spacing w:after="0"/>
              <w:ind w:hanging="39"/>
              <w:rPr>
                <w:rFonts w:ascii="Aptos" w:hAnsi="Aptos"/>
              </w:rPr>
            </w:pPr>
            <w:r w:rsidRPr="007B02C0">
              <w:rPr>
                <w:rFonts w:ascii="Aptos" w:hAnsi="Aptos"/>
              </w:rPr>
              <w:t>Explain environmental influences (</w:t>
            </w:r>
            <w:proofErr w:type="spellStart"/>
            <w:r w:rsidRPr="007B02C0">
              <w:rPr>
                <w:rFonts w:ascii="Aptos" w:hAnsi="Aptos"/>
              </w:rPr>
              <w:t>eg</w:t>
            </w:r>
            <w:proofErr w:type="spellEnd"/>
            <w:r w:rsidRPr="007B02C0">
              <w:rPr>
                <w:rFonts w:ascii="Aptos" w:hAnsi="Aptos"/>
              </w:rPr>
              <w:t>, nutrients, stress conditions).</w:t>
            </w:r>
          </w:p>
          <w:p w14:paraId="15407036" w14:textId="34D7DB07" w:rsidR="002E2BA7" w:rsidRPr="007B02C0" w:rsidRDefault="002E2BA7" w:rsidP="001E6DA3">
            <w:pPr>
              <w:pStyle w:val="ListParagraph"/>
              <w:numPr>
                <w:ilvl w:val="0"/>
                <w:numId w:val="194"/>
              </w:numPr>
              <w:tabs>
                <w:tab w:val="left" w:pos="1041"/>
              </w:tabs>
              <w:spacing w:after="0"/>
              <w:ind w:hanging="39"/>
              <w:rPr>
                <w:rFonts w:ascii="Aptos" w:hAnsi="Aptos"/>
              </w:rPr>
            </w:pPr>
            <w:r w:rsidRPr="007B02C0">
              <w:rPr>
                <w:rFonts w:ascii="Aptos" w:hAnsi="Aptos"/>
              </w:rPr>
              <w:t>Recognize responses to stimuli (</w:t>
            </w:r>
            <w:proofErr w:type="spellStart"/>
            <w:r w:rsidRPr="007B02C0">
              <w:rPr>
                <w:rFonts w:ascii="Aptos" w:hAnsi="Aptos"/>
              </w:rPr>
              <w:t>eg</w:t>
            </w:r>
            <w:proofErr w:type="spellEnd"/>
            <w:r w:rsidRPr="007B02C0">
              <w:rPr>
                <w:rFonts w:ascii="Aptos" w:hAnsi="Aptos"/>
              </w:rPr>
              <w:t>, growth, differentiation).</w:t>
            </w:r>
          </w:p>
          <w:p w14:paraId="37A29168" w14:textId="311E2CB9" w:rsidR="002E2BA7" w:rsidRPr="007B02C0" w:rsidRDefault="002E2BA7" w:rsidP="001E6DA3">
            <w:pPr>
              <w:pStyle w:val="ListParagraph"/>
              <w:numPr>
                <w:ilvl w:val="0"/>
                <w:numId w:val="188"/>
              </w:numPr>
              <w:spacing w:after="0" w:line="240" w:lineRule="auto"/>
              <w:rPr>
                <w:rFonts w:ascii="Aptos" w:eastAsia="Times New Roman" w:hAnsi="Aptos" w:cstheme="minorHAnsi"/>
              </w:rPr>
            </w:pPr>
            <w:r w:rsidRPr="007B02C0">
              <w:rPr>
                <w:rFonts w:ascii="Aptos" w:hAnsi="Aptos"/>
                <w:b/>
              </w:rPr>
              <w:t>Application:</w:t>
            </w:r>
            <w:r w:rsidR="007B02C0">
              <w:rPr>
                <w:rFonts w:ascii="Aptos" w:hAnsi="Aptos"/>
                <w:b/>
              </w:rPr>
              <w:t xml:space="preserve"> </w:t>
            </w:r>
            <w:r w:rsidRPr="007B02C0">
              <w:rPr>
                <w:rFonts w:ascii="Aptos" w:hAnsi="Aptos"/>
              </w:rPr>
              <w:t>Cell interactions affect outcomes in experiments</w:t>
            </w:r>
            <w:r w:rsidR="00860A0E">
              <w:rPr>
                <w:rFonts w:ascii="Aptos" w:hAnsi="Aptos"/>
              </w:rPr>
              <w:t xml:space="preserve"> and processing</w:t>
            </w:r>
            <w:r w:rsidRPr="007B02C0">
              <w:rPr>
                <w:rFonts w:ascii="Aptos" w:hAnsi="Aptos"/>
              </w:rPr>
              <w:t>. For example, technicians</w:t>
            </w:r>
            <w:r w:rsidR="00425F68">
              <w:rPr>
                <w:rFonts w:ascii="Aptos" w:hAnsi="Aptos"/>
              </w:rPr>
              <w:t xml:space="preserve"> </w:t>
            </w:r>
            <w:r w:rsidR="00AC0C9A">
              <w:rPr>
                <w:rFonts w:ascii="Aptos" w:hAnsi="Aptos"/>
              </w:rPr>
              <w:t>can</w:t>
            </w:r>
            <w:r w:rsidRPr="007B02C0">
              <w:rPr>
                <w:rFonts w:ascii="Aptos" w:hAnsi="Aptos"/>
              </w:rPr>
              <w:t xml:space="preserve"> observe cell responses to environmental changes.</w:t>
            </w:r>
          </w:p>
          <w:p w14:paraId="181219C9" w14:textId="77777777" w:rsidR="002E2BA7" w:rsidRPr="00B82CCE" w:rsidRDefault="002E2BA7">
            <w:pPr>
              <w:spacing w:after="0" w:line="240" w:lineRule="auto"/>
              <w:rPr>
                <w:rFonts w:ascii="Aptos" w:eastAsia="Times New Roman" w:hAnsi="Aptos" w:cstheme="minorHAnsi"/>
              </w:rPr>
            </w:pPr>
          </w:p>
        </w:tc>
      </w:tr>
      <w:tr w:rsidR="00161407" w:rsidRPr="00B82CCE" w14:paraId="1DB478CD" w14:textId="77777777" w:rsidTr="00DD73C2">
        <w:trPr>
          <w:cantSplit/>
          <w:trHeight w:val="375"/>
        </w:trPr>
        <w:tc>
          <w:tcPr>
            <w:tcW w:w="383" w:type="pct"/>
            <w:shd w:val="clear" w:color="auto" w:fill="FFFFFF" w:themeFill="background1"/>
            <w:noWrap/>
            <w:hideMark/>
          </w:tcPr>
          <w:p w14:paraId="3D9BEF49"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12.11</w:t>
            </w:r>
          </w:p>
        </w:tc>
        <w:tc>
          <w:tcPr>
            <w:tcW w:w="4617" w:type="pct"/>
            <w:shd w:val="clear" w:color="auto" w:fill="FFFFFF" w:themeFill="background1"/>
            <w:noWrap/>
            <w:hideMark/>
          </w:tcPr>
          <w:p w14:paraId="22379172" w14:textId="77777777" w:rsidR="00161407" w:rsidRPr="00B82CCE" w:rsidRDefault="00161407" w:rsidP="00E57CA1">
            <w:pPr>
              <w:spacing w:after="0"/>
              <w:rPr>
                <w:rFonts w:ascii="Aptos" w:hAnsi="Aptos"/>
              </w:rPr>
            </w:pPr>
            <w:r w:rsidRPr="00B82CCE">
              <w:rPr>
                <w:rFonts w:ascii="Aptos" w:hAnsi="Aptos"/>
              </w:rPr>
              <w:t>Understand the genetics of model organisms</w:t>
            </w:r>
          </w:p>
          <w:p w14:paraId="46C27941" w14:textId="5184F6B4" w:rsidR="002E2BA7" w:rsidRPr="007B02C0" w:rsidRDefault="002E2BA7" w:rsidP="001E6DA3">
            <w:pPr>
              <w:pStyle w:val="ListParagraph"/>
              <w:numPr>
                <w:ilvl w:val="0"/>
                <w:numId w:val="188"/>
              </w:numPr>
              <w:spacing w:after="0"/>
              <w:rPr>
                <w:rFonts w:ascii="Aptos" w:hAnsi="Aptos"/>
              </w:rPr>
            </w:pPr>
            <w:r w:rsidRPr="007B02C0">
              <w:rPr>
                <w:rFonts w:ascii="Aptos" w:hAnsi="Aptos"/>
                <w:b/>
              </w:rPr>
              <w:t>Focus:</w:t>
            </w:r>
            <w:r w:rsidR="007B02C0" w:rsidRPr="007B02C0">
              <w:rPr>
                <w:rFonts w:ascii="Aptos" w:hAnsi="Aptos"/>
                <w:b/>
              </w:rPr>
              <w:t xml:space="preserve"> </w:t>
            </w:r>
            <w:r w:rsidRPr="007B02C0">
              <w:rPr>
                <w:rFonts w:ascii="Aptos" w:hAnsi="Aptos"/>
              </w:rPr>
              <w:t>Understanding genetic principles using model organisms.</w:t>
            </w:r>
          </w:p>
          <w:p w14:paraId="34AD60F1" w14:textId="77777777" w:rsidR="007B02C0" w:rsidRPr="007B02C0" w:rsidRDefault="002E2BA7" w:rsidP="001E6DA3">
            <w:pPr>
              <w:pStyle w:val="ListParagraph"/>
              <w:numPr>
                <w:ilvl w:val="0"/>
                <w:numId w:val="188"/>
              </w:numPr>
              <w:spacing w:after="0"/>
              <w:rPr>
                <w:rFonts w:ascii="Aptos" w:hAnsi="Aptos"/>
              </w:rPr>
            </w:pPr>
            <w:r w:rsidRPr="007B02C0">
              <w:rPr>
                <w:rFonts w:ascii="Aptos" w:hAnsi="Aptos"/>
                <w:b/>
              </w:rPr>
              <w:t>Key Skills:</w:t>
            </w:r>
          </w:p>
          <w:p w14:paraId="71E39E60" w14:textId="77777777" w:rsidR="007B02C0" w:rsidRDefault="002E2BA7" w:rsidP="001E6DA3">
            <w:pPr>
              <w:pStyle w:val="ListParagraph"/>
              <w:numPr>
                <w:ilvl w:val="0"/>
                <w:numId w:val="195"/>
              </w:numPr>
              <w:tabs>
                <w:tab w:val="left" w:pos="1041"/>
              </w:tabs>
              <w:spacing w:after="0"/>
              <w:ind w:hanging="39"/>
              <w:rPr>
                <w:rFonts w:ascii="Aptos" w:hAnsi="Aptos"/>
              </w:rPr>
            </w:pPr>
            <w:r w:rsidRPr="007B02C0">
              <w:rPr>
                <w:rFonts w:ascii="Aptos" w:hAnsi="Aptos"/>
              </w:rPr>
              <w:t>Identify common model organisms (</w:t>
            </w:r>
            <w:proofErr w:type="spellStart"/>
            <w:r w:rsidRPr="007B02C0">
              <w:rPr>
                <w:rFonts w:ascii="Aptos" w:hAnsi="Aptos"/>
              </w:rPr>
              <w:t>eg</w:t>
            </w:r>
            <w:proofErr w:type="spellEnd"/>
            <w:r w:rsidRPr="007B02C0">
              <w:rPr>
                <w:rFonts w:ascii="Aptos" w:hAnsi="Aptos"/>
              </w:rPr>
              <w:t>, bacteria, yeast, mice).</w:t>
            </w:r>
          </w:p>
          <w:p w14:paraId="514DAE1B" w14:textId="77777777" w:rsidR="007B02C0" w:rsidRDefault="002E2BA7" w:rsidP="001E6DA3">
            <w:pPr>
              <w:pStyle w:val="ListParagraph"/>
              <w:numPr>
                <w:ilvl w:val="0"/>
                <w:numId w:val="195"/>
              </w:numPr>
              <w:tabs>
                <w:tab w:val="left" w:pos="1041"/>
              </w:tabs>
              <w:spacing w:after="0"/>
              <w:ind w:hanging="39"/>
              <w:rPr>
                <w:rFonts w:ascii="Aptos" w:hAnsi="Aptos"/>
              </w:rPr>
            </w:pPr>
            <w:r w:rsidRPr="007B02C0">
              <w:rPr>
                <w:rFonts w:ascii="Aptos" w:hAnsi="Aptos"/>
              </w:rPr>
              <w:t>Describe basic genetics concepts (</w:t>
            </w:r>
            <w:proofErr w:type="spellStart"/>
            <w:r w:rsidRPr="007B02C0">
              <w:rPr>
                <w:rFonts w:ascii="Aptos" w:hAnsi="Aptos"/>
              </w:rPr>
              <w:t>eg</w:t>
            </w:r>
            <w:proofErr w:type="spellEnd"/>
            <w:r w:rsidRPr="007B02C0">
              <w:rPr>
                <w:rFonts w:ascii="Aptos" w:hAnsi="Aptos"/>
              </w:rPr>
              <w:t>, genes, alleles, inheritance).</w:t>
            </w:r>
          </w:p>
          <w:p w14:paraId="611F03C7" w14:textId="77777777" w:rsidR="007B02C0" w:rsidRDefault="002E2BA7" w:rsidP="001E6DA3">
            <w:pPr>
              <w:pStyle w:val="ListParagraph"/>
              <w:numPr>
                <w:ilvl w:val="0"/>
                <w:numId w:val="195"/>
              </w:numPr>
              <w:tabs>
                <w:tab w:val="left" w:pos="1041"/>
              </w:tabs>
              <w:spacing w:after="0"/>
              <w:ind w:hanging="39"/>
              <w:rPr>
                <w:rFonts w:ascii="Aptos" w:hAnsi="Aptos"/>
              </w:rPr>
            </w:pPr>
            <w:r w:rsidRPr="007B02C0">
              <w:rPr>
                <w:rFonts w:ascii="Aptos" w:hAnsi="Aptos"/>
              </w:rPr>
              <w:t>Explain use in research (</w:t>
            </w:r>
            <w:proofErr w:type="spellStart"/>
            <w:r w:rsidRPr="007B02C0">
              <w:rPr>
                <w:rFonts w:ascii="Aptos" w:hAnsi="Aptos"/>
              </w:rPr>
              <w:t>eg</w:t>
            </w:r>
            <w:proofErr w:type="spellEnd"/>
            <w:r w:rsidRPr="007B02C0">
              <w:rPr>
                <w:rFonts w:ascii="Aptos" w:hAnsi="Aptos"/>
              </w:rPr>
              <w:t>, studying gene function).</w:t>
            </w:r>
          </w:p>
          <w:p w14:paraId="2DB28FE7" w14:textId="4FF0BA11" w:rsidR="002E2BA7" w:rsidRDefault="002E2BA7" w:rsidP="001E6DA3">
            <w:pPr>
              <w:pStyle w:val="ListParagraph"/>
              <w:numPr>
                <w:ilvl w:val="0"/>
                <w:numId w:val="195"/>
              </w:numPr>
              <w:tabs>
                <w:tab w:val="left" w:pos="1041"/>
              </w:tabs>
              <w:spacing w:after="0"/>
              <w:ind w:hanging="39"/>
              <w:rPr>
                <w:rFonts w:ascii="Aptos" w:hAnsi="Aptos"/>
              </w:rPr>
            </w:pPr>
            <w:r w:rsidRPr="007B02C0">
              <w:rPr>
                <w:rFonts w:ascii="Aptos" w:hAnsi="Aptos"/>
              </w:rPr>
              <w:t>Recognize advantages of model systems (</w:t>
            </w:r>
            <w:proofErr w:type="spellStart"/>
            <w:r w:rsidRPr="007B02C0">
              <w:rPr>
                <w:rFonts w:ascii="Aptos" w:hAnsi="Aptos"/>
              </w:rPr>
              <w:t>eg</w:t>
            </w:r>
            <w:proofErr w:type="spellEnd"/>
            <w:r w:rsidRPr="007B02C0">
              <w:rPr>
                <w:rFonts w:ascii="Aptos" w:hAnsi="Aptos"/>
              </w:rPr>
              <w:t>, simplicity, reproducibility).</w:t>
            </w:r>
          </w:p>
          <w:p w14:paraId="209F6362" w14:textId="3B0579D3" w:rsidR="002E2BA7" w:rsidRPr="007B02C0" w:rsidRDefault="007B02C0" w:rsidP="001E6DA3">
            <w:pPr>
              <w:pStyle w:val="ListParagraph"/>
              <w:numPr>
                <w:ilvl w:val="0"/>
                <w:numId w:val="188"/>
              </w:numPr>
              <w:spacing w:after="0"/>
              <w:rPr>
                <w:rFonts w:ascii="Aptos" w:hAnsi="Aptos"/>
              </w:rPr>
            </w:pPr>
            <w:r>
              <w:rPr>
                <w:rFonts w:ascii="Aptos" w:hAnsi="Aptos"/>
                <w:b/>
              </w:rPr>
              <w:t>Application</w:t>
            </w:r>
            <w:r w:rsidRPr="007B02C0">
              <w:rPr>
                <w:rFonts w:ascii="Aptos" w:hAnsi="Aptos"/>
                <w:b/>
              </w:rPr>
              <w:t>:</w:t>
            </w:r>
            <w:r>
              <w:rPr>
                <w:rFonts w:ascii="Aptos" w:hAnsi="Aptos"/>
                <w:b/>
              </w:rPr>
              <w:t xml:space="preserve"> </w:t>
            </w:r>
            <w:r w:rsidR="002E2BA7" w:rsidRPr="007B02C0">
              <w:rPr>
                <w:rFonts w:ascii="Aptos" w:hAnsi="Aptos"/>
              </w:rPr>
              <w:t xml:space="preserve">Model organisms support research. For example, technicians </w:t>
            </w:r>
            <w:r w:rsidR="00AC0C9A">
              <w:rPr>
                <w:rFonts w:ascii="Aptos" w:hAnsi="Aptos"/>
              </w:rPr>
              <w:t xml:space="preserve">may </w:t>
            </w:r>
            <w:r w:rsidR="002E2BA7" w:rsidRPr="007B02C0">
              <w:rPr>
                <w:rFonts w:ascii="Aptos" w:hAnsi="Aptos"/>
              </w:rPr>
              <w:t>use bacterial or yeast systems to study gene function.</w:t>
            </w:r>
          </w:p>
        </w:tc>
      </w:tr>
      <w:tr w:rsidR="00161407" w:rsidRPr="00B82CCE" w14:paraId="47C71120" w14:textId="77777777" w:rsidTr="00DD73C2">
        <w:trPr>
          <w:cantSplit/>
          <w:trHeight w:val="375"/>
        </w:trPr>
        <w:tc>
          <w:tcPr>
            <w:tcW w:w="383" w:type="pct"/>
            <w:shd w:val="clear" w:color="auto" w:fill="FFFFFF" w:themeFill="background1"/>
            <w:noWrap/>
            <w:hideMark/>
          </w:tcPr>
          <w:p w14:paraId="2F8B0DEA"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12.12</w:t>
            </w:r>
          </w:p>
        </w:tc>
        <w:tc>
          <w:tcPr>
            <w:tcW w:w="4617" w:type="pct"/>
            <w:shd w:val="clear" w:color="auto" w:fill="FFFFFF" w:themeFill="background1"/>
            <w:noWrap/>
            <w:hideMark/>
          </w:tcPr>
          <w:p w14:paraId="2323646F"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Discuss monoclonal antibody (</w:t>
            </w:r>
            <w:proofErr w:type="spellStart"/>
            <w:r w:rsidRPr="00B82CCE">
              <w:rPr>
                <w:rFonts w:ascii="Aptos" w:eastAsia="Times New Roman" w:hAnsi="Aptos" w:cstheme="minorHAnsi"/>
              </w:rPr>
              <w:t>mAb</w:t>
            </w:r>
            <w:proofErr w:type="spellEnd"/>
            <w:r w:rsidRPr="00B82CCE">
              <w:rPr>
                <w:rFonts w:ascii="Aptos" w:eastAsia="Times New Roman" w:hAnsi="Aptos" w:cstheme="minorHAnsi"/>
              </w:rPr>
              <w:t>) production and applications</w:t>
            </w:r>
          </w:p>
          <w:p w14:paraId="0027CD7E" w14:textId="74F94469" w:rsidR="002E2BA7" w:rsidRPr="00B77D2D" w:rsidRDefault="002E2BA7" w:rsidP="001E6DA3">
            <w:pPr>
              <w:numPr>
                <w:ilvl w:val="0"/>
                <w:numId w:val="84"/>
              </w:numPr>
              <w:spacing w:after="0"/>
              <w:rPr>
                <w:rFonts w:ascii="Aptos" w:hAnsi="Aptos"/>
              </w:rPr>
            </w:pPr>
            <w:r w:rsidRPr="00B77D2D">
              <w:rPr>
                <w:rFonts w:ascii="Aptos" w:hAnsi="Aptos"/>
                <w:b/>
              </w:rPr>
              <w:t>Focus:</w:t>
            </w:r>
            <w:r w:rsidR="00B77D2D">
              <w:rPr>
                <w:rFonts w:ascii="Aptos" w:hAnsi="Aptos"/>
                <w:b/>
              </w:rPr>
              <w:t xml:space="preserve"> </w:t>
            </w:r>
            <w:r w:rsidRPr="00B77D2D">
              <w:rPr>
                <w:rFonts w:ascii="Aptos" w:hAnsi="Aptos"/>
              </w:rPr>
              <w:t xml:space="preserve">Understanding how monoclonal antibodies </w:t>
            </w:r>
            <w:r w:rsidR="00B652DA">
              <w:rPr>
                <w:rFonts w:ascii="Aptos" w:hAnsi="Aptos"/>
              </w:rPr>
              <w:t>(</w:t>
            </w:r>
            <w:proofErr w:type="spellStart"/>
            <w:r w:rsidR="00B652DA">
              <w:rPr>
                <w:rFonts w:ascii="Aptos" w:hAnsi="Aptos"/>
              </w:rPr>
              <w:t>mAbs</w:t>
            </w:r>
            <w:proofErr w:type="spellEnd"/>
            <w:r w:rsidR="00B652DA">
              <w:rPr>
                <w:rFonts w:ascii="Aptos" w:hAnsi="Aptos"/>
              </w:rPr>
              <w:t xml:space="preserve">) </w:t>
            </w:r>
            <w:r w:rsidRPr="00B77D2D">
              <w:rPr>
                <w:rFonts w:ascii="Aptos" w:hAnsi="Aptos"/>
              </w:rPr>
              <w:t>are produced and used.</w:t>
            </w:r>
          </w:p>
          <w:p w14:paraId="26E6A69C" w14:textId="77777777" w:rsidR="00B77D2D" w:rsidRPr="00B77D2D" w:rsidRDefault="002E2BA7" w:rsidP="001E6DA3">
            <w:pPr>
              <w:numPr>
                <w:ilvl w:val="0"/>
                <w:numId w:val="84"/>
              </w:numPr>
              <w:spacing w:after="0"/>
              <w:rPr>
                <w:rFonts w:ascii="Aptos" w:hAnsi="Aptos"/>
              </w:rPr>
            </w:pPr>
            <w:r w:rsidRPr="00B77D2D">
              <w:rPr>
                <w:rFonts w:ascii="Aptos" w:hAnsi="Aptos"/>
                <w:b/>
              </w:rPr>
              <w:t>Key Skills:</w:t>
            </w:r>
          </w:p>
          <w:p w14:paraId="4C65C933" w14:textId="19C25500" w:rsidR="00B77D2D" w:rsidRDefault="002E2BA7" w:rsidP="001E6DA3">
            <w:pPr>
              <w:pStyle w:val="ListParagraph"/>
              <w:numPr>
                <w:ilvl w:val="0"/>
                <w:numId w:val="197"/>
              </w:numPr>
              <w:tabs>
                <w:tab w:val="left" w:pos="1041"/>
              </w:tabs>
              <w:spacing w:after="0"/>
              <w:ind w:hanging="39"/>
              <w:rPr>
                <w:rFonts w:ascii="Aptos" w:hAnsi="Aptos"/>
              </w:rPr>
            </w:pPr>
            <w:r w:rsidRPr="00B77D2D">
              <w:rPr>
                <w:rFonts w:ascii="Aptos" w:hAnsi="Aptos"/>
              </w:rPr>
              <w:t xml:space="preserve">Define </w:t>
            </w:r>
            <w:proofErr w:type="spellStart"/>
            <w:r w:rsidR="00B652DA">
              <w:rPr>
                <w:rFonts w:ascii="Aptos" w:hAnsi="Aptos"/>
              </w:rPr>
              <w:t>mAbs</w:t>
            </w:r>
            <w:proofErr w:type="spellEnd"/>
            <w:r w:rsidRPr="00B77D2D">
              <w:rPr>
                <w:rFonts w:ascii="Aptos" w:hAnsi="Aptos"/>
              </w:rPr>
              <w:t xml:space="preserve"> (</w:t>
            </w:r>
            <w:proofErr w:type="spellStart"/>
            <w:r w:rsidR="00D74ACD">
              <w:rPr>
                <w:rFonts w:ascii="Aptos" w:hAnsi="Aptos"/>
              </w:rPr>
              <w:t>ie</w:t>
            </w:r>
            <w:proofErr w:type="spellEnd"/>
            <w:r w:rsidRPr="00B77D2D">
              <w:rPr>
                <w:rFonts w:ascii="Aptos" w:hAnsi="Aptos"/>
              </w:rPr>
              <w:t>, antibodies from a single cell line).</w:t>
            </w:r>
          </w:p>
          <w:p w14:paraId="4757EBF8" w14:textId="77777777" w:rsidR="00B77D2D" w:rsidRDefault="002E2BA7" w:rsidP="001E6DA3">
            <w:pPr>
              <w:pStyle w:val="ListParagraph"/>
              <w:numPr>
                <w:ilvl w:val="0"/>
                <w:numId w:val="197"/>
              </w:numPr>
              <w:tabs>
                <w:tab w:val="left" w:pos="1041"/>
              </w:tabs>
              <w:spacing w:after="0"/>
              <w:ind w:hanging="39"/>
              <w:rPr>
                <w:rFonts w:ascii="Aptos" w:hAnsi="Aptos"/>
              </w:rPr>
            </w:pPr>
            <w:r w:rsidRPr="00B77D2D">
              <w:rPr>
                <w:rFonts w:ascii="Aptos" w:hAnsi="Aptos"/>
              </w:rPr>
              <w:t>Describe production methods (</w:t>
            </w:r>
            <w:proofErr w:type="spellStart"/>
            <w:r w:rsidRPr="00B77D2D">
              <w:rPr>
                <w:rFonts w:ascii="Aptos" w:hAnsi="Aptos"/>
              </w:rPr>
              <w:t>eg</w:t>
            </w:r>
            <w:proofErr w:type="spellEnd"/>
            <w:r w:rsidRPr="00B77D2D">
              <w:rPr>
                <w:rFonts w:ascii="Aptos" w:hAnsi="Aptos"/>
              </w:rPr>
              <w:t>, hybridoma technology).</w:t>
            </w:r>
          </w:p>
          <w:p w14:paraId="466DCBF7" w14:textId="77777777" w:rsidR="00B77D2D" w:rsidRDefault="002E2BA7" w:rsidP="001E6DA3">
            <w:pPr>
              <w:pStyle w:val="ListParagraph"/>
              <w:numPr>
                <w:ilvl w:val="0"/>
                <w:numId w:val="197"/>
              </w:numPr>
              <w:tabs>
                <w:tab w:val="left" w:pos="1041"/>
              </w:tabs>
              <w:spacing w:after="0"/>
              <w:ind w:hanging="39"/>
              <w:rPr>
                <w:rFonts w:ascii="Aptos" w:hAnsi="Aptos"/>
              </w:rPr>
            </w:pPr>
            <w:r w:rsidRPr="00B77D2D">
              <w:rPr>
                <w:rFonts w:ascii="Aptos" w:hAnsi="Aptos"/>
              </w:rPr>
              <w:t>Identify applications (</w:t>
            </w:r>
            <w:proofErr w:type="spellStart"/>
            <w:r w:rsidRPr="00B77D2D">
              <w:rPr>
                <w:rFonts w:ascii="Aptos" w:hAnsi="Aptos"/>
              </w:rPr>
              <w:t>eg</w:t>
            </w:r>
            <w:proofErr w:type="spellEnd"/>
            <w:r w:rsidRPr="00B77D2D">
              <w:rPr>
                <w:rFonts w:ascii="Aptos" w:hAnsi="Aptos"/>
              </w:rPr>
              <w:t>, diagnostics, therapeutics).</w:t>
            </w:r>
          </w:p>
          <w:p w14:paraId="12030809" w14:textId="2D3ADE45" w:rsidR="002E2BA7" w:rsidRPr="00B77D2D" w:rsidRDefault="002E2BA7" w:rsidP="001E6DA3">
            <w:pPr>
              <w:pStyle w:val="ListParagraph"/>
              <w:numPr>
                <w:ilvl w:val="0"/>
                <w:numId w:val="197"/>
              </w:numPr>
              <w:tabs>
                <w:tab w:val="left" w:pos="1041"/>
              </w:tabs>
              <w:spacing w:after="0"/>
              <w:ind w:hanging="39"/>
              <w:rPr>
                <w:rFonts w:ascii="Aptos" w:hAnsi="Aptos"/>
              </w:rPr>
            </w:pPr>
            <w:r w:rsidRPr="00B77D2D">
              <w:rPr>
                <w:rFonts w:ascii="Aptos" w:hAnsi="Aptos"/>
              </w:rPr>
              <w:t>Recognize factors affecting production (</w:t>
            </w:r>
            <w:proofErr w:type="spellStart"/>
            <w:r w:rsidRPr="00B77D2D">
              <w:rPr>
                <w:rFonts w:ascii="Aptos" w:hAnsi="Aptos"/>
              </w:rPr>
              <w:t>eg</w:t>
            </w:r>
            <w:proofErr w:type="spellEnd"/>
            <w:r w:rsidRPr="00B77D2D">
              <w:rPr>
                <w:rFonts w:ascii="Aptos" w:hAnsi="Aptos"/>
              </w:rPr>
              <w:t>, cell growth, purification).</w:t>
            </w:r>
          </w:p>
          <w:p w14:paraId="59C4F6B3" w14:textId="74A5A333" w:rsidR="002E2BA7" w:rsidRPr="00B77D2D" w:rsidRDefault="2C89373A" w:rsidP="7853D0B0">
            <w:pPr>
              <w:pStyle w:val="ListParagraph"/>
              <w:numPr>
                <w:ilvl w:val="0"/>
                <w:numId w:val="188"/>
              </w:numPr>
              <w:spacing w:after="0" w:line="240" w:lineRule="auto"/>
              <w:rPr>
                <w:rFonts w:ascii="Aptos" w:eastAsia="Times New Roman" w:hAnsi="Aptos"/>
              </w:rPr>
            </w:pPr>
            <w:r w:rsidRPr="7853D0B0">
              <w:rPr>
                <w:rFonts w:ascii="Aptos" w:hAnsi="Aptos"/>
                <w:b/>
              </w:rPr>
              <w:t>Application:</w:t>
            </w:r>
            <w:r w:rsidR="1B501002" w:rsidRPr="7853D0B0">
              <w:rPr>
                <w:rFonts w:ascii="Aptos" w:hAnsi="Aptos"/>
                <w:b/>
              </w:rPr>
              <w:t xml:space="preserve"> </w:t>
            </w:r>
            <w:proofErr w:type="spellStart"/>
            <w:r w:rsidR="3B6EB031" w:rsidRPr="7853D0B0">
              <w:rPr>
                <w:rFonts w:ascii="Aptos" w:hAnsi="Aptos"/>
              </w:rPr>
              <w:t>mAbs</w:t>
            </w:r>
            <w:proofErr w:type="spellEnd"/>
            <w:r w:rsidR="3B6EB031" w:rsidRPr="7853D0B0">
              <w:rPr>
                <w:rFonts w:ascii="Aptos" w:hAnsi="Aptos"/>
              </w:rPr>
              <w:t xml:space="preserve"> </w:t>
            </w:r>
            <w:r w:rsidRPr="7853D0B0">
              <w:rPr>
                <w:rFonts w:ascii="Aptos" w:hAnsi="Aptos"/>
              </w:rPr>
              <w:t xml:space="preserve">are widely used in biotechnology. For example, technicians may assist in production or use </w:t>
            </w:r>
            <w:proofErr w:type="spellStart"/>
            <w:r w:rsidRPr="7853D0B0">
              <w:rPr>
                <w:rFonts w:ascii="Aptos" w:hAnsi="Aptos"/>
              </w:rPr>
              <w:t>mAbs</w:t>
            </w:r>
            <w:proofErr w:type="spellEnd"/>
            <w:r w:rsidRPr="7853D0B0">
              <w:rPr>
                <w:rFonts w:ascii="Aptos" w:hAnsi="Aptos"/>
              </w:rPr>
              <w:t xml:space="preserve"> in assays.</w:t>
            </w:r>
          </w:p>
          <w:p w14:paraId="04A1A1C1" w14:textId="4B31605C" w:rsidR="002E2BA7" w:rsidRPr="00B77D2D" w:rsidRDefault="002E2BA7" w:rsidP="00CF774F">
            <w:pPr>
              <w:spacing w:after="0" w:line="240" w:lineRule="auto"/>
              <w:rPr>
                <w:rFonts w:ascii="Aptos" w:eastAsia="Times New Roman" w:hAnsi="Aptos"/>
              </w:rPr>
            </w:pPr>
          </w:p>
        </w:tc>
      </w:tr>
      <w:tr w:rsidR="00161407" w:rsidRPr="00B82CCE" w14:paraId="773FD386" w14:textId="77777777" w:rsidTr="00DD73C2">
        <w:trPr>
          <w:cantSplit/>
          <w:trHeight w:val="375"/>
        </w:trPr>
        <w:tc>
          <w:tcPr>
            <w:tcW w:w="383" w:type="pct"/>
            <w:shd w:val="clear" w:color="auto" w:fill="FFFFFF" w:themeFill="background1"/>
            <w:noWrap/>
            <w:hideMark/>
          </w:tcPr>
          <w:p w14:paraId="3AE8D251"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12.13</w:t>
            </w:r>
          </w:p>
        </w:tc>
        <w:tc>
          <w:tcPr>
            <w:tcW w:w="4617" w:type="pct"/>
            <w:shd w:val="clear" w:color="auto" w:fill="FFFFFF" w:themeFill="background1"/>
            <w:noWrap/>
            <w:hideMark/>
          </w:tcPr>
          <w:p w14:paraId="579EF33E"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Understand the role of mRNA in cellular function and therapeutics</w:t>
            </w:r>
          </w:p>
          <w:p w14:paraId="297C4C9C" w14:textId="55497863" w:rsidR="002E2BA7" w:rsidRPr="00B77D2D" w:rsidRDefault="002E2BA7" w:rsidP="001E6DA3">
            <w:pPr>
              <w:numPr>
                <w:ilvl w:val="0"/>
                <w:numId w:val="85"/>
              </w:numPr>
              <w:spacing w:after="0"/>
              <w:rPr>
                <w:rFonts w:ascii="Aptos" w:hAnsi="Aptos"/>
              </w:rPr>
            </w:pPr>
            <w:r w:rsidRPr="00B77D2D">
              <w:rPr>
                <w:rFonts w:ascii="Aptos" w:hAnsi="Aptos"/>
                <w:b/>
              </w:rPr>
              <w:t>Focus:</w:t>
            </w:r>
            <w:r w:rsidR="00B77D2D">
              <w:rPr>
                <w:rFonts w:ascii="Aptos" w:hAnsi="Aptos"/>
                <w:b/>
              </w:rPr>
              <w:t xml:space="preserve"> </w:t>
            </w:r>
            <w:r w:rsidRPr="00B77D2D">
              <w:rPr>
                <w:rFonts w:ascii="Aptos" w:hAnsi="Aptos"/>
              </w:rPr>
              <w:t xml:space="preserve">Understanding how mRNA functions in protein synthesis and its use in modern therapeutics. </w:t>
            </w:r>
          </w:p>
          <w:p w14:paraId="4A3FFE50" w14:textId="77777777" w:rsidR="00B77D2D" w:rsidRPr="00B77D2D" w:rsidRDefault="002E2BA7" w:rsidP="001E6DA3">
            <w:pPr>
              <w:numPr>
                <w:ilvl w:val="0"/>
                <w:numId w:val="85"/>
              </w:numPr>
              <w:spacing w:after="0"/>
              <w:rPr>
                <w:rFonts w:ascii="Aptos" w:hAnsi="Aptos"/>
              </w:rPr>
            </w:pPr>
            <w:r w:rsidRPr="00B77D2D">
              <w:rPr>
                <w:rFonts w:ascii="Aptos" w:hAnsi="Aptos"/>
                <w:b/>
              </w:rPr>
              <w:t>Key Skills:</w:t>
            </w:r>
          </w:p>
          <w:p w14:paraId="566DBEDA" w14:textId="4F43A75B" w:rsidR="00B77D2D" w:rsidRDefault="002E2BA7" w:rsidP="001E6DA3">
            <w:pPr>
              <w:pStyle w:val="ListParagraph"/>
              <w:numPr>
                <w:ilvl w:val="0"/>
                <w:numId w:val="198"/>
              </w:numPr>
              <w:tabs>
                <w:tab w:val="left" w:pos="1041"/>
              </w:tabs>
              <w:spacing w:after="0"/>
              <w:ind w:hanging="39"/>
              <w:rPr>
                <w:rFonts w:ascii="Aptos" w:hAnsi="Aptos"/>
              </w:rPr>
            </w:pPr>
            <w:r w:rsidRPr="00B77D2D">
              <w:rPr>
                <w:rFonts w:ascii="Aptos" w:hAnsi="Aptos"/>
              </w:rPr>
              <w:t>Define mRNA and its role (</w:t>
            </w:r>
            <w:proofErr w:type="spellStart"/>
            <w:r w:rsidR="00D74ACD">
              <w:rPr>
                <w:rFonts w:ascii="Aptos" w:hAnsi="Aptos"/>
              </w:rPr>
              <w:t>ie</w:t>
            </w:r>
            <w:proofErr w:type="spellEnd"/>
            <w:r w:rsidRPr="00B77D2D">
              <w:rPr>
                <w:rFonts w:ascii="Aptos" w:hAnsi="Aptos"/>
              </w:rPr>
              <w:t>, carrying genetic information for protein synthesis).</w:t>
            </w:r>
          </w:p>
          <w:p w14:paraId="4F7E7A67" w14:textId="77777777" w:rsidR="00B77D2D" w:rsidRDefault="002E2BA7" w:rsidP="001E6DA3">
            <w:pPr>
              <w:pStyle w:val="ListParagraph"/>
              <w:numPr>
                <w:ilvl w:val="0"/>
                <w:numId w:val="198"/>
              </w:numPr>
              <w:tabs>
                <w:tab w:val="left" w:pos="1041"/>
              </w:tabs>
              <w:spacing w:after="0"/>
              <w:ind w:hanging="39"/>
              <w:rPr>
                <w:rFonts w:ascii="Aptos" w:hAnsi="Aptos"/>
              </w:rPr>
            </w:pPr>
            <w:r w:rsidRPr="00B77D2D">
              <w:rPr>
                <w:rFonts w:ascii="Aptos" w:hAnsi="Aptos"/>
              </w:rPr>
              <w:t>Identify therapeutic uses (</w:t>
            </w:r>
            <w:proofErr w:type="spellStart"/>
            <w:r w:rsidRPr="00B77D2D">
              <w:rPr>
                <w:rFonts w:ascii="Aptos" w:hAnsi="Aptos"/>
              </w:rPr>
              <w:t>eg</w:t>
            </w:r>
            <w:proofErr w:type="spellEnd"/>
            <w:r w:rsidRPr="00B77D2D">
              <w:rPr>
                <w:rFonts w:ascii="Aptos" w:hAnsi="Aptos"/>
              </w:rPr>
              <w:t>, mRNA vaccines).</w:t>
            </w:r>
          </w:p>
          <w:p w14:paraId="2093D816" w14:textId="578CCC17" w:rsidR="002E2BA7" w:rsidRPr="00B77D2D" w:rsidRDefault="002E2BA7" w:rsidP="001E6DA3">
            <w:pPr>
              <w:pStyle w:val="ListParagraph"/>
              <w:numPr>
                <w:ilvl w:val="0"/>
                <w:numId w:val="198"/>
              </w:numPr>
              <w:tabs>
                <w:tab w:val="left" w:pos="1041"/>
              </w:tabs>
              <w:spacing w:after="0"/>
              <w:ind w:hanging="39"/>
              <w:rPr>
                <w:rFonts w:ascii="Aptos" w:hAnsi="Aptos"/>
              </w:rPr>
            </w:pPr>
            <w:r w:rsidRPr="00B77D2D">
              <w:rPr>
                <w:rFonts w:ascii="Aptos" w:hAnsi="Aptos"/>
              </w:rPr>
              <w:t>Recognize stability and delivery considerations (</w:t>
            </w:r>
            <w:proofErr w:type="spellStart"/>
            <w:r w:rsidRPr="00B77D2D">
              <w:rPr>
                <w:rFonts w:ascii="Aptos" w:hAnsi="Aptos"/>
              </w:rPr>
              <w:t>eg</w:t>
            </w:r>
            <w:proofErr w:type="spellEnd"/>
            <w:r w:rsidRPr="00B77D2D">
              <w:rPr>
                <w:rFonts w:ascii="Aptos" w:hAnsi="Aptos"/>
              </w:rPr>
              <w:t>, degradation, encapsulation).</w:t>
            </w:r>
          </w:p>
          <w:p w14:paraId="62D58E8B" w14:textId="6E0816A4" w:rsidR="002E2BA7" w:rsidRPr="00B77D2D" w:rsidRDefault="002E2BA7" w:rsidP="001E6DA3">
            <w:pPr>
              <w:numPr>
                <w:ilvl w:val="0"/>
                <w:numId w:val="85"/>
              </w:numPr>
              <w:spacing w:after="0"/>
              <w:rPr>
                <w:rFonts w:ascii="Aptos" w:hAnsi="Aptos"/>
              </w:rPr>
            </w:pPr>
            <w:r w:rsidRPr="00B77D2D">
              <w:rPr>
                <w:rFonts w:ascii="Aptos" w:hAnsi="Aptos"/>
                <w:b/>
              </w:rPr>
              <w:t>Application:</w:t>
            </w:r>
            <w:r w:rsidR="00B77D2D">
              <w:rPr>
                <w:rFonts w:ascii="Aptos" w:hAnsi="Aptos"/>
                <w:b/>
              </w:rPr>
              <w:t xml:space="preserve"> </w:t>
            </w:r>
            <w:r w:rsidRPr="00B77D2D">
              <w:rPr>
                <w:rFonts w:ascii="Aptos" w:hAnsi="Aptos"/>
              </w:rPr>
              <w:t>mRNA is used in research and therapeutics. For example, technicians may work with mRNA in vaccine or gene expression studies.</w:t>
            </w:r>
          </w:p>
          <w:p w14:paraId="10D9312A" w14:textId="77777777" w:rsidR="002E2BA7" w:rsidRPr="00B82CCE" w:rsidRDefault="002E2BA7">
            <w:pPr>
              <w:spacing w:after="0" w:line="240" w:lineRule="auto"/>
              <w:rPr>
                <w:rFonts w:ascii="Aptos" w:eastAsia="Times New Roman" w:hAnsi="Aptos" w:cstheme="minorHAnsi"/>
              </w:rPr>
            </w:pPr>
          </w:p>
        </w:tc>
      </w:tr>
      <w:tr w:rsidR="00161407" w:rsidRPr="00B82CCE" w14:paraId="14916B1B" w14:textId="77777777" w:rsidTr="00DD73C2">
        <w:trPr>
          <w:cantSplit/>
          <w:trHeight w:val="375"/>
        </w:trPr>
        <w:tc>
          <w:tcPr>
            <w:tcW w:w="383" w:type="pct"/>
            <w:shd w:val="clear" w:color="auto" w:fill="FFFFFF" w:themeFill="background1"/>
            <w:noWrap/>
            <w:hideMark/>
          </w:tcPr>
          <w:p w14:paraId="66A2AF84"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12.14</w:t>
            </w:r>
          </w:p>
        </w:tc>
        <w:tc>
          <w:tcPr>
            <w:tcW w:w="4617" w:type="pct"/>
            <w:shd w:val="clear" w:color="auto" w:fill="FFFFFF" w:themeFill="background1"/>
            <w:noWrap/>
            <w:hideMark/>
          </w:tcPr>
          <w:p w14:paraId="58F54A67" w14:textId="49D47D28"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Discuss immunotherapy types and applications, such as CAR-T cells and </w:t>
            </w:r>
            <w:proofErr w:type="spellStart"/>
            <w:r w:rsidRPr="00B82CCE">
              <w:rPr>
                <w:rFonts w:ascii="Aptos" w:eastAsia="Times New Roman" w:hAnsi="Aptos" w:cstheme="minorHAnsi"/>
              </w:rPr>
              <w:t>mA</w:t>
            </w:r>
            <w:r w:rsidR="00BC1753">
              <w:rPr>
                <w:rFonts w:ascii="Aptos" w:eastAsia="Times New Roman" w:hAnsi="Aptos" w:cstheme="minorHAnsi"/>
              </w:rPr>
              <w:t>b</w:t>
            </w:r>
            <w:proofErr w:type="spellEnd"/>
            <w:r w:rsidRPr="00B82CCE">
              <w:rPr>
                <w:rFonts w:ascii="Aptos" w:eastAsia="Times New Roman" w:hAnsi="Aptos" w:cstheme="minorHAnsi"/>
              </w:rPr>
              <w:t xml:space="preserve"> </w:t>
            </w:r>
          </w:p>
          <w:p w14:paraId="06DFFC61" w14:textId="7E9C59EF" w:rsidR="002E2BA7" w:rsidRPr="00B77D2D" w:rsidRDefault="002E2BA7" w:rsidP="001E6DA3">
            <w:pPr>
              <w:numPr>
                <w:ilvl w:val="0"/>
                <w:numId w:val="86"/>
              </w:numPr>
              <w:spacing w:after="0"/>
              <w:rPr>
                <w:rFonts w:ascii="Aptos" w:hAnsi="Aptos"/>
              </w:rPr>
            </w:pPr>
            <w:r w:rsidRPr="00B77D2D">
              <w:rPr>
                <w:rFonts w:ascii="Aptos" w:hAnsi="Aptos"/>
                <w:b/>
              </w:rPr>
              <w:t>Focus:</w:t>
            </w:r>
            <w:r w:rsidR="00B77D2D">
              <w:rPr>
                <w:rFonts w:ascii="Aptos" w:hAnsi="Aptos"/>
                <w:b/>
              </w:rPr>
              <w:t xml:space="preserve"> </w:t>
            </w:r>
            <w:r w:rsidRPr="00B77D2D">
              <w:rPr>
                <w:rFonts w:ascii="Aptos" w:hAnsi="Aptos"/>
              </w:rPr>
              <w:t xml:space="preserve">Understanding different immunotherapy approaches and their applications. </w:t>
            </w:r>
          </w:p>
          <w:p w14:paraId="4CE7C1E8" w14:textId="77777777" w:rsidR="00B77D2D" w:rsidRPr="00B77D2D" w:rsidRDefault="002E2BA7" w:rsidP="001E6DA3">
            <w:pPr>
              <w:numPr>
                <w:ilvl w:val="0"/>
                <w:numId w:val="86"/>
              </w:numPr>
              <w:spacing w:after="0"/>
              <w:rPr>
                <w:rFonts w:ascii="Aptos" w:hAnsi="Aptos"/>
              </w:rPr>
            </w:pPr>
            <w:r w:rsidRPr="00B77D2D">
              <w:rPr>
                <w:rFonts w:ascii="Aptos" w:hAnsi="Aptos"/>
                <w:b/>
              </w:rPr>
              <w:t>Key Skills:</w:t>
            </w:r>
          </w:p>
          <w:p w14:paraId="08FC6782" w14:textId="77D24843" w:rsidR="00B77D2D" w:rsidRDefault="002E2BA7" w:rsidP="001E6DA3">
            <w:pPr>
              <w:pStyle w:val="ListParagraph"/>
              <w:numPr>
                <w:ilvl w:val="0"/>
                <w:numId w:val="199"/>
              </w:numPr>
              <w:tabs>
                <w:tab w:val="left" w:pos="1041"/>
              </w:tabs>
              <w:spacing w:after="0"/>
              <w:ind w:hanging="39"/>
              <w:rPr>
                <w:rFonts w:ascii="Aptos" w:hAnsi="Aptos"/>
              </w:rPr>
            </w:pPr>
            <w:r w:rsidRPr="00B77D2D">
              <w:rPr>
                <w:rFonts w:ascii="Aptos" w:hAnsi="Aptos"/>
              </w:rPr>
              <w:t>Define immunotherapy (</w:t>
            </w:r>
            <w:proofErr w:type="spellStart"/>
            <w:r w:rsidR="009E1950">
              <w:rPr>
                <w:rFonts w:ascii="Aptos" w:hAnsi="Aptos"/>
              </w:rPr>
              <w:t>ie</w:t>
            </w:r>
            <w:proofErr w:type="spellEnd"/>
            <w:r w:rsidRPr="00B77D2D">
              <w:rPr>
                <w:rFonts w:ascii="Aptos" w:hAnsi="Aptos"/>
              </w:rPr>
              <w:t>, using the immune system to treat disease).</w:t>
            </w:r>
          </w:p>
          <w:p w14:paraId="52F5B991" w14:textId="77777777" w:rsidR="00B77D2D" w:rsidRDefault="002E2BA7" w:rsidP="001E6DA3">
            <w:pPr>
              <w:pStyle w:val="ListParagraph"/>
              <w:numPr>
                <w:ilvl w:val="0"/>
                <w:numId w:val="199"/>
              </w:numPr>
              <w:tabs>
                <w:tab w:val="left" w:pos="1041"/>
              </w:tabs>
              <w:spacing w:after="0"/>
              <w:ind w:hanging="39"/>
              <w:rPr>
                <w:rFonts w:ascii="Aptos" w:hAnsi="Aptos"/>
              </w:rPr>
            </w:pPr>
            <w:r w:rsidRPr="00B77D2D">
              <w:rPr>
                <w:rFonts w:ascii="Aptos" w:hAnsi="Aptos"/>
              </w:rPr>
              <w:t>Identify types (</w:t>
            </w:r>
            <w:proofErr w:type="spellStart"/>
            <w:r w:rsidRPr="00B77D2D">
              <w:rPr>
                <w:rFonts w:ascii="Aptos" w:hAnsi="Aptos"/>
              </w:rPr>
              <w:t>eg</w:t>
            </w:r>
            <w:proofErr w:type="spellEnd"/>
            <w:r w:rsidRPr="00B77D2D">
              <w:rPr>
                <w:rFonts w:ascii="Aptos" w:hAnsi="Aptos"/>
              </w:rPr>
              <w:t>, CAR-T cells, monoclonal antibodies).</w:t>
            </w:r>
          </w:p>
          <w:p w14:paraId="28161D91" w14:textId="77777777" w:rsidR="00B77D2D" w:rsidRDefault="002E2BA7" w:rsidP="001E6DA3">
            <w:pPr>
              <w:pStyle w:val="ListParagraph"/>
              <w:numPr>
                <w:ilvl w:val="0"/>
                <w:numId w:val="199"/>
              </w:numPr>
              <w:tabs>
                <w:tab w:val="left" w:pos="1041"/>
              </w:tabs>
              <w:spacing w:after="0"/>
              <w:ind w:hanging="39"/>
              <w:rPr>
                <w:rFonts w:ascii="Aptos" w:hAnsi="Aptos"/>
              </w:rPr>
            </w:pPr>
            <w:r w:rsidRPr="00B77D2D">
              <w:rPr>
                <w:rFonts w:ascii="Aptos" w:hAnsi="Aptos"/>
              </w:rPr>
              <w:t>Describe mechanisms (</w:t>
            </w:r>
            <w:proofErr w:type="spellStart"/>
            <w:r w:rsidRPr="00B77D2D">
              <w:rPr>
                <w:rFonts w:ascii="Aptos" w:hAnsi="Aptos"/>
              </w:rPr>
              <w:t>eg</w:t>
            </w:r>
            <w:proofErr w:type="spellEnd"/>
            <w:r w:rsidRPr="00B77D2D">
              <w:rPr>
                <w:rFonts w:ascii="Aptos" w:hAnsi="Aptos"/>
              </w:rPr>
              <w:t>, targeting specific cells, immune activation).</w:t>
            </w:r>
          </w:p>
          <w:p w14:paraId="59E1B7B4" w14:textId="4F7073C5" w:rsidR="002E2BA7" w:rsidRPr="00B77D2D" w:rsidRDefault="002E2BA7" w:rsidP="001E6DA3">
            <w:pPr>
              <w:pStyle w:val="ListParagraph"/>
              <w:numPr>
                <w:ilvl w:val="0"/>
                <w:numId w:val="199"/>
              </w:numPr>
              <w:tabs>
                <w:tab w:val="left" w:pos="1041"/>
              </w:tabs>
              <w:spacing w:after="0"/>
              <w:ind w:hanging="39"/>
              <w:rPr>
                <w:rFonts w:ascii="Aptos" w:hAnsi="Aptos"/>
              </w:rPr>
            </w:pPr>
            <w:r w:rsidRPr="00B77D2D">
              <w:rPr>
                <w:rFonts w:ascii="Aptos" w:hAnsi="Aptos"/>
              </w:rPr>
              <w:t>Recognize applications (</w:t>
            </w:r>
            <w:proofErr w:type="spellStart"/>
            <w:r w:rsidRPr="00B77D2D">
              <w:rPr>
                <w:rFonts w:ascii="Aptos" w:hAnsi="Aptos"/>
              </w:rPr>
              <w:t>eg</w:t>
            </w:r>
            <w:proofErr w:type="spellEnd"/>
            <w:r w:rsidRPr="00B77D2D">
              <w:rPr>
                <w:rFonts w:ascii="Aptos" w:hAnsi="Aptos"/>
              </w:rPr>
              <w:t>, cancer treatment, targeted therapies).</w:t>
            </w:r>
          </w:p>
          <w:p w14:paraId="5A69E8B1" w14:textId="4B9DD1FD" w:rsidR="002E2BA7" w:rsidRPr="00B77D2D" w:rsidRDefault="002E2BA7" w:rsidP="001E6DA3">
            <w:pPr>
              <w:numPr>
                <w:ilvl w:val="0"/>
                <w:numId w:val="86"/>
              </w:numPr>
              <w:spacing w:after="0" w:line="240" w:lineRule="auto"/>
              <w:rPr>
                <w:rFonts w:ascii="Aptos" w:eastAsia="Times New Roman" w:hAnsi="Aptos" w:cstheme="minorHAnsi"/>
              </w:rPr>
            </w:pPr>
            <w:r w:rsidRPr="00B77D2D">
              <w:rPr>
                <w:rFonts w:ascii="Aptos" w:hAnsi="Aptos"/>
                <w:b/>
              </w:rPr>
              <w:t>Application:</w:t>
            </w:r>
            <w:r w:rsidR="005F7049">
              <w:rPr>
                <w:rFonts w:ascii="Aptos" w:hAnsi="Aptos"/>
                <w:b/>
              </w:rPr>
              <w:t xml:space="preserve"> </w:t>
            </w:r>
            <w:r w:rsidRPr="00B77D2D">
              <w:rPr>
                <w:rFonts w:ascii="Aptos" w:hAnsi="Aptos"/>
              </w:rPr>
              <w:t>Immunotherapies are used in modern medicine. For example, technicians may support production or testing of CAR-T cells or antibody therapies.</w:t>
            </w:r>
          </w:p>
          <w:p w14:paraId="0A345444" w14:textId="63601538" w:rsidR="002E2BA7" w:rsidRPr="00B82CCE" w:rsidRDefault="002E2BA7">
            <w:pPr>
              <w:spacing w:after="0" w:line="240" w:lineRule="auto"/>
              <w:rPr>
                <w:rFonts w:ascii="Aptos" w:eastAsia="Times New Roman" w:hAnsi="Aptos" w:cstheme="minorHAnsi"/>
              </w:rPr>
            </w:pPr>
          </w:p>
        </w:tc>
      </w:tr>
    </w:tbl>
    <w:p w14:paraId="29C69957" w14:textId="77777777" w:rsidR="00161407" w:rsidRDefault="00161407" w:rsidP="00161407"/>
    <w:p w14:paraId="42F570BA" w14:textId="77777777" w:rsidR="00161407" w:rsidRPr="00DD73C2" w:rsidRDefault="00161407" w:rsidP="00161407">
      <w:pPr>
        <w:pStyle w:val="Heading2"/>
        <w:rPr>
          <w:rFonts w:ascii="Aptos" w:hAnsi="Aptos"/>
        </w:rPr>
      </w:pPr>
      <w:bookmarkStart w:id="10" w:name="_Toc178840539"/>
      <w:bookmarkStart w:id="11" w:name="_Toc240549166"/>
      <w:r w:rsidRPr="00DD73C2">
        <w:rPr>
          <w:rFonts w:ascii="Aptos" w:hAnsi="Aptos"/>
        </w:rPr>
        <w:t>Category 13 - Regulation &amp; Quality</w:t>
      </w:r>
      <w:bookmarkEnd w:id="10"/>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
        <w:gridCol w:w="9299"/>
      </w:tblGrid>
      <w:tr w:rsidR="00161407" w:rsidRPr="004101CC" w14:paraId="0D891B79" w14:textId="77777777" w:rsidTr="00DD73C2">
        <w:trPr>
          <w:cantSplit/>
          <w:trHeight w:val="375"/>
        </w:trPr>
        <w:tc>
          <w:tcPr>
            <w:tcW w:w="383" w:type="pct"/>
            <w:shd w:val="clear" w:color="auto" w:fill="FFFFFF" w:themeFill="background1"/>
            <w:noWrap/>
            <w:hideMark/>
          </w:tcPr>
          <w:p w14:paraId="5ABADAC3"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13.01</w:t>
            </w:r>
          </w:p>
        </w:tc>
        <w:tc>
          <w:tcPr>
            <w:tcW w:w="4617" w:type="pct"/>
            <w:shd w:val="clear" w:color="auto" w:fill="FFFFFF" w:themeFill="background1"/>
            <w:noWrap/>
            <w:hideMark/>
          </w:tcPr>
          <w:p w14:paraId="4204D43C"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Discuss regulatory agencies governing the manufacture and distribution of biotechnology-derived products </w:t>
            </w:r>
          </w:p>
          <w:p w14:paraId="3AEA2EF3" w14:textId="5C4163B1" w:rsidR="002E2BA7" w:rsidRPr="005F7049" w:rsidRDefault="002E2BA7" w:rsidP="001E6DA3">
            <w:pPr>
              <w:numPr>
                <w:ilvl w:val="0"/>
                <w:numId w:val="87"/>
              </w:numPr>
              <w:spacing w:after="0"/>
              <w:rPr>
                <w:rFonts w:ascii="Aptos" w:hAnsi="Aptos"/>
              </w:rPr>
            </w:pPr>
            <w:r w:rsidRPr="005F7049">
              <w:rPr>
                <w:rFonts w:ascii="Aptos" w:hAnsi="Aptos"/>
                <w:b/>
              </w:rPr>
              <w:t>Focus:</w:t>
            </w:r>
            <w:r w:rsidR="005F7049">
              <w:rPr>
                <w:rFonts w:ascii="Aptos" w:hAnsi="Aptos"/>
                <w:b/>
              </w:rPr>
              <w:t xml:space="preserve"> </w:t>
            </w:r>
            <w:r w:rsidRPr="005F7049">
              <w:rPr>
                <w:rFonts w:ascii="Aptos" w:hAnsi="Aptos"/>
              </w:rPr>
              <w:t xml:space="preserve">Understanding the role of regulatory agencies in overseeing biotechnology products. </w:t>
            </w:r>
          </w:p>
          <w:p w14:paraId="59F8D4C6" w14:textId="77777777" w:rsidR="005F7049" w:rsidRPr="005F7049" w:rsidRDefault="002E2BA7" w:rsidP="001E6DA3">
            <w:pPr>
              <w:numPr>
                <w:ilvl w:val="0"/>
                <w:numId w:val="87"/>
              </w:numPr>
              <w:spacing w:after="0"/>
              <w:rPr>
                <w:rFonts w:ascii="Aptos" w:hAnsi="Aptos"/>
              </w:rPr>
            </w:pPr>
            <w:r w:rsidRPr="005F7049">
              <w:rPr>
                <w:rFonts w:ascii="Aptos" w:hAnsi="Aptos"/>
                <w:b/>
              </w:rPr>
              <w:t>Key Skills:</w:t>
            </w:r>
          </w:p>
          <w:p w14:paraId="6EABB2AF" w14:textId="665C118D" w:rsidR="005F7049" w:rsidRDefault="002E2BA7" w:rsidP="001E6DA3">
            <w:pPr>
              <w:pStyle w:val="ListParagraph"/>
              <w:numPr>
                <w:ilvl w:val="0"/>
                <w:numId w:val="200"/>
              </w:numPr>
              <w:tabs>
                <w:tab w:val="left" w:pos="1041"/>
              </w:tabs>
              <w:spacing w:after="0"/>
              <w:ind w:hanging="39"/>
              <w:rPr>
                <w:rFonts w:ascii="Aptos" w:hAnsi="Aptos"/>
              </w:rPr>
            </w:pPr>
            <w:r w:rsidRPr="005F7049">
              <w:rPr>
                <w:rFonts w:ascii="Aptos" w:hAnsi="Aptos"/>
              </w:rPr>
              <w:t>Identify major regulatory agencies (</w:t>
            </w:r>
            <w:proofErr w:type="spellStart"/>
            <w:r w:rsidRPr="005F7049">
              <w:rPr>
                <w:rFonts w:ascii="Aptos" w:hAnsi="Aptos"/>
              </w:rPr>
              <w:t>eg</w:t>
            </w:r>
            <w:proofErr w:type="spellEnd"/>
            <w:r w:rsidRPr="005F7049">
              <w:rPr>
                <w:rFonts w:ascii="Aptos" w:hAnsi="Aptos"/>
              </w:rPr>
              <w:t>, FDA</w:t>
            </w:r>
            <w:r w:rsidR="00A67E1A">
              <w:rPr>
                <w:rFonts w:ascii="Aptos" w:hAnsi="Aptos"/>
              </w:rPr>
              <w:t>, EPA, USDA</w:t>
            </w:r>
            <w:r w:rsidRPr="005F7049">
              <w:rPr>
                <w:rFonts w:ascii="Aptos" w:hAnsi="Aptos"/>
              </w:rPr>
              <w:t>).</w:t>
            </w:r>
          </w:p>
          <w:p w14:paraId="7DE5CE3D" w14:textId="77777777" w:rsidR="005F7049" w:rsidRDefault="002E2BA7" w:rsidP="001E6DA3">
            <w:pPr>
              <w:pStyle w:val="ListParagraph"/>
              <w:numPr>
                <w:ilvl w:val="0"/>
                <w:numId w:val="200"/>
              </w:numPr>
              <w:tabs>
                <w:tab w:val="left" w:pos="1041"/>
              </w:tabs>
              <w:spacing w:after="0"/>
              <w:ind w:hanging="39"/>
              <w:rPr>
                <w:rFonts w:ascii="Aptos" w:hAnsi="Aptos"/>
              </w:rPr>
            </w:pPr>
            <w:r w:rsidRPr="005F7049">
              <w:rPr>
                <w:rFonts w:ascii="Aptos" w:hAnsi="Aptos"/>
              </w:rPr>
              <w:t>Describe agency roles (</w:t>
            </w:r>
            <w:proofErr w:type="spellStart"/>
            <w:r w:rsidRPr="005F7049">
              <w:rPr>
                <w:rFonts w:ascii="Aptos" w:hAnsi="Aptos"/>
              </w:rPr>
              <w:t>eg</w:t>
            </w:r>
            <w:proofErr w:type="spellEnd"/>
            <w:r w:rsidRPr="005F7049">
              <w:rPr>
                <w:rFonts w:ascii="Aptos" w:hAnsi="Aptos"/>
              </w:rPr>
              <w:t>, product approval, safety monitoring).</w:t>
            </w:r>
          </w:p>
          <w:p w14:paraId="21F0BA29" w14:textId="0D031FFD" w:rsidR="005F7049" w:rsidRDefault="002E2BA7" w:rsidP="001E6DA3">
            <w:pPr>
              <w:pStyle w:val="ListParagraph"/>
              <w:numPr>
                <w:ilvl w:val="0"/>
                <w:numId w:val="200"/>
              </w:numPr>
              <w:tabs>
                <w:tab w:val="left" w:pos="1041"/>
              </w:tabs>
              <w:spacing w:after="0"/>
              <w:ind w:hanging="39"/>
              <w:rPr>
                <w:rFonts w:ascii="Aptos" w:hAnsi="Aptos"/>
              </w:rPr>
            </w:pPr>
            <w:r w:rsidRPr="005F7049">
              <w:rPr>
                <w:rFonts w:ascii="Aptos" w:hAnsi="Aptos"/>
              </w:rPr>
              <w:t xml:space="preserve">Recognize regulatory scope </w:t>
            </w:r>
            <w:r w:rsidR="005E514C">
              <w:rPr>
                <w:rFonts w:ascii="Aptos" w:hAnsi="Aptos"/>
              </w:rPr>
              <w:t>[</w:t>
            </w:r>
            <w:proofErr w:type="spellStart"/>
            <w:r w:rsidRPr="005F7049">
              <w:rPr>
                <w:rFonts w:ascii="Aptos" w:hAnsi="Aptos"/>
              </w:rPr>
              <w:t>eg</w:t>
            </w:r>
            <w:proofErr w:type="spellEnd"/>
            <w:r w:rsidRPr="005F7049">
              <w:rPr>
                <w:rFonts w:ascii="Aptos" w:hAnsi="Aptos"/>
              </w:rPr>
              <w:t>, drugs, biologics, medical devices</w:t>
            </w:r>
            <w:r w:rsidR="00C30D27">
              <w:rPr>
                <w:rFonts w:ascii="Aptos" w:hAnsi="Aptos"/>
              </w:rPr>
              <w:t xml:space="preserve">, </w:t>
            </w:r>
            <w:r w:rsidR="005670D6">
              <w:rPr>
                <w:rFonts w:ascii="Aptos" w:hAnsi="Aptos"/>
              </w:rPr>
              <w:t>GMO</w:t>
            </w:r>
            <w:r w:rsidR="00887A37">
              <w:rPr>
                <w:rFonts w:ascii="Aptos" w:hAnsi="Aptos"/>
              </w:rPr>
              <w:t xml:space="preserve"> (BE)</w:t>
            </w:r>
            <w:r w:rsidR="005670D6">
              <w:rPr>
                <w:rFonts w:ascii="Aptos" w:hAnsi="Aptos"/>
              </w:rPr>
              <w:t xml:space="preserve"> crops</w:t>
            </w:r>
            <w:r w:rsidR="005E514C">
              <w:rPr>
                <w:rFonts w:ascii="Aptos" w:hAnsi="Aptos"/>
              </w:rPr>
              <w:t>]</w:t>
            </w:r>
            <w:r w:rsidR="005E514C" w:rsidRPr="005F7049">
              <w:rPr>
                <w:rFonts w:ascii="Aptos" w:hAnsi="Aptos"/>
              </w:rPr>
              <w:t>.</w:t>
            </w:r>
          </w:p>
          <w:p w14:paraId="4517F552" w14:textId="0B038ACE" w:rsidR="002E2BA7" w:rsidRPr="005F7049" w:rsidRDefault="002E2BA7" w:rsidP="001E6DA3">
            <w:pPr>
              <w:pStyle w:val="ListParagraph"/>
              <w:numPr>
                <w:ilvl w:val="0"/>
                <w:numId w:val="200"/>
              </w:numPr>
              <w:tabs>
                <w:tab w:val="left" w:pos="1041"/>
              </w:tabs>
              <w:spacing w:after="0"/>
              <w:ind w:hanging="39"/>
              <w:rPr>
                <w:rFonts w:ascii="Aptos" w:hAnsi="Aptos"/>
              </w:rPr>
            </w:pPr>
            <w:r w:rsidRPr="005F7049">
              <w:rPr>
                <w:rFonts w:ascii="Aptos" w:hAnsi="Aptos"/>
              </w:rPr>
              <w:t>Understand compliance expectations (</w:t>
            </w:r>
            <w:proofErr w:type="spellStart"/>
            <w:r w:rsidRPr="005F7049">
              <w:rPr>
                <w:rFonts w:ascii="Aptos" w:hAnsi="Aptos"/>
              </w:rPr>
              <w:t>eg</w:t>
            </w:r>
            <w:proofErr w:type="spellEnd"/>
            <w:r w:rsidRPr="005F7049">
              <w:rPr>
                <w:rFonts w:ascii="Aptos" w:hAnsi="Aptos"/>
              </w:rPr>
              <w:t>, adherence to regulations).</w:t>
            </w:r>
          </w:p>
          <w:p w14:paraId="432B2AD9" w14:textId="06AF7BA4" w:rsidR="002E2BA7" w:rsidRPr="005F7049" w:rsidRDefault="002E2BA7" w:rsidP="001E6DA3">
            <w:pPr>
              <w:numPr>
                <w:ilvl w:val="0"/>
                <w:numId w:val="87"/>
              </w:numPr>
              <w:spacing w:after="0"/>
              <w:rPr>
                <w:rFonts w:ascii="Aptos" w:hAnsi="Aptos"/>
              </w:rPr>
            </w:pPr>
            <w:r w:rsidRPr="005F7049">
              <w:rPr>
                <w:rFonts w:ascii="Aptos" w:hAnsi="Aptos"/>
                <w:b/>
              </w:rPr>
              <w:t>Application:</w:t>
            </w:r>
            <w:r w:rsidR="00887C7F">
              <w:rPr>
                <w:rFonts w:ascii="Aptos" w:hAnsi="Aptos"/>
                <w:b/>
              </w:rPr>
              <w:t xml:space="preserve"> </w:t>
            </w:r>
            <w:r w:rsidRPr="005F7049">
              <w:rPr>
                <w:rFonts w:ascii="Aptos" w:hAnsi="Aptos"/>
              </w:rPr>
              <w:t>Regulatory agencies ensure product safety and quality. For example, technicians follow</w:t>
            </w:r>
            <w:r>
              <w:rPr>
                <w:rFonts w:ascii="Aptos" w:hAnsi="Aptos"/>
              </w:rPr>
              <w:t xml:space="preserve"> </w:t>
            </w:r>
            <w:r w:rsidR="00634F50">
              <w:rPr>
                <w:rFonts w:ascii="Aptos" w:hAnsi="Aptos"/>
              </w:rPr>
              <w:t>regulations and</w:t>
            </w:r>
            <w:r w:rsidRPr="005F7049">
              <w:rPr>
                <w:rFonts w:ascii="Aptos" w:hAnsi="Aptos"/>
              </w:rPr>
              <w:t xml:space="preserve"> guidelines that align with regulatory requirements during production and testing.</w:t>
            </w:r>
          </w:p>
          <w:p w14:paraId="4D67432E" w14:textId="781AFD73" w:rsidR="002E2BA7" w:rsidRPr="00B82CCE" w:rsidRDefault="002E2BA7">
            <w:pPr>
              <w:spacing w:after="0" w:line="240" w:lineRule="auto"/>
              <w:rPr>
                <w:rFonts w:ascii="Aptos" w:eastAsia="Times New Roman" w:hAnsi="Aptos" w:cstheme="minorHAnsi"/>
              </w:rPr>
            </w:pPr>
          </w:p>
        </w:tc>
      </w:tr>
      <w:tr w:rsidR="00161407" w:rsidRPr="004101CC" w14:paraId="16748F60" w14:textId="77777777" w:rsidTr="00DD73C2">
        <w:trPr>
          <w:cantSplit/>
          <w:trHeight w:val="375"/>
        </w:trPr>
        <w:tc>
          <w:tcPr>
            <w:tcW w:w="383" w:type="pct"/>
            <w:shd w:val="clear" w:color="auto" w:fill="FFFFFF" w:themeFill="background1"/>
            <w:noWrap/>
            <w:hideMark/>
          </w:tcPr>
          <w:p w14:paraId="5FEFA9AD"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13.02</w:t>
            </w:r>
          </w:p>
        </w:tc>
        <w:tc>
          <w:tcPr>
            <w:tcW w:w="4617" w:type="pct"/>
            <w:shd w:val="clear" w:color="auto" w:fill="FFFFFF" w:themeFill="background1"/>
            <w:noWrap/>
            <w:hideMark/>
          </w:tcPr>
          <w:p w14:paraId="0953E423"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Outline the role of various departments in a company, including Research and Development, Quality Assurance, Quality Control, and Manufacturing</w:t>
            </w:r>
          </w:p>
          <w:p w14:paraId="724A274C" w14:textId="539A6753" w:rsidR="002E2BA7" w:rsidRPr="00887C7F" w:rsidRDefault="002E2BA7" w:rsidP="001E6DA3">
            <w:pPr>
              <w:numPr>
                <w:ilvl w:val="0"/>
                <w:numId w:val="88"/>
              </w:numPr>
              <w:spacing w:after="0"/>
              <w:rPr>
                <w:rFonts w:ascii="Aptos" w:hAnsi="Aptos"/>
              </w:rPr>
            </w:pPr>
            <w:r w:rsidRPr="00887C7F">
              <w:rPr>
                <w:rFonts w:ascii="Aptos" w:hAnsi="Aptos"/>
                <w:b/>
              </w:rPr>
              <w:t>Focus:</w:t>
            </w:r>
            <w:r w:rsidR="00887C7F">
              <w:rPr>
                <w:rFonts w:ascii="Aptos" w:hAnsi="Aptos"/>
                <w:b/>
              </w:rPr>
              <w:t xml:space="preserve"> </w:t>
            </w:r>
            <w:r w:rsidRPr="00887C7F">
              <w:rPr>
                <w:rFonts w:ascii="Aptos" w:hAnsi="Aptos"/>
              </w:rPr>
              <w:t xml:space="preserve">Understanding how different departments contribute to biotechnology operations. </w:t>
            </w:r>
          </w:p>
          <w:p w14:paraId="337519C2" w14:textId="77777777" w:rsidR="00887C7F" w:rsidRPr="00887C7F" w:rsidRDefault="002E2BA7" w:rsidP="001E6DA3">
            <w:pPr>
              <w:numPr>
                <w:ilvl w:val="0"/>
                <w:numId w:val="88"/>
              </w:numPr>
              <w:spacing w:after="0"/>
              <w:rPr>
                <w:rFonts w:ascii="Aptos" w:hAnsi="Aptos"/>
              </w:rPr>
            </w:pPr>
            <w:r w:rsidRPr="00887C7F">
              <w:rPr>
                <w:rFonts w:ascii="Aptos" w:hAnsi="Aptos"/>
                <w:b/>
              </w:rPr>
              <w:t>Key Skills:</w:t>
            </w:r>
          </w:p>
          <w:p w14:paraId="459BB69A" w14:textId="278D3758" w:rsidR="00887C7F" w:rsidRDefault="002E2BA7" w:rsidP="00CF774F">
            <w:pPr>
              <w:pStyle w:val="ListParagraph"/>
              <w:numPr>
                <w:ilvl w:val="0"/>
                <w:numId w:val="201"/>
              </w:numPr>
              <w:tabs>
                <w:tab w:val="left" w:pos="1041"/>
              </w:tabs>
              <w:spacing w:after="0"/>
              <w:ind w:left="1006" w:hanging="325"/>
              <w:rPr>
                <w:rFonts w:ascii="Aptos" w:hAnsi="Aptos"/>
              </w:rPr>
            </w:pPr>
            <w:r w:rsidRPr="00887C7F">
              <w:rPr>
                <w:rFonts w:ascii="Aptos" w:hAnsi="Aptos"/>
              </w:rPr>
              <w:t xml:space="preserve">Identify department roles </w:t>
            </w:r>
            <w:r w:rsidR="00C160CA">
              <w:rPr>
                <w:rFonts w:ascii="Aptos" w:hAnsi="Aptos"/>
              </w:rPr>
              <w:t>[</w:t>
            </w:r>
            <w:proofErr w:type="spellStart"/>
            <w:r w:rsidRPr="00887C7F">
              <w:rPr>
                <w:rFonts w:ascii="Aptos" w:hAnsi="Aptos"/>
              </w:rPr>
              <w:t>eg</w:t>
            </w:r>
            <w:proofErr w:type="spellEnd"/>
            <w:r w:rsidRPr="00887C7F">
              <w:rPr>
                <w:rFonts w:ascii="Aptos" w:hAnsi="Aptos"/>
              </w:rPr>
              <w:t xml:space="preserve">, </w:t>
            </w:r>
            <w:r w:rsidR="00C05176">
              <w:rPr>
                <w:rFonts w:ascii="Aptos" w:hAnsi="Aptos"/>
              </w:rPr>
              <w:t>Research and Development (</w:t>
            </w:r>
            <w:r w:rsidRPr="00887C7F">
              <w:rPr>
                <w:rFonts w:ascii="Aptos" w:hAnsi="Aptos"/>
              </w:rPr>
              <w:t>R&amp;D</w:t>
            </w:r>
            <w:r w:rsidR="00C05176">
              <w:rPr>
                <w:rFonts w:ascii="Aptos" w:hAnsi="Aptos"/>
              </w:rPr>
              <w:t>)</w:t>
            </w:r>
            <w:r w:rsidRPr="00887C7F">
              <w:rPr>
                <w:rFonts w:ascii="Aptos" w:hAnsi="Aptos"/>
              </w:rPr>
              <w:t xml:space="preserve">, </w:t>
            </w:r>
            <w:r w:rsidR="00C05176">
              <w:rPr>
                <w:rFonts w:ascii="Aptos" w:hAnsi="Aptos"/>
              </w:rPr>
              <w:t>Quality Assurance (</w:t>
            </w:r>
            <w:r w:rsidRPr="00887C7F">
              <w:rPr>
                <w:rFonts w:ascii="Aptos" w:hAnsi="Aptos"/>
              </w:rPr>
              <w:t>QA</w:t>
            </w:r>
            <w:r w:rsidR="00C05176">
              <w:rPr>
                <w:rFonts w:ascii="Aptos" w:hAnsi="Aptos"/>
              </w:rPr>
              <w:t>)</w:t>
            </w:r>
            <w:r w:rsidRPr="00887C7F">
              <w:rPr>
                <w:rFonts w:ascii="Aptos" w:hAnsi="Aptos"/>
              </w:rPr>
              <w:t xml:space="preserve">, </w:t>
            </w:r>
            <w:r w:rsidR="00C05176">
              <w:rPr>
                <w:rFonts w:ascii="Aptos" w:hAnsi="Aptos"/>
              </w:rPr>
              <w:t>Quality Control (</w:t>
            </w:r>
            <w:r w:rsidRPr="00887C7F">
              <w:rPr>
                <w:rFonts w:ascii="Aptos" w:hAnsi="Aptos"/>
              </w:rPr>
              <w:t>QC</w:t>
            </w:r>
            <w:r w:rsidR="00C05176">
              <w:rPr>
                <w:rFonts w:ascii="Aptos" w:hAnsi="Aptos"/>
              </w:rPr>
              <w:t>)</w:t>
            </w:r>
            <w:r w:rsidRPr="00887C7F">
              <w:rPr>
                <w:rFonts w:ascii="Aptos" w:hAnsi="Aptos"/>
              </w:rPr>
              <w:t>, Manufacturing</w:t>
            </w:r>
            <w:r w:rsidR="00C160CA">
              <w:rPr>
                <w:rFonts w:ascii="Aptos" w:hAnsi="Aptos"/>
              </w:rPr>
              <w:t>]</w:t>
            </w:r>
            <w:r w:rsidRPr="00887C7F">
              <w:rPr>
                <w:rFonts w:ascii="Aptos" w:hAnsi="Aptos"/>
              </w:rPr>
              <w:t>.</w:t>
            </w:r>
          </w:p>
          <w:p w14:paraId="1DA58269" w14:textId="77777777" w:rsidR="00887C7F" w:rsidRDefault="002E2BA7" w:rsidP="00CF774F">
            <w:pPr>
              <w:pStyle w:val="ListParagraph"/>
              <w:numPr>
                <w:ilvl w:val="0"/>
                <w:numId w:val="201"/>
              </w:numPr>
              <w:tabs>
                <w:tab w:val="left" w:pos="1041"/>
              </w:tabs>
              <w:spacing w:after="0"/>
              <w:ind w:left="1006" w:hanging="325"/>
              <w:rPr>
                <w:rFonts w:ascii="Aptos" w:hAnsi="Aptos"/>
              </w:rPr>
            </w:pPr>
            <w:r w:rsidRPr="00887C7F">
              <w:rPr>
                <w:rFonts w:ascii="Aptos" w:hAnsi="Aptos"/>
              </w:rPr>
              <w:t>Describe responsibilities (</w:t>
            </w:r>
            <w:proofErr w:type="spellStart"/>
            <w:r w:rsidRPr="00887C7F">
              <w:rPr>
                <w:rFonts w:ascii="Aptos" w:hAnsi="Aptos"/>
              </w:rPr>
              <w:t>eg</w:t>
            </w:r>
            <w:proofErr w:type="spellEnd"/>
            <w:r w:rsidRPr="00887C7F">
              <w:rPr>
                <w:rFonts w:ascii="Aptos" w:hAnsi="Aptos"/>
              </w:rPr>
              <w:t>, product design, testing, production).</w:t>
            </w:r>
          </w:p>
          <w:p w14:paraId="0CDD8F59" w14:textId="30B93DD2" w:rsidR="00887C7F" w:rsidRDefault="002E2BA7" w:rsidP="00CF774F">
            <w:pPr>
              <w:pStyle w:val="ListParagraph"/>
              <w:numPr>
                <w:ilvl w:val="0"/>
                <w:numId w:val="201"/>
              </w:numPr>
              <w:tabs>
                <w:tab w:val="left" w:pos="1041"/>
              </w:tabs>
              <w:spacing w:after="0"/>
              <w:ind w:left="1006" w:hanging="325"/>
              <w:rPr>
                <w:rFonts w:ascii="Aptos" w:hAnsi="Aptos"/>
              </w:rPr>
            </w:pPr>
            <w:r w:rsidRPr="00887C7F">
              <w:rPr>
                <w:rFonts w:ascii="Aptos" w:hAnsi="Aptos"/>
              </w:rPr>
              <w:t>Recognize interactions between departments (</w:t>
            </w:r>
            <w:proofErr w:type="spellStart"/>
            <w:r w:rsidRPr="00887C7F">
              <w:rPr>
                <w:rFonts w:ascii="Aptos" w:hAnsi="Aptos"/>
              </w:rPr>
              <w:t>eg</w:t>
            </w:r>
            <w:proofErr w:type="spellEnd"/>
            <w:r w:rsidRPr="00887C7F">
              <w:rPr>
                <w:rFonts w:ascii="Aptos" w:hAnsi="Aptos"/>
              </w:rPr>
              <w:t xml:space="preserve">, handoffs, </w:t>
            </w:r>
            <w:r w:rsidR="00802D8B">
              <w:rPr>
                <w:rFonts w:ascii="Aptos" w:hAnsi="Aptos"/>
              </w:rPr>
              <w:t xml:space="preserve">document flow, </w:t>
            </w:r>
            <w:r w:rsidRPr="00887C7F">
              <w:rPr>
                <w:rFonts w:ascii="Aptos" w:hAnsi="Aptos"/>
              </w:rPr>
              <w:t>communication).</w:t>
            </w:r>
          </w:p>
          <w:p w14:paraId="21D285F9" w14:textId="03AB552B" w:rsidR="002E2BA7" w:rsidRPr="00887C7F" w:rsidRDefault="002E2BA7" w:rsidP="00CF774F">
            <w:pPr>
              <w:pStyle w:val="ListParagraph"/>
              <w:numPr>
                <w:ilvl w:val="0"/>
                <w:numId w:val="201"/>
              </w:numPr>
              <w:tabs>
                <w:tab w:val="left" w:pos="1006"/>
              </w:tabs>
              <w:spacing w:after="0"/>
              <w:ind w:left="1006" w:hanging="325"/>
              <w:rPr>
                <w:rFonts w:ascii="Aptos" w:hAnsi="Aptos"/>
              </w:rPr>
            </w:pPr>
            <w:r w:rsidRPr="00887C7F">
              <w:rPr>
                <w:rFonts w:ascii="Aptos" w:hAnsi="Aptos"/>
              </w:rPr>
              <w:t>Understand workflow progression (</w:t>
            </w:r>
            <w:r w:rsidR="005508A8">
              <w:rPr>
                <w:rFonts w:ascii="Aptos" w:hAnsi="Aptos"/>
              </w:rPr>
              <w:t xml:space="preserve">QC tests raw material, </w:t>
            </w:r>
            <w:r w:rsidR="003B0BA1">
              <w:rPr>
                <w:rFonts w:ascii="Aptos" w:hAnsi="Aptos"/>
              </w:rPr>
              <w:t xml:space="preserve">manufacturing uses </w:t>
            </w:r>
            <w:r w:rsidR="000A6552">
              <w:rPr>
                <w:rFonts w:ascii="Aptos" w:hAnsi="Aptos"/>
              </w:rPr>
              <w:t>raw material</w:t>
            </w:r>
            <w:r w:rsidR="003B0BA1">
              <w:rPr>
                <w:rFonts w:ascii="Aptos" w:hAnsi="Aptos"/>
              </w:rPr>
              <w:t>s</w:t>
            </w:r>
            <w:r w:rsidR="007667B9">
              <w:rPr>
                <w:rFonts w:ascii="Aptos" w:hAnsi="Aptos"/>
              </w:rPr>
              <w:t xml:space="preserve">, </w:t>
            </w:r>
            <w:r w:rsidR="004549C6">
              <w:rPr>
                <w:rFonts w:ascii="Aptos" w:hAnsi="Aptos"/>
              </w:rPr>
              <w:t xml:space="preserve">QC tests in process </w:t>
            </w:r>
            <w:r w:rsidR="008C7156">
              <w:rPr>
                <w:rFonts w:ascii="Aptos" w:hAnsi="Aptos"/>
              </w:rPr>
              <w:t>s</w:t>
            </w:r>
            <w:r w:rsidR="004549C6">
              <w:rPr>
                <w:rFonts w:ascii="Aptos" w:hAnsi="Aptos"/>
              </w:rPr>
              <w:t xml:space="preserve">amples &amp; products, </w:t>
            </w:r>
            <w:r w:rsidR="00051313">
              <w:rPr>
                <w:rFonts w:ascii="Aptos" w:hAnsi="Aptos"/>
              </w:rPr>
              <w:t xml:space="preserve">and then </w:t>
            </w:r>
            <w:r w:rsidR="004549C6">
              <w:rPr>
                <w:rFonts w:ascii="Aptos" w:hAnsi="Aptos"/>
              </w:rPr>
              <w:t xml:space="preserve">QA </w:t>
            </w:r>
            <w:r w:rsidR="00A77C50">
              <w:rPr>
                <w:rFonts w:ascii="Aptos" w:hAnsi="Aptos"/>
              </w:rPr>
              <w:t xml:space="preserve">reviews </w:t>
            </w:r>
            <w:r w:rsidR="00723EE3">
              <w:rPr>
                <w:rFonts w:ascii="Aptos" w:hAnsi="Aptos"/>
              </w:rPr>
              <w:t xml:space="preserve">records and results </w:t>
            </w:r>
            <w:r w:rsidR="008C7156">
              <w:rPr>
                <w:rFonts w:ascii="Aptos" w:hAnsi="Aptos"/>
              </w:rPr>
              <w:t>to determine rejection or release</w:t>
            </w:r>
            <w:r w:rsidR="004F29D5">
              <w:rPr>
                <w:rFonts w:ascii="Aptos" w:hAnsi="Aptos"/>
              </w:rPr>
              <w:t xml:space="preserve"> of product</w:t>
            </w:r>
            <w:r w:rsidRPr="00887C7F">
              <w:rPr>
                <w:rFonts w:ascii="Aptos" w:hAnsi="Aptos"/>
              </w:rPr>
              <w:t>).</w:t>
            </w:r>
          </w:p>
          <w:p w14:paraId="246A6292" w14:textId="32DC5950" w:rsidR="002E2BA7" w:rsidRPr="00887C7F" w:rsidRDefault="002E2BA7" w:rsidP="001E6DA3">
            <w:pPr>
              <w:numPr>
                <w:ilvl w:val="0"/>
                <w:numId w:val="88"/>
              </w:numPr>
              <w:spacing w:after="0"/>
              <w:rPr>
                <w:rFonts w:ascii="Aptos" w:hAnsi="Aptos"/>
              </w:rPr>
            </w:pPr>
            <w:r w:rsidRPr="00887C7F">
              <w:rPr>
                <w:rFonts w:ascii="Aptos" w:hAnsi="Aptos"/>
                <w:b/>
              </w:rPr>
              <w:t>Application:</w:t>
            </w:r>
            <w:r w:rsidR="00887C7F">
              <w:rPr>
                <w:rFonts w:ascii="Aptos" w:hAnsi="Aptos"/>
                <w:b/>
              </w:rPr>
              <w:t xml:space="preserve"> </w:t>
            </w:r>
            <w:r w:rsidRPr="00887C7F">
              <w:rPr>
                <w:rFonts w:ascii="Aptos" w:hAnsi="Aptos"/>
              </w:rPr>
              <w:t>Departments work together to ensure product development and quality. For example, technicians support QC testing or manufacturing processes within a coordinated system.</w:t>
            </w:r>
          </w:p>
          <w:p w14:paraId="084D3EF2" w14:textId="77777777" w:rsidR="002E2BA7" w:rsidRPr="00B82CCE" w:rsidRDefault="002E2BA7">
            <w:pPr>
              <w:spacing w:after="0" w:line="240" w:lineRule="auto"/>
              <w:rPr>
                <w:rFonts w:ascii="Aptos" w:eastAsia="Times New Roman" w:hAnsi="Aptos" w:cstheme="minorHAnsi"/>
              </w:rPr>
            </w:pPr>
          </w:p>
        </w:tc>
      </w:tr>
      <w:tr w:rsidR="00161407" w:rsidRPr="004101CC" w14:paraId="6960FF37" w14:textId="77777777" w:rsidTr="00DD73C2">
        <w:trPr>
          <w:cantSplit/>
          <w:trHeight w:val="375"/>
        </w:trPr>
        <w:tc>
          <w:tcPr>
            <w:tcW w:w="383" w:type="pct"/>
            <w:shd w:val="clear" w:color="auto" w:fill="FFFFFF" w:themeFill="background1"/>
            <w:noWrap/>
            <w:hideMark/>
          </w:tcPr>
          <w:p w14:paraId="10AD17F7"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13.03</w:t>
            </w:r>
          </w:p>
        </w:tc>
        <w:tc>
          <w:tcPr>
            <w:tcW w:w="4617" w:type="pct"/>
            <w:shd w:val="clear" w:color="auto" w:fill="FFFFFF" w:themeFill="background1"/>
            <w:noWrap/>
            <w:hideMark/>
          </w:tcPr>
          <w:p w14:paraId="3B859FC6" w14:textId="3467EAFA" w:rsidR="00161407" w:rsidRPr="00B82CCE" w:rsidRDefault="081B3D5D" w:rsidP="7853D0B0">
            <w:pPr>
              <w:spacing w:after="0" w:line="240" w:lineRule="auto"/>
              <w:rPr>
                <w:rFonts w:ascii="Aptos" w:eastAsia="Times New Roman" w:hAnsi="Aptos"/>
              </w:rPr>
            </w:pPr>
            <w:r w:rsidRPr="7853D0B0">
              <w:rPr>
                <w:rFonts w:ascii="Aptos" w:eastAsia="Times New Roman" w:hAnsi="Aptos"/>
              </w:rPr>
              <w:t xml:space="preserve">Understand the purpose of </w:t>
            </w:r>
            <w:r w:rsidR="2C89373A" w:rsidRPr="7853D0B0">
              <w:rPr>
                <w:rFonts w:ascii="Aptos" w:eastAsia="Times New Roman" w:hAnsi="Aptos"/>
              </w:rPr>
              <w:t xml:space="preserve">good laboratory practices </w:t>
            </w:r>
            <w:r w:rsidRPr="7853D0B0">
              <w:rPr>
                <w:rFonts w:ascii="Aptos" w:eastAsia="Times New Roman" w:hAnsi="Aptos"/>
              </w:rPr>
              <w:t>(GLPs) in product testing</w:t>
            </w:r>
          </w:p>
          <w:p w14:paraId="671D7745" w14:textId="6552EB17" w:rsidR="002E2BA7" w:rsidRPr="00887C7F" w:rsidRDefault="002E2BA7" w:rsidP="001E6DA3">
            <w:pPr>
              <w:numPr>
                <w:ilvl w:val="0"/>
                <w:numId w:val="89"/>
              </w:numPr>
              <w:spacing w:after="0"/>
              <w:rPr>
                <w:rFonts w:ascii="Aptos" w:hAnsi="Aptos"/>
              </w:rPr>
            </w:pPr>
            <w:r w:rsidRPr="00887C7F">
              <w:rPr>
                <w:rFonts w:ascii="Aptos" w:hAnsi="Aptos"/>
                <w:b/>
              </w:rPr>
              <w:t>Focus:</w:t>
            </w:r>
            <w:r w:rsidR="00887C7F">
              <w:rPr>
                <w:rFonts w:ascii="Aptos" w:hAnsi="Aptos"/>
                <w:b/>
              </w:rPr>
              <w:t xml:space="preserve"> </w:t>
            </w:r>
            <w:r w:rsidRPr="00887C7F">
              <w:rPr>
                <w:rFonts w:ascii="Aptos" w:hAnsi="Aptos"/>
              </w:rPr>
              <w:t>Understanding the principles of GLP in ensuring reliable laboratory testing</w:t>
            </w:r>
            <w:r w:rsidR="00D37C9F">
              <w:rPr>
                <w:rFonts w:ascii="Aptos" w:hAnsi="Aptos"/>
              </w:rPr>
              <w:t xml:space="preserve"> </w:t>
            </w:r>
            <w:r w:rsidR="00A26F23">
              <w:rPr>
                <w:rFonts w:ascii="Aptos" w:hAnsi="Aptos"/>
              </w:rPr>
              <w:t>for preclinical studies</w:t>
            </w:r>
            <w:r w:rsidRPr="00887C7F">
              <w:rPr>
                <w:rFonts w:ascii="Aptos" w:hAnsi="Aptos"/>
              </w:rPr>
              <w:t xml:space="preserve">. </w:t>
            </w:r>
          </w:p>
          <w:p w14:paraId="4EFEE500" w14:textId="77777777" w:rsidR="00887C7F" w:rsidRPr="00887C7F" w:rsidRDefault="002E2BA7" w:rsidP="001E6DA3">
            <w:pPr>
              <w:numPr>
                <w:ilvl w:val="0"/>
                <w:numId w:val="89"/>
              </w:numPr>
              <w:spacing w:after="0"/>
              <w:rPr>
                <w:rFonts w:ascii="Aptos" w:hAnsi="Aptos"/>
              </w:rPr>
            </w:pPr>
            <w:r w:rsidRPr="00887C7F">
              <w:rPr>
                <w:rFonts w:ascii="Aptos" w:hAnsi="Aptos"/>
                <w:b/>
              </w:rPr>
              <w:t>Key Skills</w:t>
            </w:r>
            <w:r w:rsidR="00887C7F">
              <w:rPr>
                <w:rFonts w:ascii="Aptos" w:hAnsi="Aptos"/>
                <w:b/>
              </w:rPr>
              <w:t>:</w:t>
            </w:r>
          </w:p>
          <w:p w14:paraId="584C2807" w14:textId="14A9C929" w:rsidR="00887C7F" w:rsidRDefault="002E2BA7" w:rsidP="001E6DA3">
            <w:pPr>
              <w:pStyle w:val="ListParagraph"/>
              <w:numPr>
                <w:ilvl w:val="0"/>
                <w:numId w:val="202"/>
              </w:numPr>
              <w:tabs>
                <w:tab w:val="left" w:pos="1041"/>
              </w:tabs>
              <w:spacing w:after="0"/>
              <w:ind w:hanging="39"/>
              <w:rPr>
                <w:rFonts w:ascii="Aptos" w:hAnsi="Aptos"/>
              </w:rPr>
            </w:pPr>
            <w:r w:rsidRPr="00887C7F">
              <w:rPr>
                <w:rFonts w:ascii="Aptos" w:hAnsi="Aptos"/>
              </w:rPr>
              <w:t>Define GLP and its purpose (</w:t>
            </w:r>
            <w:proofErr w:type="spellStart"/>
            <w:r w:rsidR="00E1046D">
              <w:rPr>
                <w:rFonts w:ascii="Aptos" w:hAnsi="Aptos"/>
              </w:rPr>
              <w:t>ie</w:t>
            </w:r>
            <w:proofErr w:type="spellEnd"/>
            <w:r w:rsidRPr="00887C7F">
              <w:rPr>
                <w:rFonts w:ascii="Aptos" w:hAnsi="Aptos"/>
              </w:rPr>
              <w:t xml:space="preserve">, ensuring reliable </w:t>
            </w:r>
            <w:r w:rsidR="0065574A">
              <w:rPr>
                <w:rFonts w:ascii="Aptos" w:hAnsi="Aptos"/>
              </w:rPr>
              <w:t xml:space="preserve">and reproducible </w:t>
            </w:r>
            <w:r w:rsidRPr="00887C7F">
              <w:rPr>
                <w:rFonts w:ascii="Aptos" w:hAnsi="Aptos"/>
              </w:rPr>
              <w:t>test results).</w:t>
            </w:r>
          </w:p>
          <w:p w14:paraId="1FDD5200" w14:textId="77777777" w:rsidR="00887C7F" w:rsidRDefault="002E2BA7" w:rsidP="001E6DA3">
            <w:pPr>
              <w:pStyle w:val="ListParagraph"/>
              <w:numPr>
                <w:ilvl w:val="0"/>
                <w:numId w:val="202"/>
              </w:numPr>
              <w:tabs>
                <w:tab w:val="left" w:pos="1041"/>
              </w:tabs>
              <w:spacing w:after="0"/>
              <w:ind w:hanging="39"/>
              <w:rPr>
                <w:rFonts w:ascii="Aptos" w:hAnsi="Aptos"/>
              </w:rPr>
            </w:pPr>
            <w:r w:rsidRPr="00887C7F">
              <w:rPr>
                <w:rFonts w:ascii="Aptos" w:hAnsi="Aptos"/>
              </w:rPr>
              <w:t>Identify key components (</w:t>
            </w:r>
            <w:proofErr w:type="spellStart"/>
            <w:r w:rsidRPr="00887C7F">
              <w:rPr>
                <w:rFonts w:ascii="Aptos" w:hAnsi="Aptos"/>
              </w:rPr>
              <w:t>eg</w:t>
            </w:r>
            <w:proofErr w:type="spellEnd"/>
            <w:r w:rsidRPr="00887C7F">
              <w:rPr>
                <w:rFonts w:ascii="Aptos" w:hAnsi="Aptos"/>
              </w:rPr>
              <w:t>, documentation, standard procedures).</w:t>
            </w:r>
          </w:p>
          <w:p w14:paraId="3AAF9A04" w14:textId="77777777" w:rsidR="00887C7F" w:rsidRDefault="002E2BA7" w:rsidP="001E6DA3">
            <w:pPr>
              <w:pStyle w:val="ListParagraph"/>
              <w:numPr>
                <w:ilvl w:val="0"/>
                <w:numId w:val="202"/>
              </w:numPr>
              <w:tabs>
                <w:tab w:val="left" w:pos="1041"/>
              </w:tabs>
              <w:spacing w:after="0"/>
              <w:ind w:hanging="39"/>
              <w:rPr>
                <w:rFonts w:ascii="Aptos" w:hAnsi="Aptos"/>
              </w:rPr>
            </w:pPr>
            <w:r w:rsidRPr="00887C7F">
              <w:rPr>
                <w:rFonts w:ascii="Aptos" w:hAnsi="Aptos"/>
              </w:rPr>
              <w:t>Recognize importance of traceability (</w:t>
            </w:r>
            <w:proofErr w:type="spellStart"/>
            <w:r w:rsidRPr="00887C7F">
              <w:rPr>
                <w:rFonts w:ascii="Aptos" w:hAnsi="Aptos"/>
              </w:rPr>
              <w:t>eg</w:t>
            </w:r>
            <w:proofErr w:type="spellEnd"/>
            <w:r w:rsidRPr="00887C7F">
              <w:rPr>
                <w:rFonts w:ascii="Aptos" w:hAnsi="Aptos"/>
              </w:rPr>
              <w:t>, data recording, sample tracking).</w:t>
            </w:r>
          </w:p>
          <w:p w14:paraId="70758BD2" w14:textId="3F54FE61" w:rsidR="002E2BA7" w:rsidRPr="00887C7F" w:rsidRDefault="002E2BA7" w:rsidP="001E6DA3">
            <w:pPr>
              <w:pStyle w:val="ListParagraph"/>
              <w:numPr>
                <w:ilvl w:val="0"/>
                <w:numId w:val="202"/>
              </w:numPr>
              <w:tabs>
                <w:tab w:val="left" w:pos="1041"/>
              </w:tabs>
              <w:spacing w:after="0"/>
              <w:ind w:hanging="39"/>
              <w:rPr>
                <w:rFonts w:ascii="Aptos" w:hAnsi="Aptos"/>
              </w:rPr>
            </w:pPr>
            <w:r w:rsidRPr="00887C7F">
              <w:rPr>
                <w:rFonts w:ascii="Aptos" w:hAnsi="Aptos"/>
              </w:rPr>
              <w:t>Apply GLP concepts (</w:t>
            </w:r>
            <w:proofErr w:type="spellStart"/>
            <w:r w:rsidRPr="00887C7F">
              <w:rPr>
                <w:rFonts w:ascii="Aptos" w:hAnsi="Aptos"/>
              </w:rPr>
              <w:t>eg</w:t>
            </w:r>
            <w:proofErr w:type="spellEnd"/>
            <w:r w:rsidRPr="00887C7F">
              <w:rPr>
                <w:rFonts w:ascii="Aptos" w:hAnsi="Aptos"/>
              </w:rPr>
              <w:t>, consistent procedures, accurate records).</w:t>
            </w:r>
          </w:p>
          <w:p w14:paraId="6881FDDC" w14:textId="0E36ED8F" w:rsidR="002E2BA7" w:rsidRPr="00887C7F" w:rsidRDefault="002E2BA7" w:rsidP="001E6DA3">
            <w:pPr>
              <w:numPr>
                <w:ilvl w:val="0"/>
                <w:numId w:val="89"/>
              </w:numPr>
              <w:spacing w:after="0"/>
              <w:rPr>
                <w:rFonts w:ascii="Aptos" w:hAnsi="Aptos"/>
              </w:rPr>
            </w:pPr>
            <w:r w:rsidRPr="00887C7F">
              <w:rPr>
                <w:rFonts w:ascii="Aptos" w:hAnsi="Aptos"/>
                <w:b/>
              </w:rPr>
              <w:t>Application:</w:t>
            </w:r>
            <w:r w:rsidR="00887C7F">
              <w:rPr>
                <w:rFonts w:ascii="Aptos" w:hAnsi="Aptos"/>
                <w:b/>
              </w:rPr>
              <w:t xml:space="preserve"> </w:t>
            </w:r>
            <w:r w:rsidRPr="00887C7F">
              <w:rPr>
                <w:rFonts w:ascii="Aptos" w:hAnsi="Aptos"/>
              </w:rPr>
              <w:t>GLP ensures data reliability. For example, technicians follow standardized procedures and maintain accurate records during testing.</w:t>
            </w:r>
          </w:p>
          <w:p w14:paraId="5B7D1A26" w14:textId="77777777" w:rsidR="002E2BA7" w:rsidRPr="00B82CCE" w:rsidRDefault="002E2BA7">
            <w:pPr>
              <w:spacing w:after="0" w:line="240" w:lineRule="auto"/>
              <w:rPr>
                <w:rFonts w:ascii="Aptos" w:eastAsia="Times New Roman" w:hAnsi="Aptos" w:cstheme="minorHAnsi"/>
              </w:rPr>
            </w:pPr>
          </w:p>
        </w:tc>
      </w:tr>
      <w:tr w:rsidR="00161407" w:rsidRPr="004101CC" w14:paraId="3B7CAC15" w14:textId="77777777" w:rsidTr="00DD73C2">
        <w:trPr>
          <w:cantSplit/>
          <w:trHeight w:val="375"/>
        </w:trPr>
        <w:tc>
          <w:tcPr>
            <w:tcW w:w="383" w:type="pct"/>
            <w:shd w:val="clear" w:color="auto" w:fill="FFFFFF" w:themeFill="background1"/>
            <w:noWrap/>
            <w:hideMark/>
          </w:tcPr>
          <w:p w14:paraId="492BD1E6"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13.04</w:t>
            </w:r>
          </w:p>
        </w:tc>
        <w:tc>
          <w:tcPr>
            <w:tcW w:w="4617" w:type="pct"/>
            <w:shd w:val="clear" w:color="auto" w:fill="FFFFFF" w:themeFill="background1"/>
            <w:noWrap/>
            <w:hideMark/>
          </w:tcPr>
          <w:p w14:paraId="15BD5A4E" w14:textId="2C47B9B7" w:rsidR="00161407" w:rsidRPr="00B82CCE" w:rsidRDefault="081B3D5D" w:rsidP="7853D0B0">
            <w:pPr>
              <w:spacing w:after="0" w:line="240" w:lineRule="auto"/>
              <w:rPr>
                <w:rFonts w:ascii="Aptos" w:eastAsia="Times New Roman" w:hAnsi="Aptos"/>
              </w:rPr>
            </w:pPr>
            <w:r w:rsidRPr="7853D0B0">
              <w:rPr>
                <w:rFonts w:ascii="Aptos" w:eastAsia="Times New Roman" w:hAnsi="Aptos"/>
              </w:rPr>
              <w:t xml:space="preserve">Understand the purpose and importance of </w:t>
            </w:r>
            <w:r w:rsidR="2C89373A" w:rsidRPr="7853D0B0">
              <w:rPr>
                <w:rFonts w:ascii="Aptos" w:eastAsia="Times New Roman" w:hAnsi="Aptos"/>
              </w:rPr>
              <w:t xml:space="preserve">current good manufacturing practices </w:t>
            </w:r>
            <w:r w:rsidRPr="7853D0B0">
              <w:rPr>
                <w:rFonts w:ascii="Aptos" w:eastAsia="Times New Roman" w:hAnsi="Aptos"/>
              </w:rPr>
              <w:t xml:space="preserve">(CGMPs) </w:t>
            </w:r>
          </w:p>
          <w:p w14:paraId="0E0E1986" w14:textId="52B6A09E" w:rsidR="002E2BA7" w:rsidRPr="00187A4F" w:rsidRDefault="002E2BA7" w:rsidP="001E6DA3">
            <w:pPr>
              <w:numPr>
                <w:ilvl w:val="0"/>
                <w:numId w:val="90"/>
              </w:numPr>
              <w:spacing w:after="0"/>
              <w:rPr>
                <w:rFonts w:ascii="Aptos" w:hAnsi="Aptos"/>
              </w:rPr>
            </w:pPr>
            <w:r w:rsidRPr="00187A4F">
              <w:rPr>
                <w:rFonts w:ascii="Aptos" w:hAnsi="Aptos"/>
                <w:b/>
              </w:rPr>
              <w:t>Focus:</w:t>
            </w:r>
            <w:r w:rsidR="00887C7F" w:rsidRPr="00187A4F">
              <w:rPr>
                <w:rFonts w:ascii="Aptos" w:hAnsi="Aptos"/>
                <w:b/>
              </w:rPr>
              <w:t xml:space="preserve"> </w:t>
            </w:r>
            <w:r w:rsidR="002E076A" w:rsidRPr="00187A4F">
              <w:rPr>
                <w:rFonts w:ascii="Aptos" w:hAnsi="Aptos"/>
              </w:rPr>
              <w:t xml:space="preserve">Understanding principles that ensure consistent manufacturing </w:t>
            </w:r>
            <w:r w:rsidR="003965DC">
              <w:rPr>
                <w:rFonts w:ascii="Aptos" w:hAnsi="Aptos"/>
              </w:rPr>
              <w:t xml:space="preserve">and product </w:t>
            </w:r>
            <w:r w:rsidR="002E076A" w:rsidRPr="00187A4F">
              <w:rPr>
                <w:rFonts w:ascii="Aptos" w:hAnsi="Aptos"/>
              </w:rPr>
              <w:t>quality.</w:t>
            </w:r>
          </w:p>
          <w:p w14:paraId="2E0D8FC7" w14:textId="77777777" w:rsidR="00887C7F" w:rsidRPr="00887C7F" w:rsidRDefault="002E2BA7" w:rsidP="001E6DA3">
            <w:pPr>
              <w:numPr>
                <w:ilvl w:val="0"/>
                <w:numId w:val="90"/>
              </w:numPr>
              <w:spacing w:after="0"/>
              <w:rPr>
                <w:rFonts w:ascii="Aptos" w:hAnsi="Aptos"/>
              </w:rPr>
            </w:pPr>
            <w:r w:rsidRPr="00887C7F">
              <w:rPr>
                <w:rFonts w:ascii="Aptos" w:hAnsi="Aptos"/>
                <w:b/>
              </w:rPr>
              <w:t>Key Skills:</w:t>
            </w:r>
          </w:p>
          <w:p w14:paraId="483287E7" w14:textId="5096DF3E" w:rsidR="00887C7F" w:rsidRDefault="002E2BA7" w:rsidP="001E6DA3">
            <w:pPr>
              <w:pStyle w:val="ListParagraph"/>
              <w:numPr>
                <w:ilvl w:val="0"/>
                <w:numId w:val="203"/>
              </w:numPr>
              <w:tabs>
                <w:tab w:val="left" w:pos="1041"/>
              </w:tabs>
              <w:spacing w:after="0"/>
              <w:ind w:hanging="39"/>
              <w:rPr>
                <w:rFonts w:ascii="Aptos" w:hAnsi="Aptos"/>
              </w:rPr>
            </w:pPr>
            <w:r w:rsidRPr="00887C7F">
              <w:rPr>
                <w:rFonts w:ascii="Aptos" w:hAnsi="Aptos"/>
              </w:rPr>
              <w:t>Define CGMP and its purpose (</w:t>
            </w:r>
            <w:proofErr w:type="spellStart"/>
            <w:r w:rsidR="00E1046D">
              <w:rPr>
                <w:rFonts w:ascii="Aptos" w:hAnsi="Aptos"/>
              </w:rPr>
              <w:t>ie</w:t>
            </w:r>
            <w:proofErr w:type="spellEnd"/>
            <w:r w:rsidRPr="00887C7F">
              <w:rPr>
                <w:rFonts w:ascii="Aptos" w:hAnsi="Aptos"/>
              </w:rPr>
              <w:t>, ensuring product quality).</w:t>
            </w:r>
          </w:p>
          <w:p w14:paraId="6A6AB076" w14:textId="77777777" w:rsidR="00887C7F" w:rsidRDefault="002E2BA7" w:rsidP="001E6DA3">
            <w:pPr>
              <w:pStyle w:val="ListParagraph"/>
              <w:numPr>
                <w:ilvl w:val="0"/>
                <w:numId w:val="203"/>
              </w:numPr>
              <w:tabs>
                <w:tab w:val="left" w:pos="1041"/>
              </w:tabs>
              <w:spacing w:after="0"/>
              <w:ind w:hanging="39"/>
              <w:rPr>
                <w:rFonts w:ascii="Aptos" w:hAnsi="Aptos"/>
              </w:rPr>
            </w:pPr>
            <w:r w:rsidRPr="00887C7F">
              <w:rPr>
                <w:rFonts w:ascii="Aptos" w:hAnsi="Aptos"/>
              </w:rPr>
              <w:t>Identify key principles (</w:t>
            </w:r>
            <w:proofErr w:type="spellStart"/>
            <w:r w:rsidRPr="00887C7F">
              <w:rPr>
                <w:rFonts w:ascii="Aptos" w:hAnsi="Aptos"/>
              </w:rPr>
              <w:t>eg</w:t>
            </w:r>
            <w:proofErr w:type="spellEnd"/>
            <w:r w:rsidRPr="00887C7F">
              <w:rPr>
                <w:rFonts w:ascii="Aptos" w:hAnsi="Aptos"/>
              </w:rPr>
              <w:t>, documentation, process control, training).</w:t>
            </w:r>
          </w:p>
          <w:p w14:paraId="19A92172" w14:textId="77777777" w:rsidR="002E076A" w:rsidRDefault="002E2BA7" w:rsidP="001E6DA3">
            <w:pPr>
              <w:pStyle w:val="ListParagraph"/>
              <w:numPr>
                <w:ilvl w:val="0"/>
                <w:numId w:val="203"/>
              </w:numPr>
              <w:tabs>
                <w:tab w:val="left" w:pos="1041"/>
              </w:tabs>
              <w:spacing w:after="0"/>
              <w:ind w:hanging="39"/>
              <w:rPr>
                <w:rFonts w:ascii="Aptos" w:hAnsi="Aptos"/>
              </w:rPr>
            </w:pPr>
            <w:r w:rsidRPr="002E076A">
              <w:rPr>
                <w:rFonts w:ascii="Aptos" w:hAnsi="Aptos"/>
              </w:rPr>
              <w:t>Recognize importance of</w:t>
            </w:r>
            <w:r w:rsidR="002E076A" w:rsidRPr="002E076A">
              <w:rPr>
                <w:rFonts w:ascii="Aptos" w:hAnsi="Aptos"/>
              </w:rPr>
              <w:t xml:space="preserve"> accuracy and completeness</w:t>
            </w:r>
          </w:p>
          <w:p w14:paraId="4DF5D7FC" w14:textId="4D06D1BD" w:rsidR="002E2BA7" w:rsidRPr="002E076A" w:rsidRDefault="002E2BA7" w:rsidP="001E6DA3">
            <w:pPr>
              <w:pStyle w:val="ListParagraph"/>
              <w:numPr>
                <w:ilvl w:val="0"/>
                <w:numId w:val="203"/>
              </w:numPr>
              <w:tabs>
                <w:tab w:val="left" w:pos="1041"/>
              </w:tabs>
              <w:spacing w:after="0"/>
              <w:ind w:hanging="39"/>
              <w:rPr>
                <w:rFonts w:ascii="Aptos" w:hAnsi="Aptos"/>
              </w:rPr>
            </w:pPr>
            <w:r w:rsidRPr="002E076A">
              <w:rPr>
                <w:rFonts w:ascii="Aptos" w:hAnsi="Aptos"/>
              </w:rPr>
              <w:t>Apply CGMP practices (</w:t>
            </w:r>
            <w:proofErr w:type="spellStart"/>
            <w:r w:rsidRPr="002E076A">
              <w:rPr>
                <w:rFonts w:ascii="Aptos" w:hAnsi="Aptos"/>
              </w:rPr>
              <w:t>eg</w:t>
            </w:r>
            <w:proofErr w:type="spellEnd"/>
            <w:r w:rsidRPr="002E076A">
              <w:rPr>
                <w:rFonts w:ascii="Aptos" w:hAnsi="Aptos"/>
              </w:rPr>
              <w:t>, following SOPs, maintaining records).</w:t>
            </w:r>
          </w:p>
          <w:p w14:paraId="3D1F301A" w14:textId="46FF33F3" w:rsidR="002E2BA7" w:rsidRPr="00887C7F" w:rsidRDefault="002E2BA7" w:rsidP="001E6DA3">
            <w:pPr>
              <w:numPr>
                <w:ilvl w:val="0"/>
                <w:numId w:val="90"/>
              </w:numPr>
              <w:spacing w:after="0" w:line="240" w:lineRule="auto"/>
              <w:rPr>
                <w:rFonts w:ascii="Aptos" w:eastAsia="Times New Roman" w:hAnsi="Aptos" w:cstheme="minorHAnsi"/>
              </w:rPr>
            </w:pPr>
            <w:r w:rsidRPr="00887C7F">
              <w:rPr>
                <w:rFonts w:ascii="Aptos" w:hAnsi="Aptos"/>
                <w:b/>
              </w:rPr>
              <w:t>Application:</w:t>
            </w:r>
            <w:r w:rsidR="00887C7F">
              <w:rPr>
                <w:rFonts w:ascii="Aptos" w:hAnsi="Aptos"/>
                <w:b/>
              </w:rPr>
              <w:t xml:space="preserve"> </w:t>
            </w:r>
            <w:r w:rsidRPr="00887C7F">
              <w:rPr>
                <w:rFonts w:ascii="Aptos" w:hAnsi="Aptos"/>
              </w:rPr>
              <w:t xml:space="preserve">CGMP ensures consistent product quality. For example, technicians follow controlled procedures </w:t>
            </w:r>
            <w:r w:rsidR="00F24EC6">
              <w:rPr>
                <w:rFonts w:ascii="Aptos" w:hAnsi="Aptos"/>
              </w:rPr>
              <w:t xml:space="preserve">that support </w:t>
            </w:r>
            <w:r w:rsidR="003A42AF">
              <w:rPr>
                <w:rFonts w:ascii="Aptos" w:hAnsi="Aptos"/>
              </w:rPr>
              <w:t xml:space="preserve">manufacturing and testing </w:t>
            </w:r>
            <w:r w:rsidRPr="00887C7F">
              <w:rPr>
                <w:rFonts w:ascii="Aptos" w:hAnsi="Aptos"/>
              </w:rPr>
              <w:t>processes.</w:t>
            </w:r>
          </w:p>
          <w:p w14:paraId="31203421" w14:textId="342B598F" w:rsidR="002E2BA7" w:rsidRPr="00B82CCE" w:rsidRDefault="002E2BA7">
            <w:pPr>
              <w:spacing w:after="0" w:line="240" w:lineRule="auto"/>
              <w:rPr>
                <w:rFonts w:ascii="Aptos" w:eastAsia="Times New Roman" w:hAnsi="Aptos" w:cstheme="minorHAnsi"/>
              </w:rPr>
            </w:pPr>
          </w:p>
        </w:tc>
      </w:tr>
      <w:tr w:rsidR="00161407" w:rsidRPr="004101CC" w14:paraId="1FCEA09B" w14:textId="77777777" w:rsidTr="00DD73C2">
        <w:trPr>
          <w:cantSplit/>
          <w:trHeight w:val="375"/>
        </w:trPr>
        <w:tc>
          <w:tcPr>
            <w:tcW w:w="383" w:type="pct"/>
            <w:shd w:val="clear" w:color="auto" w:fill="FFFFFF" w:themeFill="background1"/>
            <w:noWrap/>
            <w:hideMark/>
          </w:tcPr>
          <w:p w14:paraId="38E27028"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13.05</w:t>
            </w:r>
          </w:p>
        </w:tc>
        <w:tc>
          <w:tcPr>
            <w:tcW w:w="4617" w:type="pct"/>
            <w:shd w:val="clear" w:color="auto" w:fill="FFFFFF" w:themeFill="background1"/>
            <w:noWrap/>
            <w:hideMark/>
          </w:tcPr>
          <w:p w14:paraId="724DD2D0"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Follow practices associated with regulatory compliance</w:t>
            </w:r>
          </w:p>
          <w:p w14:paraId="1E6519EC" w14:textId="01D29B87" w:rsidR="002E2BA7" w:rsidRPr="00124E7A" w:rsidRDefault="002E2BA7" w:rsidP="001E6DA3">
            <w:pPr>
              <w:numPr>
                <w:ilvl w:val="0"/>
                <w:numId w:val="91"/>
              </w:numPr>
              <w:spacing w:after="0"/>
              <w:rPr>
                <w:rFonts w:ascii="Aptos" w:hAnsi="Aptos"/>
              </w:rPr>
            </w:pPr>
            <w:r w:rsidRPr="00124E7A">
              <w:rPr>
                <w:rFonts w:ascii="Aptos" w:hAnsi="Aptos"/>
                <w:b/>
              </w:rPr>
              <w:t>Focus:</w:t>
            </w:r>
            <w:r w:rsidR="00124E7A">
              <w:rPr>
                <w:rFonts w:ascii="Aptos" w:hAnsi="Aptos"/>
                <w:b/>
              </w:rPr>
              <w:t xml:space="preserve"> </w:t>
            </w:r>
            <w:r w:rsidRPr="00124E7A">
              <w:rPr>
                <w:rFonts w:ascii="Aptos" w:hAnsi="Aptos"/>
              </w:rPr>
              <w:t>Understanding practices that ensure compliance with regulations.</w:t>
            </w:r>
          </w:p>
          <w:p w14:paraId="67E92FE4" w14:textId="77777777" w:rsidR="00124E7A" w:rsidRPr="00124E7A" w:rsidRDefault="002E2BA7" w:rsidP="001E6DA3">
            <w:pPr>
              <w:numPr>
                <w:ilvl w:val="0"/>
                <w:numId w:val="91"/>
              </w:numPr>
              <w:spacing w:after="0"/>
              <w:rPr>
                <w:rFonts w:ascii="Aptos" w:hAnsi="Aptos"/>
              </w:rPr>
            </w:pPr>
            <w:r w:rsidRPr="00124E7A">
              <w:rPr>
                <w:rFonts w:ascii="Aptos" w:hAnsi="Aptos"/>
                <w:b/>
              </w:rPr>
              <w:t>Key Skills:</w:t>
            </w:r>
          </w:p>
          <w:p w14:paraId="027F144F" w14:textId="07A54A7C" w:rsidR="00561954" w:rsidRDefault="002E2BA7" w:rsidP="001E6DA3">
            <w:pPr>
              <w:pStyle w:val="ListParagraph"/>
              <w:numPr>
                <w:ilvl w:val="0"/>
                <w:numId w:val="204"/>
              </w:numPr>
              <w:tabs>
                <w:tab w:val="left" w:pos="1041"/>
              </w:tabs>
              <w:spacing w:after="0"/>
              <w:ind w:hanging="39"/>
              <w:rPr>
                <w:rFonts w:ascii="Aptos" w:hAnsi="Aptos"/>
              </w:rPr>
            </w:pPr>
            <w:r w:rsidRPr="00124E7A">
              <w:rPr>
                <w:rFonts w:ascii="Aptos" w:hAnsi="Aptos"/>
              </w:rPr>
              <w:t>Identify compliant practices (</w:t>
            </w:r>
            <w:proofErr w:type="spellStart"/>
            <w:r w:rsidRPr="00124E7A">
              <w:rPr>
                <w:rFonts w:ascii="Aptos" w:hAnsi="Aptos"/>
              </w:rPr>
              <w:t>eg</w:t>
            </w:r>
            <w:proofErr w:type="spellEnd"/>
            <w:r w:rsidRPr="00124E7A">
              <w:rPr>
                <w:rFonts w:ascii="Aptos" w:hAnsi="Aptos"/>
              </w:rPr>
              <w:t xml:space="preserve">, following SOPs, proper </w:t>
            </w:r>
            <w:r w:rsidR="00386014">
              <w:rPr>
                <w:rFonts w:ascii="Aptos" w:hAnsi="Aptos"/>
              </w:rPr>
              <w:t>documentation</w:t>
            </w:r>
            <w:r w:rsidR="00561954">
              <w:rPr>
                <w:rFonts w:ascii="Aptos" w:hAnsi="Aptos"/>
              </w:rPr>
              <w:t>)</w:t>
            </w:r>
          </w:p>
          <w:p w14:paraId="0A924A83" w14:textId="6B27329D" w:rsidR="00124E7A" w:rsidRDefault="00561954" w:rsidP="001E6DA3">
            <w:pPr>
              <w:pStyle w:val="ListParagraph"/>
              <w:numPr>
                <w:ilvl w:val="0"/>
                <w:numId w:val="204"/>
              </w:numPr>
              <w:tabs>
                <w:tab w:val="left" w:pos="1041"/>
              </w:tabs>
              <w:spacing w:after="0"/>
              <w:ind w:hanging="39"/>
              <w:rPr>
                <w:rFonts w:ascii="Aptos" w:hAnsi="Aptos"/>
              </w:rPr>
            </w:pPr>
            <w:r>
              <w:rPr>
                <w:rFonts w:ascii="Aptos" w:hAnsi="Aptos"/>
              </w:rPr>
              <w:t>R</w:t>
            </w:r>
            <w:r w:rsidR="000E413A">
              <w:rPr>
                <w:rFonts w:ascii="Aptos" w:hAnsi="Aptos"/>
              </w:rPr>
              <w:t xml:space="preserve">ecognize the need for </w:t>
            </w:r>
            <w:r w:rsidR="00F27423">
              <w:rPr>
                <w:rFonts w:ascii="Aptos" w:hAnsi="Aptos"/>
              </w:rPr>
              <w:t>additional review</w:t>
            </w:r>
            <w:r>
              <w:rPr>
                <w:rFonts w:ascii="Aptos" w:hAnsi="Aptos"/>
              </w:rPr>
              <w:t xml:space="preserve"> and approval</w:t>
            </w:r>
            <w:r w:rsidR="00A816C3">
              <w:rPr>
                <w:rFonts w:ascii="Aptos" w:hAnsi="Aptos"/>
              </w:rPr>
              <w:t xml:space="preserve"> (</w:t>
            </w:r>
            <w:proofErr w:type="spellStart"/>
            <w:r w:rsidR="00A816C3">
              <w:rPr>
                <w:rFonts w:ascii="Aptos" w:hAnsi="Aptos"/>
              </w:rPr>
              <w:t>eg</w:t>
            </w:r>
            <w:proofErr w:type="spellEnd"/>
            <w:r w:rsidR="00A816C3">
              <w:rPr>
                <w:rFonts w:ascii="Aptos" w:hAnsi="Aptos"/>
              </w:rPr>
              <w:t>, IRBs,</w:t>
            </w:r>
            <w:r w:rsidR="00D8102E">
              <w:rPr>
                <w:rFonts w:ascii="Aptos" w:hAnsi="Aptos"/>
              </w:rPr>
              <w:t xml:space="preserve"> </w:t>
            </w:r>
            <w:r w:rsidR="00F54A1F">
              <w:rPr>
                <w:rFonts w:ascii="Aptos" w:hAnsi="Aptos"/>
              </w:rPr>
              <w:t>I</w:t>
            </w:r>
            <w:r w:rsidR="00D8102E">
              <w:rPr>
                <w:rFonts w:ascii="Aptos" w:hAnsi="Aptos"/>
              </w:rPr>
              <w:t>ACUC)</w:t>
            </w:r>
            <w:r w:rsidR="002E2BA7" w:rsidRPr="00124E7A">
              <w:rPr>
                <w:rFonts w:ascii="Aptos" w:hAnsi="Aptos"/>
              </w:rPr>
              <w:t>.</w:t>
            </w:r>
          </w:p>
          <w:p w14:paraId="47F1A8E9" w14:textId="166C7C80" w:rsidR="00124E7A" w:rsidRDefault="002E2BA7" w:rsidP="001E6DA3">
            <w:pPr>
              <w:pStyle w:val="ListParagraph"/>
              <w:numPr>
                <w:ilvl w:val="0"/>
                <w:numId w:val="204"/>
              </w:numPr>
              <w:tabs>
                <w:tab w:val="left" w:pos="1041"/>
              </w:tabs>
              <w:spacing w:after="0"/>
              <w:ind w:hanging="39"/>
              <w:rPr>
                <w:rFonts w:ascii="Aptos" w:hAnsi="Aptos"/>
              </w:rPr>
            </w:pPr>
            <w:r w:rsidRPr="00124E7A">
              <w:rPr>
                <w:rFonts w:ascii="Aptos" w:hAnsi="Aptos"/>
              </w:rPr>
              <w:t>Recognize non-compliant behaviors (</w:t>
            </w:r>
            <w:proofErr w:type="spellStart"/>
            <w:r w:rsidRPr="00124E7A">
              <w:rPr>
                <w:rFonts w:ascii="Aptos" w:hAnsi="Aptos"/>
              </w:rPr>
              <w:t>eg</w:t>
            </w:r>
            <w:proofErr w:type="spellEnd"/>
            <w:r w:rsidRPr="00124E7A">
              <w:rPr>
                <w:rFonts w:ascii="Aptos" w:hAnsi="Aptos"/>
              </w:rPr>
              <w:t>, incomplete records</w:t>
            </w:r>
            <w:r w:rsidR="00B34C0B">
              <w:rPr>
                <w:rFonts w:ascii="Aptos" w:hAnsi="Aptos"/>
              </w:rPr>
              <w:t>, improper PPE</w:t>
            </w:r>
            <w:r w:rsidRPr="00124E7A">
              <w:rPr>
                <w:rFonts w:ascii="Aptos" w:hAnsi="Aptos"/>
              </w:rPr>
              <w:t>).</w:t>
            </w:r>
          </w:p>
          <w:p w14:paraId="27A03725" w14:textId="4496E074" w:rsidR="002E2BA7" w:rsidRPr="00124E7A" w:rsidRDefault="002E2BA7" w:rsidP="001E6DA3">
            <w:pPr>
              <w:pStyle w:val="ListParagraph"/>
              <w:numPr>
                <w:ilvl w:val="0"/>
                <w:numId w:val="204"/>
              </w:numPr>
              <w:tabs>
                <w:tab w:val="left" w:pos="1041"/>
              </w:tabs>
              <w:spacing w:after="0"/>
              <w:ind w:hanging="39"/>
              <w:rPr>
                <w:rFonts w:ascii="Aptos" w:hAnsi="Aptos"/>
              </w:rPr>
            </w:pPr>
            <w:r w:rsidRPr="00124E7A">
              <w:rPr>
                <w:rFonts w:ascii="Aptos" w:hAnsi="Aptos"/>
              </w:rPr>
              <w:t>Follow established procedures (</w:t>
            </w:r>
            <w:proofErr w:type="spellStart"/>
            <w:r w:rsidRPr="00124E7A">
              <w:rPr>
                <w:rFonts w:ascii="Aptos" w:hAnsi="Aptos"/>
              </w:rPr>
              <w:t>eg</w:t>
            </w:r>
            <w:proofErr w:type="spellEnd"/>
            <w:r w:rsidRPr="00124E7A">
              <w:rPr>
                <w:rFonts w:ascii="Aptos" w:hAnsi="Aptos"/>
              </w:rPr>
              <w:t>, approved workflows).</w:t>
            </w:r>
          </w:p>
          <w:p w14:paraId="1513B93E" w14:textId="5C125F98" w:rsidR="002E2BA7" w:rsidRPr="00124E7A" w:rsidRDefault="002E2BA7" w:rsidP="001E6DA3">
            <w:pPr>
              <w:numPr>
                <w:ilvl w:val="0"/>
                <w:numId w:val="91"/>
              </w:numPr>
              <w:spacing w:after="0" w:line="240" w:lineRule="auto"/>
              <w:rPr>
                <w:rFonts w:ascii="Aptos" w:eastAsia="Times New Roman" w:hAnsi="Aptos" w:cstheme="minorHAnsi"/>
              </w:rPr>
            </w:pPr>
            <w:r w:rsidRPr="00124E7A">
              <w:rPr>
                <w:rFonts w:ascii="Aptos" w:hAnsi="Aptos"/>
                <w:b/>
              </w:rPr>
              <w:t>Application:</w:t>
            </w:r>
            <w:r w:rsidR="00124E7A">
              <w:rPr>
                <w:rFonts w:ascii="Aptos" w:hAnsi="Aptos"/>
                <w:b/>
              </w:rPr>
              <w:t xml:space="preserve"> </w:t>
            </w:r>
            <w:r w:rsidRPr="00124E7A">
              <w:rPr>
                <w:rFonts w:ascii="Aptos" w:hAnsi="Aptos"/>
              </w:rPr>
              <w:t>Compliance ensures regulatory adherence. For example, technicians follow procedures and document work accurately to meet requirements.</w:t>
            </w:r>
          </w:p>
          <w:p w14:paraId="61F56FCB" w14:textId="77777777" w:rsidR="002E2BA7" w:rsidRPr="00B82CCE" w:rsidRDefault="002E2BA7">
            <w:pPr>
              <w:spacing w:after="0" w:line="240" w:lineRule="auto"/>
              <w:rPr>
                <w:rFonts w:ascii="Aptos" w:eastAsia="Times New Roman" w:hAnsi="Aptos" w:cstheme="minorHAnsi"/>
              </w:rPr>
            </w:pPr>
          </w:p>
        </w:tc>
      </w:tr>
      <w:tr w:rsidR="00161407" w:rsidRPr="004101CC" w14:paraId="08F2EC3B" w14:textId="77777777" w:rsidTr="00DD73C2">
        <w:trPr>
          <w:cantSplit/>
          <w:trHeight w:val="375"/>
        </w:trPr>
        <w:tc>
          <w:tcPr>
            <w:tcW w:w="383" w:type="pct"/>
            <w:shd w:val="clear" w:color="auto" w:fill="FFFFFF" w:themeFill="background1"/>
            <w:noWrap/>
            <w:hideMark/>
          </w:tcPr>
          <w:p w14:paraId="54F41653"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13.06</w:t>
            </w:r>
          </w:p>
        </w:tc>
        <w:tc>
          <w:tcPr>
            <w:tcW w:w="4617" w:type="pct"/>
            <w:shd w:val="clear" w:color="auto" w:fill="FFFFFF" w:themeFill="background1"/>
            <w:noWrap/>
            <w:hideMark/>
          </w:tcPr>
          <w:p w14:paraId="38EAAB63" w14:textId="702ED284" w:rsidR="00161407" w:rsidRPr="00B82CCE" w:rsidRDefault="081B3D5D" w:rsidP="7853D0B0">
            <w:pPr>
              <w:spacing w:after="0" w:line="240" w:lineRule="auto"/>
              <w:rPr>
                <w:rFonts w:ascii="Aptos" w:eastAsia="Times New Roman" w:hAnsi="Aptos"/>
              </w:rPr>
            </w:pPr>
            <w:r w:rsidRPr="7853D0B0">
              <w:rPr>
                <w:rFonts w:ascii="Aptos" w:eastAsia="Times New Roman" w:hAnsi="Aptos"/>
              </w:rPr>
              <w:t xml:space="preserve">Discuss key components of </w:t>
            </w:r>
            <w:r w:rsidR="2C89373A" w:rsidRPr="7853D0B0">
              <w:rPr>
                <w:rFonts w:ascii="Aptos" w:eastAsia="Times New Roman" w:hAnsi="Aptos"/>
              </w:rPr>
              <w:t xml:space="preserve">good documentation practices </w:t>
            </w:r>
            <w:r w:rsidRPr="7853D0B0">
              <w:rPr>
                <w:rFonts w:ascii="Aptos" w:eastAsia="Times New Roman" w:hAnsi="Aptos"/>
              </w:rPr>
              <w:t>(</w:t>
            </w:r>
            <w:proofErr w:type="spellStart"/>
            <w:r w:rsidRPr="7853D0B0">
              <w:rPr>
                <w:rFonts w:ascii="Aptos" w:eastAsia="Times New Roman" w:hAnsi="Aptos"/>
              </w:rPr>
              <w:t>GDocP</w:t>
            </w:r>
            <w:proofErr w:type="spellEnd"/>
            <w:r w:rsidRPr="7853D0B0">
              <w:rPr>
                <w:rFonts w:ascii="Aptos" w:eastAsia="Times New Roman" w:hAnsi="Aptos"/>
              </w:rPr>
              <w:t>), including contemporaneous documentation, controlled documents, and approvals.</w:t>
            </w:r>
          </w:p>
          <w:p w14:paraId="4AB1AB12" w14:textId="41FDF6AE" w:rsidR="002E2BA7" w:rsidRPr="00187A4F" w:rsidRDefault="002E2BA7" w:rsidP="001E6DA3">
            <w:pPr>
              <w:numPr>
                <w:ilvl w:val="0"/>
                <w:numId w:val="92"/>
              </w:numPr>
              <w:spacing w:after="0"/>
              <w:rPr>
                <w:rFonts w:ascii="Aptos" w:hAnsi="Aptos"/>
              </w:rPr>
            </w:pPr>
            <w:r w:rsidRPr="00124E7A">
              <w:rPr>
                <w:rFonts w:ascii="Aptos" w:hAnsi="Aptos"/>
                <w:b/>
              </w:rPr>
              <w:t>Focus</w:t>
            </w:r>
            <w:r w:rsidRPr="00187A4F">
              <w:rPr>
                <w:rFonts w:ascii="Aptos" w:hAnsi="Aptos"/>
                <w:b/>
              </w:rPr>
              <w:t>:</w:t>
            </w:r>
            <w:r w:rsidR="00124E7A" w:rsidRPr="00187A4F">
              <w:rPr>
                <w:rFonts w:ascii="Aptos" w:hAnsi="Aptos"/>
                <w:b/>
              </w:rPr>
              <w:t xml:space="preserve"> </w:t>
            </w:r>
            <w:r w:rsidR="002E076A" w:rsidRPr="00187A4F">
              <w:rPr>
                <w:rFonts w:ascii="Aptos" w:hAnsi="Aptos"/>
              </w:rPr>
              <w:t xml:space="preserve">Understanding </w:t>
            </w:r>
            <w:r w:rsidR="0036549D" w:rsidRPr="0036549D">
              <w:rPr>
                <w:rFonts w:ascii="Aptos" w:hAnsi="Aptos"/>
              </w:rPr>
              <w:t>proper document completion, correction, control, review, approval, version, and effective-date requirements</w:t>
            </w:r>
            <w:r w:rsidRPr="00187A4F">
              <w:rPr>
                <w:rFonts w:ascii="Aptos" w:hAnsi="Aptos"/>
              </w:rPr>
              <w:t xml:space="preserve"> </w:t>
            </w:r>
          </w:p>
          <w:p w14:paraId="7807D926" w14:textId="77777777" w:rsidR="00124E7A" w:rsidRPr="00124E7A" w:rsidRDefault="002E2BA7" w:rsidP="001E6DA3">
            <w:pPr>
              <w:numPr>
                <w:ilvl w:val="0"/>
                <w:numId w:val="92"/>
              </w:numPr>
              <w:spacing w:after="0"/>
              <w:rPr>
                <w:rFonts w:ascii="Aptos" w:hAnsi="Aptos"/>
              </w:rPr>
            </w:pPr>
            <w:r w:rsidRPr="00124E7A">
              <w:rPr>
                <w:rFonts w:ascii="Aptos" w:hAnsi="Aptos"/>
                <w:b/>
              </w:rPr>
              <w:t>Key Skills:</w:t>
            </w:r>
          </w:p>
          <w:p w14:paraId="1FFA8648" w14:textId="50F8B576" w:rsidR="00124E7A" w:rsidRDefault="009D44DE" w:rsidP="00CF774F">
            <w:pPr>
              <w:pStyle w:val="ListParagraph"/>
              <w:numPr>
                <w:ilvl w:val="0"/>
                <w:numId w:val="205"/>
              </w:numPr>
              <w:tabs>
                <w:tab w:val="left" w:pos="1041"/>
              </w:tabs>
              <w:spacing w:after="0"/>
              <w:ind w:left="1036" w:hanging="355"/>
              <w:rPr>
                <w:rFonts w:ascii="Aptos" w:hAnsi="Aptos"/>
              </w:rPr>
            </w:pPr>
            <w:r w:rsidRPr="009D44DE">
              <w:rPr>
                <w:rFonts w:ascii="Aptos" w:hAnsi="Aptos"/>
              </w:rPr>
              <w:t xml:space="preserve">Identify common </w:t>
            </w:r>
            <w:r w:rsidR="00376602">
              <w:rPr>
                <w:rFonts w:ascii="Aptos" w:hAnsi="Aptos"/>
              </w:rPr>
              <w:t xml:space="preserve">controlled </w:t>
            </w:r>
            <w:r w:rsidRPr="009D44DE">
              <w:rPr>
                <w:rFonts w:ascii="Aptos" w:hAnsi="Aptos"/>
              </w:rPr>
              <w:t>documents</w:t>
            </w:r>
            <w:r>
              <w:rPr>
                <w:rFonts w:ascii="Aptos" w:hAnsi="Aptos"/>
              </w:rPr>
              <w:t xml:space="preserve"> </w:t>
            </w:r>
            <w:r w:rsidR="002E2BA7" w:rsidRPr="00124E7A">
              <w:rPr>
                <w:rFonts w:ascii="Aptos" w:hAnsi="Aptos"/>
              </w:rPr>
              <w:t>(</w:t>
            </w:r>
            <w:proofErr w:type="spellStart"/>
            <w:r w:rsidR="002E2BA7" w:rsidRPr="00124E7A">
              <w:rPr>
                <w:rFonts w:ascii="Aptos" w:hAnsi="Aptos"/>
              </w:rPr>
              <w:t>eg</w:t>
            </w:r>
            <w:proofErr w:type="spellEnd"/>
            <w:r w:rsidR="002E2BA7" w:rsidRPr="00124E7A">
              <w:rPr>
                <w:rFonts w:ascii="Aptos" w:hAnsi="Aptos"/>
              </w:rPr>
              <w:t xml:space="preserve">, </w:t>
            </w:r>
            <w:r w:rsidR="009C6684">
              <w:rPr>
                <w:rFonts w:ascii="Aptos" w:hAnsi="Aptos"/>
              </w:rPr>
              <w:t>SOPs</w:t>
            </w:r>
            <w:r w:rsidR="00DB5671">
              <w:rPr>
                <w:rFonts w:ascii="Aptos" w:hAnsi="Aptos"/>
              </w:rPr>
              <w:t xml:space="preserve">, forms, logbooks, </w:t>
            </w:r>
            <w:r w:rsidR="00CD66B6">
              <w:rPr>
                <w:rFonts w:ascii="Aptos" w:hAnsi="Aptos"/>
              </w:rPr>
              <w:t>batch records</w:t>
            </w:r>
            <w:r w:rsidR="00A621BF">
              <w:rPr>
                <w:rFonts w:ascii="Aptos" w:hAnsi="Aptos"/>
              </w:rPr>
              <w:t xml:space="preserve">, test records, </w:t>
            </w:r>
            <w:r w:rsidR="006F745E">
              <w:rPr>
                <w:rFonts w:ascii="Aptos" w:hAnsi="Aptos"/>
              </w:rPr>
              <w:t>work instructions</w:t>
            </w:r>
            <w:r w:rsidR="002E2BA7" w:rsidRPr="00124E7A">
              <w:rPr>
                <w:rFonts w:ascii="Aptos" w:hAnsi="Aptos"/>
              </w:rPr>
              <w:t>).</w:t>
            </w:r>
          </w:p>
          <w:p w14:paraId="1CBC7141" w14:textId="3AEA80E2" w:rsidR="002E661D" w:rsidRPr="002E661D" w:rsidRDefault="002E661D" w:rsidP="002E661D">
            <w:pPr>
              <w:pStyle w:val="ListParagraph"/>
              <w:numPr>
                <w:ilvl w:val="0"/>
                <w:numId w:val="205"/>
              </w:numPr>
              <w:tabs>
                <w:tab w:val="left" w:pos="1041"/>
              </w:tabs>
              <w:ind w:hanging="39"/>
              <w:rPr>
                <w:rFonts w:ascii="Aptos" w:hAnsi="Aptos"/>
              </w:rPr>
            </w:pPr>
            <w:r w:rsidRPr="002E661D">
              <w:rPr>
                <w:rFonts w:ascii="Aptos" w:hAnsi="Aptos"/>
              </w:rPr>
              <w:t>Identify the purpose of review, approval, and document control</w:t>
            </w:r>
            <w:r w:rsidR="00CD23AC">
              <w:rPr>
                <w:rFonts w:ascii="Aptos" w:hAnsi="Aptos"/>
              </w:rPr>
              <w:t>.</w:t>
            </w:r>
          </w:p>
          <w:p w14:paraId="6397BE1E" w14:textId="13ABDD8A" w:rsidR="00AE49D4" w:rsidRPr="00AE49D4" w:rsidRDefault="00AE49D4" w:rsidP="00CF774F">
            <w:pPr>
              <w:pStyle w:val="ListParagraph"/>
              <w:numPr>
                <w:ilvl w:val="0"/>
                <w:numId w:val="205"/>
              </w:numPr>
              <w:tabs>
                <w:tab w:val="left" w:pos="1041"/>
              </w:tabs>
              <w:ind w:left="1036" w:hanging="355"/>
              <w:rPr>
                <w:rFonts w:ascii="Aptos" w:hAnsi="Aptos"/>
              </w:rPr>
            </w:pPr>
            <w:r w:rsidRPr="00AE49D4">
              <w:rPr>
                <w:rFonts w:ascii="Aptos" w:hAnsi="Aptos"/>
              </w:rPr>
              <w:t>Recognize document control elements</w:t>
            </w:r>
            <w:r>
              <w:rPr>
                <w:rFonts w:ascii="Aptos" w:hAnsi="Aptos"/>
              </w:rPr>
              <w:t xml:space="preserve"> (</w:t>
            </w:r>
            <w:proofErr w:type="spellStart"/>
            <w:r>
              <w:rPr>
                <w:rFonts w:ascii="Aptos" w:hAnsi="Aptos"/>
              </w:rPr>
              <w:t>eg</w:t>
            </w:r>
            <w:proofErr w:type="spellEnd"/>
            <w:r>
              <w:rPr>
                <w:rFonts w:ascii="Aptos" w:hAnsi="Aptos"/>
              </w:rPr>
              <w:t>,</w:t>
            </w:r>
            <w:r w:rsidRPr="00AE49D4">
              <w:rPr>
                <w:rFonts w:ascii="Aptos" w:hAnsi="Aptos"/>
              </w:rPr>
              <w:t xml:space="preserve"> document number, revision number, effective date, approval status, and review date</w:t>
            </w:r>
            <w:r>
              <w:rPr>
                <w:rFonts w:ascii="Aptos" w:hAnsi="Aptos"/>
              </w:rPr>
              <w:t>).</w:t>
            </w:r>
          </w:p>
          <w:p w14:paraId="19C8A297" w14:textId="71C78B18" w:rsidR="00124E7A" w:rsidRPr="00FD619B" w:rsidRDefault="004E2880" w:rsidP="00CF774F">
            <w:pPr>
              <w:pStyle w:val="ListParagraph"/>
              <w:numPr>
                <w:ilvl w:val="0"/>
                <w:numId w:val="205"/>
              </w:numPr>
              <w:tabs>
                <w:tab w:val="left" w:pos="1041"/>
              </w:tabs>
              <w:spacing w:after="0"/>
              <w:ind w:left="1036" w:hanging="359"/>
              <w:rPr>
                <w:rFonts w:ascii="Aptos" w:hAnsi="Aptos"/>
              </w:rPr>
            </w:pPr>
            <w:r w:rsidRPr="004E2880">
              <w:rPr>
                <w:rFonts w:ascii="Aptos" w:hAnsi="Aptos"/>
              </w:rPr>
              <w:t>Identify proper correction methods</w:t>
            </w:r>
            <w:r>
              <w:rPr>
                <w:rFonts w:ascii="Aptos" w:hAnsi="Aptos"/>
              </w:rPr>
              <w:t xml:space="preserve"> (</w:t>
            </w:r>
            <w:proofErr w:type="spellStart"/>
            <w:r>
              <w:rPr>
                <w:rFonts w:ascii="Aptos" w:hAnsi="Aptos"/>
              </w:rPr>
              <w:t>eg</w:t>
            </w:r>
            <w:proofErr w:type="spellEnd"/>
            <w:r>
              <w:rPr>
                <w:rFonts w:ascii="Aptos" w:hAnsi="Aptos"/>
              </w:rPr>
              <w:t>,</w:t>
            </w:r>
            <w:r w:rsidRPr="004E2880">
              <w:rPr>
                <w:rFonts w:ascii="Aptos" w:hAnsi="Aptos"/>
              </w:rPr>
              <w:t xml:space="preserve"> single-line strikeout, date, initials, and explanation when required</w:t>
            </w:r>
            <w:r w:rsidR="00A34917">
              <w:rPr>
                <w:rFonts w:ascii="Aptos" w:hAnsi="Aptos"/>
              </w:rPr>
              <w:t>)</w:t>
            </w:r>
            <w:r w:rsidRPr="004E2880">
              <w:rPr>
                <w:rFonts w:ascii="Aptos" w:hAnsi="Aptos"/>
              </w:rPr>
              <w:t>.</w:t>
            </w:r>
          </w:p>
          <w:p w14:paraId="71BAB287" w14:textId="04E063EC" w:rsidR="002E2BA7" w:rsidRPr="00124E7A" w:rsidRDefault="002E2BA7" w:rsidP="001E6DA3">
            <w:pPr>
              <w:numPr>
                <w:ilvl w:val="0"/>
                <w:numId w:val="92"/>
              </w:numPr>
              <w:spacing w:after="0" w:line="240" w:lineRule="auto"/>
              <w:rPr>
                <w:rFonts w:ascii="Aptos" w:eastAsia="Times New Roman" w:hAnsi="Aptos" w:cstheme="minorHAnsi"/>
              </w:rPr>
            </w:pPr>
            <w:r w:rsidRPr="00124E7A">
              <w:rPr>
                <w:rFonts w:ascii="Aptos" w:hAnsi="Aptos"/>
                <w:b/>
              </w:rPr>
              <w:t>Application:</w:t>
            </w:r>
            <w:r w:rsidR="00124E7A">
              <w:rPr>
                <w:rFonts w:ascii="Aptos" w:hAnsi="Aptos"/>
                <w:b/>
              </w:rPr>
              <w:t xml:space="preserve"> </w:t>
            </w:r>
            <w:r w:rsidRPr="00124E7A">
              <w:rPr>
                <w:rFonts w:ascii="Aptos" w:hAnsi="Aptos"/>
              </w:rPr>
              <w:t xml:space="preserve">Good documentation </w:t>
            </w:r>
            <w:r w:rsidR="00FC1BC8" w:rsidRPr="00FC1BC8">
              <w:rPr>
                <w:rFonts w:ascii="Aptos" w:hAnsi="Aptos"/>
              </w:rPr>
              <w:t>supports controlled records. For example, technicians use approved forms, complete required fields, correct errors properly, and verify version status.</w:t>
            </w:r>
          </w:p>
          <w:p w14:paraId="33095AF3" w14:textId="3296EFA8" w:rsidR="002E2BA7" w:rsidRPr="00B82CCE" w:rsidRDefault="002E2BA7">
            <w:pPr>
              <w:spacing w:after="0" w:line="240" w:lineRule="auto"/>
              <w:rPr>
                <w:rFonts w:ascii="Aptos" w:eastAsia="Times New Roman" w:hAnsi="Aptos" w:cstheme="minorHAnsi"/>
              </w:rPr>
            </w:pPr>
          </w:p>
        </w:tc>
      </w:tr>
      <w:tr w:rsidR="00161407" w:rsidRPr="004101CC" w14:paraId="62941F6B" w14:textId="77777777" w:rsidTr="00DD73C2">
        <w:trPr>
          <w:cantSplit/>
          <w:trHeight w:val="375"/>
        </w:trPr>
        <w:tc>
          <w:tcPr>
            <w:tcW w:w="383" w:type="pct"/>
            <w:shd w:val="clear" w:color="auto" w:fill="FFFFFF" w:themeFill="background1"/>
            <w:noWrap/>
            <w:hideMark/>
          </w:tcPr>
          <w:p w14:paraId="6A5D3FA4"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13.07</w:t>
            </w:r>
          </w:p>
        </w:tc>
        <w:tc>
          <w:tcPr>
            <w:tcW w:w="4617" w:type="pct"/>
            <w:shd w:val="clear" w:color="auto" w:fill="FFFFFF" w:themeFill="background1"/>
            <w:noWrap/>
            <w:hideMark/>
          </w:tcPr>
          <w:p w14:paraId="129E0341"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Identify the proper use and essential elements of CGMP documents, such as SOPs, batch records, logs, and deviation reports. </w:t>
            </w:r>
          </w:p>
          <w:p w14:paraId="52FAEF5D" w14:textId="7A70601A" w:rsidR="002E2BA7" w:rsidRPr="00124E7A" w:rsidRDefault="002E2BA7" w:rsidP="001E6DA3">
            <w:pPr>
              <w:numPr>
                <w:ilvl w:val="0"/>
                <w:numId w:val="93"/>
              </w:numPr>
              <w:spacing w:after="0"/>
              <w:rPr>
                <w:rFonts w:ascii="Aptos" w:hAnsi="Aptos"/>
              </w:rPr>
            </w:pPr>
            <w:r w:rsidRPr="00124E7A">
              <w:rPr>
                <w:rFonts w:ascii="Aptos" w:hAnsi="Aptos"/>
                <w:b/>
              </w:rPr>
              <w:t>Focus:</w:t>
            </w:r>
            <w:r w:rsidR="00124E7A">
              <w:rPr>
                <w:rFonts w:ascii="Aptos" w:hAnsi="Aptos"/>
                <w:b/>
              </w:rPr>
              <w:t xml:space="preserve"> </w:t>
            </w:r>
            <w:r w:rsidRPr="00124E7A">
              <w:rPr>
                <w:rFonts w:ascii="Aptos" w:hAnsi="Aptos"/>
              </w:rPr>
              <w:t xml:space="preserve">Understanding key CGMP documents and their purpose in maintaining compliance. </w:t>
            </w:r>
          </w:p>
          <w:p w14:paraId="2D113285" w14:textId="77777777" w:rsidR="00124E7A" w:rsidRPr="00124E7A" w:rsidRDefault="002E2BA7" w:rsidP="001E6DA3">
            <w:pPr>
              <w:numPr>
                <w:ilvl w:val="0"/>
                <w:numId w:val="93"/>
              </w:numPr>
              <w:spacing w:after="0"/>
              <w:rPr>
                <w:rFonts w:ascii="Aptos" w:hAnsi="Aptos"/>
              </w:rPr>
            </w:pPr>
            <w:r w:rsidRPr="00124E7A">
              <w:rPr>
                <w:rFonts w:ascii="Aptos" w:hAnsi="Aptos"/>
                <w:b/>
              </w:rPr>
              <w:t>Key Skills:</w:t>
            </w:r>
          </w:p>
          <w:p w14:paraId="5F5B1B7F" w14:textId="77777777" w:rsidR="00124E7A" w:rsidRDefault="002E2BA7" w:rsidP="001E6DA3">
            <w:pPr>
              <w:pStyle w:val="ListParagraph"/>
              <w:numPr>
                <w:ilvl w:val="0"/>
                <w:numId w:val="206"/>
              </w:numPr>
              <w:tabs>
                <w:tab w:val="left" w:pos="1041"/>
              </w:tabs>
              <w:spacing w:after="0"/>
              <w:ind w:hanging="39"/>
              <w:rPr>
                <w:rFonts w:ascii="Aptos" w:hAnsi="Aptos"/>
              </w:rPr>
            </w:pPr>
            <w:r w:rsidRPr="00124E7A">
              <w:rPr>
                <w:rFonts w:ascii="Aptos" w:hAnsi="Aptos"/>
              </w:rPr>
              <w:t>Identify document types (</w:t>
            </w:r>
            <w:proofErr w:type="spellStart"/>
            <w:r w:rsidRPr="00124E7A">
              <w:rPr>
                <w:rFonts w:ascii="Aptos" w:hAnsi="Aptos"/>
              </w:rPr>
              <w:t>eg</w:t>
            </w:r>
            <w:proofErr w:type="spellEnd"/>
            <w:r w:rsidRPr="00124E7A">
              <w:rPr>
                <w:rFonts w:ascii="Aptos" w:hAnsi="Aptos"/>
              </w:rPr>
              <w:t>, SOPs, batch records, logs, deviation reports).</w:t>
            </w:r>
          </w:p>
          <w:p w14:paraId="187E38AA" w14:textId="77777777" w:rsidR="00124E7A" w:rsidRDefault="002E2BA7" w:rsidP="001E6DA3">
            <w:pPr>
              <w:pStyle w:val="ListParagraph"/>
              <w:numPr>
                <w:ilvl w:val="0"/>
                <w:numId w:val="206"/>
              </w:numPr>
              <w:tabs>
                <w:tab w:val="left" w:pos="1041"/>
              </w:tabs>
              <w:spacing w:after="0"/>
              <w:ind w:hanging="39"/>
              <w:rPr>
                <w:rFonts w:ascii="Aptos" w:hAnsi="Aptos"/>
              </w:rPr>
            </w:pPr>
            <w:r w:rsidRPr="00124E7A">
              <w:rPr>
                <w:rFonts w:ascii="Aptos" w:hAnsi="Aptos"/>
              </w:rPr>
              <w:t>Describe essential elements (</w:t>
            </w:r>
            <w:proofErr w:type="spellStart"/>
            <w:r w:rsidRPr="00124E7A">
              <w:rPr>
                <w:rFonts w:ascii="Aptos" w:hAnsi="Aptos"/>
              </w:rPr>
              <w:t>eg</w:t>
            </w:r>
            <w:proofErr w:type="spellEnd"/>
            <w:r w:rsidRPr="00124E7A">
              <w:rPr>
                <w:rFonts w:ascii="Aptos" w:hAnsi="Aptos"/>
              </w:rPr>
              <w:t>, instructions, data fields, approvals).</w:t>
            </w:r>
          </w:p>
          <w:p w14:paraId="1F239F20" w14:textId="77777777" w:rsidR="00124E7A" w:rsidRDefault="002E2BA7" w:rsidP="001E6DA3">
            <w:pPr>
              <w:pStyle w:val="ListParagraph"/>
              <w:numPr>
                <w:ilvl w:val="0"/>
                <w:numId w:val="206"/>
              </w:numPr>
              <w:tabs>
                <w:tab w:val="left" w:pos="1041"/>
              </w:tabs>
              <w:spacing w:after="0"/>
              <w:ind w:hanging="39"/>
              <w:rPr>
                <w:rFonts w:ascii="Aptos" w:hAnsi="Aptos"/>
              </w:rPr>
            </w:pPr>
            <w:r w:rsidRPr="00124E7A">
              <w:rPr>
                <w:rFonts w:ascii="Aptos" w:hAnsi="Aptos"/>
              </w:rPr>
              <w:t>Apply proper documentation practices (</w:t>
            </w:r>
            <w:proofErr w:type="spellStart"/>
            <w:r w:rsidRPr="00124E7A">
              <w:rPr>
                <w:rFonts w:ascii="Aptos" w:hAnsi="Aptos"/>
              </w:rPr>
              <w:t>eg</w:t>
            </w:r>
            <w:proofErr w:type="spellEnd"/>
            <w:r w:rsidRPr="00124E7A">
              <w:rPr>
                <w:rFonts w:ascii="Aptos" w:hAnsi="Aptos"/>
              </w:rPr>
              <w:t>, accurate entries, corrections).</w:t>
            </w:r>
          </w:p>
          <w:p w14:paraId="7FBD9700" w14:textId="604701F9" w:rsidR="002E2BA7" w:rsidRPr="00124E7A" w:rsidRDefault="002E2BA7" w:rsidP="001E6DA3">
            <w:pPr>
              <w:pStyle w:val="ListParagraph"/>
              <w:numPr>
                <w:ilvl w:val="0"/>
                <w:numId w:val="206"/>
              </w:numPr>
              <w:tabs>
                <w:tab w:val="left" w:pos="1041"/>
              </w:tabs>
              <w:spacing w:after="0"/>
              <w:ind w:hanging="39"/>
              <w:rPr>
                <w:rFonts w:ascii="Aptos" w:hAnsi="Aptos"/>
              </w:rPr>
            </w:pPr>
            <w:r w:rsidRPr="00124E7A">
              <w:rPr>
                <w:rFonts w:ascii="Aptos" w:hAnsi="Aptos"/>
              </w:rPr>
              <w:t>Recognize importance of recordkeeping (</w:t>
            </w:r>
            <w:proofErr w:type="spellStart"/>
            <w:r w:rsidRPr="00124E7A">
              <w:rPr>
                <w:rFonts w:ascii="Aptos" w:hAnsi="Aptos"/>
              </w:rPr>
              <w:t>eg</w:t>
            </w:r>
            <w:proofErr w:type="spellEnd"/>
            <w:r w:rsidRPr="00124E7A">
              <w:rPr>
                <w:rFonts w:ascii="Aptos" w:hAnsi="Aptos"/>
              </w:rPr>
              <w:t>, traceability, audits).</w:t>
            </w:r>
          </w:p>
          <w:p w14:paraId="13A29163" w14:textId="758171E0" w:rsidR="002E2BA7" w:rsidRPr="00124E7A" w:rsidRDefault="002E2BA7" w:rsidP="001E6DA3">
            <w:pPr>
              <w:numPr>
                <w:ilvl w:val="0"/>
                <w:numId w:val="93"/>
              </w:numPr>
              <w:spacing w:after="0" w:line="240" w:lineRule="auto"/>
              <w:rPr>
                <w:rFonts w:ascii="Aptos" w:eastAsia="Times New Roman" w:hAnsi="Aptos" w:cstheme="minorHAnsi"/>
              </w:rPr>
            </w:pPr>
            <w:r w:rsidRPr="00124E7A">
              <w:rPr>
                <w:rFonts w:ascii="Aptos" w:hAnsi="Aptos"/>
                <w:b/>
              </w:rPr>
              <w:t>Application:</w:t>
            </w:r>
            <w:r w:rsidR="00124E7A" w:rsidRPr="00124E7A">
              <w:rPr>
                <w:rFonts w:ascii="Aptos" w:hAnsi="Aptos"/>
                <w:b/>
              </w:rPr>
              <w:t xml:space="preserve"> </w:t>
            </w:r>
            <w:r w:rsidRPr="00124E7A">
              <w:rPr>
                <w:rFonts w:ascii="Aptos" w:hAnsi="Aptos"/>
              </w:rPr>
              <w:t>CGMP documents support quality systems. For example, technicians complete</w:t>
            </w:r>
            <w:r w:rsidR="00D90CD2">
              <w:rPr>
                <w:rFonts w:ascii="Aptos" w:hAnsi="Aptos"/>
              </w:rPr>
              <w:t xml:space="preserve"> issued</w:t>
            </w:r>
            <w:r w:rsidRPr="00124E7A">
              <w:rPr>
                <w:rFonts w:ascii="Aptos" w:hAnsi="Aptos"/>
              </w:rPr>
              <w:t xml:space="preserve"> batch records and logs during production processes</w:t>
            </w:r>
            <w:r w:rsidR="00D03D28">
              <w:rPr>
                <w:rFonts w:ascii="Aptos" w:hAnsi="Aptos"/>
              </w:rPr>
              <w:t xml:space="preserve"> to provide contemporaneous </w:t>
            </w:r>
            <w:r w:rsidR="0077187E">
              <w:rPr>
                <w:rFonts w:ascii="Aptos" w:hAnsi="Aptos"/>
              </w:rPr>
              <w:t xml:space="preserve">data </w:t>
            </w:r>
            <w:r w:rsidR="00CB6BBA">
              <w:rPr>
                <w:rFonts w:ascii="Aptos" w:hAnsi="Aptos"/>
              </w:rPr>
              <w:t>for quality review</w:t>
            </w:r>
            <w:r>
              <w:rPr>
                <w:rFonts w:ascii="Aptos" w:hAnsi="Aptos"/>
              </w:rPr>
              <w:t>.</w:t>
            </w:r>
          </w:p>
          <w:p w14:paraId="165F56DD" w14:textId="3C86DCB6" w:rsidR="002E2BA7" w:rsidRPr="00B82CCE" w:rsidRDefault="002E2BA7">
            <w:pPr>
              <w:spacing w:after="0" w:line="240" w:lineRule="auto"/>
              <w:rPr>
                <w:rFonts w:ascii="Aptos" w:eastAsia="Times New Roman" w:hAnsi="Aptos" w:cstheme="minorHAnsi"/>
              </w:rPr>
            </w:pPr>
          </w:p>
        </w:tc>
      </w:tr>
      <w:tr w:rsidR="00161407" w:rsidRPr="004101CC" w14:paraId="738A06FE" w14:textId="77777777" w:rsidTr="00DD73C2">
        <w:trPr>
          <w:cantSplit/>
          <w:trHeight w:val="375"/>
        </w:trPr>
        <w:tc>
          <w:tcPr>
            <w:tcW w:w="383" w:type="pct"/>
            <w:shd w:val="clear" w:color="auto" w:fill="FFFFFF" w:themeFill="background1"/>
            <w:noWrap/>
            <w:hideMark/>
          </w:tcPr>
          <w:p w14:paraId="6786427B"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13.08</w:t>
            </w:r>
          </w:p>
        </w:tc>
        <w:tc>
          <w:tcPr>
            <w:tcW w:w="4617" w:type="pct"/>
            <w:shd w:val="clear" w:color="auto" w:fill="FFFFFF" w:themeFill="background1"/>
            <w:noWrap/>
            <w:hideMark/>
          </w:tcPr>
          <w:p w14:paraId="24B15721" w14:textId="24CDB72C"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Explain the research and development process for regulated products such as biopharmaceuticals and medical devices </w:t>
            </w:r>
          </w:p>
          <w:p w14:paraId="4F5AF145" w14:textId="46A6C077" w:rsidR="002E2BA7" w:rsidRPr="00124E7A" w:rsidRDefault="002E2BA7" w:rsidP="001E6DA3">
            <w:pPr>
              <w:numPr>
                <w:ilvl w:val="0"/>
                <w:numId w:val="94"/>
              </w:numPr>
              <w:spacing w:after="0"/>
              <w:rPr>
                <w:rFonts w:ascii="Aptos" w:hAnsi="Aptos"/>
              </w:rPr>
            </w:pPr>
            <w:r w:rsidRPr="00124E7A">
              <w:rPr>
                <w:rFonts w:ascii="Aptos" w:hAnsi="Aptos"/>
                <w:b/>
              </w:rPr>
              <w:t>Focus:</w:t>
            </w:r>
            <w:r w:rsidR="00124E7A">
              <w:rPr>
                <w:rFonts w:ascii="Aptos" w:hAnsi="Aptos"/>
                <w:b/>
              </w:rPr>
              <w:t xml:space="preserve"> </w:t>
            </w:r>
            <w:r w:rsidRPr="00124E7A">
              <w:rPr>
                <w:rFonts w:ascii="Aptos" w:hAnsi="Aptos"/>
              </w:rPr>
              <w:t xml:space="preserve">Understanding stages of R&amp;D for regulated products. </w:t>
            </w:r>
          </w:p>
          <w:p w14:paraId="58FE7E32" w14:textId="77777777" w:rsidR="00124E7A" w:rsidRPr="00124E7A" w:rsidRDefault="002E2BA7" w:rsidP="001E6DA3">
            <w:pPr>
              <w:numPr>
                <w:ilvl w:val="0"/>
                <w:numId w:val="94"/>
              </w:numPr>
              <w:spacing w:after="0"/>
              <w:rPr>
                <w:rFonts w:ascii="Aptos" w:hAnsi="Aptos"/>
              </w:rPr>
            </w:pPr>
            <w:r w:rsidRPr="00124E7A">
              <w:rPr>
                <w:rFonts w:ascii="Aptos" w:hAnsi="Aptos"/>
                <w:b/>
              </w:rPr>
              <w:t>Key Skills:</w:t>
            </w:r>
          </w:p>
          <w:p w14:paraId="41749B85" w14:textId="2129DB76" w:rsidR="00124E7A" w:rsidRDefault="002E2BA7" w:rsidP="00CF774F">
            <w:pPr>
              <w:pStyle w:val="ListParagraph"/>
              <w:numPr>
                <w:ilvl w:val="0"/>
                <w:numId w:val="207"/>
              </w:numPr>
              <w:tabs>
                <w:tab w:val="left" w:pos="1041"/>
              </w:tabs>
              <w:spacing w:after="0"/>
              <w:ind w:left="1036" w:hanging="355"/>
              <w:rPr>
                <w:rFonts w:ascii="Aptos" w:hAnsi="Aptos"/>
              </w:rPr>
            </w:pPr>
            <w:r w:rsidRPr="00124E7A">
              <w:rPr>
                <w:rFonts w:ascii="Aptos" w:hAnsi="Aptos"/>
              </w:rPr>
              <w:t xml:space="preserve">Identify </w:t>
            </w:r>
            <w:r w:rsidR="00FE6E22">
              <w:rPr>
                <w:rFonts w:ascii="Aptos" w:hAnsi="Aptos"/>
              </w:rPr>
              <w:t>major</w:t>
            </w:r>
            <w:r w:rsidR="008F6286">
              <w:rPr>
                <w:rFonts w:ascii="Aptos" w:hAnsi="Aptos"/>
              </w:rPr>
              <w:t xml:space="preserve"> </w:t>
            </w:r>
            <w:r w:rsidRPr="00124E7A">
              <w:rPr>
                <w:rFonts w:ascii="Aptos" w:hAnsi="Aptos"/>
              </w:rPr>
              <w:t xml:space="preserve">stages </w:t>
            </w:r>
            <w:r w:rsidR="008F6286">
              <w:rPr>
                <w:rFonts w:ascii="Aptos" w:hAnsi="Aptos"/>
              </w:rPr>
              <w:t>of regulated product</w:t>
            </w:r>
            <w:r w:rsidR="00EF4142">
              <w:rPr>
                <w:rFonts w:ascii="Aptos" w:hAnsi="Aptos"/>
              </w:rPr>
              <w:t xml:space="preserve"> </w:t>
            </w:r>
            <w:r w:rsidR="004971F6">
              <w:rPr>
                <w:rFonts w:ascii="Aptos" w:hAnsi="Aptos"/>
              </w:rPr>
              <w:t>development</w:t>
            </w:r>
            <w:r w:rsidR="00EF4142">
              <w:rPr>
                <w:rFonts w:ascii="Aptos" w:hAnsi="Aptos"/>
              </w:rPr>
              <w:t xml:space="preserve"> </w:t>
            </w:r>
            <w:r w:rsidRPr="00124E7A">
              <w:rPr>
                <w:rFonts w:ascii="Aptos" w:hAnsi="Aptos"/>
              </w:rPr>
              <w:t>(</w:t>
            </w:r>
            <w:proofErr w:type="spellStart"/>
            <w:r w:rsidRPr="00124E7A">
              <w:rPr>
                <w:rFonts w:ascii="Aptos" w:hAnsi="Aptos"/>
              </w:rPr>
              <w:t>eg</w:t>
            </w:r>
            <w:proofErr w:type="spellEnd"/>
            <w:r w:rsidRPr="00124E7A">
              <w:rPr>
                <w:rFonts w:ascii="Aptos" w:hAnsi="Aptos"/>
              </w:rPr>
              <w:t xml:space="preserve">, discovery, </w:t>
            </w:r>
            <w:r w:rsidR="00EF4142">
              <w:rPr>
                <w:rFonts w:ascii="Aptos" w:hAnsi="Aptos"/>
              </w:rPr>
              <w:t xml:space="preserve">design, </w:t>
            </w:r>
            <w:r w:rsidRPr="00124E7A">
              <w:rPr>
                <w:rFonts w:ascii="Aptos" w:hAnsi="Aptos"/>
              </w:rPr>
              <w:t>preclinical</w:t>
            </w:r>
            <w:r w:rsidR="00EF4142">
              <w:rPr>
                <w:rFonts w:ascii="Aptos" w:hAnsi="Aptos"/>
              </w:rPr>
              <w:t xml:space="preserve"> testing</w:t>
            </w:r>
            <w:r w:rsidRPr="00124E7A">
              <w:rPr>
                <w:rFonts w:ascii="Aptos" w:hAnsi="Aptos"/>
              </w:rPr>
              <w:t>).</w:t>
            </w:r>
          </w:p>
          <w:p w14:paraId="3F01FC62" w14:textId="5DD4FB1C" w:rsidR="00124E7A" w:rsidRDefault="00F77D67" w:rsidP="001E6DA3">
            <w:pPr>
              <w:pStyle w:val="ListParagraph"/>
              <w:numPr>
                <w:ilvl w:val="0"/>
                <w:numId w:val="207"/>
              </w:numPr>
              <w:tabs>
                <w:tab w:val="left" w:pos="1041"/>
              </w:tabs>
              <w:spacing w:after="0"/>
              <w:ind w:hanging="39"/>
              <w:rPr>
                <w:rFonts w:ascii="Aptos" w:hAnsi="Aptos"/>
              </w:rPr>
            </w:pPr>
            <w:r>
              <w:rPr>
                <w:rFonts w:ascii="Aptos" w:hAnsi="Aptos"/>
              </w:rPr>
              <w:t xml:space="preserve">Identify major </w:t>
            </w:r>
            <w:r w:rsidR="002E2BA7" w:rsidRPr="00124E7A">
              <w:rPr>
                <w:rFonts w:ascii="Aptos" w:hAnsi="Aptos"/>
              </w:rPr>
              <w:t>testing phases (</w:t>
            </w:r>
            <w:proofErr w:type="spellStart"/>
            <w:r w:rsidR="002E2BA7" w:rsidRPr="00124E7A">
              <w:rPr>
                <w:rFonts w:ascii="Aptos" w:hAnsi="Aptos"/>
              </w:rPr>
              <w:t>eg</w:t>
            </w:r>
            <w:proofErr w:type="spellEnd"/>
            <w:r w:rsidR="002E2BA7" w:rsidRPr="00124E7A">
              <w:rPr>
                <w:rFonts w:ascii="Aptos" w:hAnsi="Aptos"/>
              </w:rPr>
              <w:t>, safety</w:t>
            </w:r>
            <w:r>
              <w:rPr>
                <w:rFonts w:ascii="Aptos" w:hAnsi="Aptos"/>
              </w:rPr>
              <w:t xml:space="preserve"> testing</w:t>
            </w:r>
            <w:r w:rsidR="002E2BA7" w:rsidRPr="00124E7A">
              <w:rPr>
                <w:rFonts w:ascii="Aptos" w:hAnsi="Aptos"/>
              </w:rPr>
              <w:t>,</w:t>
            </w:r>
            <w:r>
              <w:rPr>
                <w:rFonts w:ascii="Aptos" w:hAnsi="Aptos"/>
              </w:rPr>
              <w:t xml:space="preserve"> performance testing</w:t>
            </w:r>
            <w:r w:rsidR="002E2BA7" w:rsidRPr="00124E7A">
              <w:rPr>
                <w:rFonts w:ascii="Aptos" w:hAnsi="Aptos"/>
              </w:rPr>
              <w:t>, efficacy evaluation).</w:t>
            </w:r>
          </w:p>
          <w:p w14:paraId="65C39004" w14:textId="4EB251CA" w:rsidR="00124E7A" w:rsidRDefault="002E2BA7" w:rsidP="00DD73C2">
            <w:pPr>
              <w:pStyle w:val="ListParagraph"/>
              <w:numPr>
                <w:ilvl w:val="0"/>
                <w:numId w:val="209"/>
              </w:numPr>
              <w:tabs>
                <w:tab w:val="left" w:pos="1041"/>
              </w:tabs>
              <w:ind w:left="1035" w:hanging="354"/>
              <w:rPr>
                <w:rFonts w:ascii="Aptos" w:hAnsi="Aptos"/>
              </w:rPr>
            </w:pPr>
            <w:r w:rsidRPr="00124E7A">
              <w:rPr>
                <w:rFonts w:ascii="Aptos" w:hAnsi="Aptos"/>
              </w:rPr>
              <w:t xml:space="preserve">Recognize </w:t>
            </w:r>
            <w:r w:rsidR="00473041">
              <w:rPr>
                <w:rFonts w:ascii="Aptos" w:hAnsi="Aptos"/>
              </w:rPr>
              <w:t xml:space="preserve">common </w:t>
            </w:r>
            <w:r w:rsidR="00566450">
              <w:rPr>
                <w:rFonts w:ascii="Aptos" w:hAnsi="Aptos"/>
              </w:rPr>
              <w:t xml:space="preserve">R&amp;D </w:t>
            </w:r>
            <w:r w:rsidRPr="00124E7A">
              <w:rPr>
                <w:rFonts w:ascii="Aptos" w:hAnsi="Aptos"/>
              </w:rPr>
              <w:t>documentation (</w:t>
            </w:r>
            <w:proofErr w:type="spellStart"/>
            <w:r w:rsidRPr="00124E7A">
              <w:rPr>
                <w:rFonts w:ascii="Aptos" w:hAnsi="Aptos"/>
              </w:rPr>
              <w:t>eg</w:t>
            </w:r>
            <w:proofErr w:type="spellEnd"/>
            <w:r w:rsidRPr="00124E7A">
              <w:rPr>
                <w:rFonts w:ascii="Aptos" w:hAnsi="Aptos"/>
              </w:rPr>
              <w:t xml:space="preserve">, </w:t>
            </w:r>
            <w:r w:rsidR="00D64243">
              <w:rPr>
                <w:rFonts w:ascii="Aptos" w:hAnsi="Aptos"/>
              </w:rPr>
              <w:t xml:space="preserve">protocols, </w:t>
            </w:r>
            <w:r w:rsidRPr="00124E7A">
              <w:rPr>
                <w:rFonts w:ascii="Aptos" w:hAnsi="Aptos"/>
              </w:rPr>
              <w:t>study records</w:t>
            </w:r>
            <w:r w:rsidR="006E4E98">
              <w:rPr>
                <w:rFonts w:ascii="Aptos" w:hAnsi="Aptos"/>
              </w:rPr>
              <w:t xml:space="preserve">, design </w:t>
            </w:r>
            <w:r w:rsidR="00B170D3">
              <w:rPr>
                <w:rFonts w:ascii="Aptos" w:hAnsi="Aptos"/>
              </w:rPr>
              <w:t>records</w:t>
            </w:r>
            <w:r w:rsidR="006E4E98">
              <w:rPr>
                <w:rFonts w:ascii="Aptos" w:hAnsi="Aptos"/>
              </w:rPr>
              <w:t>, reports</w:t>
            </w:r>
            <w:r w:rsidRPr="00124E7A">
              <w:rPr>
                <w:rFonts w:ascii="Aptos" w:hAnsi="Aptos"/>
              </w:rPr>
              <w:t>).</w:t>
            </w:r>
          </w:p>
          <w:p w14:paraId="6EE6BB6E" w14:textId="3F30D7FE" w:rsidR="002E2BA7" w:rsidRPr="00124E7A" w:rsidRDefault="00002E38" w:rsidP="00DD73C2">
            <w:pPr>
              <w:pStyle w:val="ListParagraph"/>
              <w:numPr>
                <w:ilvl w:val="0"/>
                <w:numId w:val="209"/>
              </w:numPr>
              <w:tabs>
                <w:tab w:val="left" w:pos="1041"/>
              </w:tabs>
              <w:spacing w:after="0"/>
              <w:ind w:left="1035" w:hanging="354"/>
              <w:rPr>
                <w:rFonts w:ascii="Aptos" w:hAnsi="Aptos"/>
              </w:rPr>
            </w:pPr>
            <w:r>
              <w:rPr>
                <w:rFonts w:ascii="Aptos" w:hAnsi="Aptos"/>
              </w:rPr>
              <w:t xml:space="preserve">Recognize </w:t>
            </w:r>
            <w:r w:rsidR="008057BD">
              <w:rPr>
                <w:rFonts w:ascii="Aptos" w:hAnsi="Aptos"/>
              </w:rPr>
              <w:t xml:space="preserve">key activities involved in </w:t>
            </w:r>
            <w:r w:rsidR="007314EB">
              <w:rPr>
                <w:rFonts w:ascii="Aptos" w:hAnsi="Aptos"/>
              </w:rPr>
              <w:t>transitioning from development to manufacturing (</w:t>
            </w:r>
            <w:proofErr w:type="spellStart"/>
            <w:r w:rsidR="002E2BA7" w:rsidRPr="00124E7A">
              <w:rPr>
                <w:rFonts w:ascii="Aptos" w:hAnsi="Aptos"/>
              </w:rPr>
              <w:t>eg</w:t>
            </w:r>
            <w:proofErr w:type="spellEnd"/>
            <w:r w:rsidR="002E2BA7" w:rsidRPr="00124E7A">
              <w:rPr>
                <w:rFonts w:ascii="Aptos" w:hAnsi="Aptos"/>
              </w:rPr>
              <w:t>, scale-u</w:t>
            </w:r>
            <w:r w:rsidR="0059701A">
              <w:rPr>
                <w:rFonts w:ascii="Aptos" w:hAnsi="Aptos"/>
              </w:rPr>
              <w:t xml:space="preserve">p, </w:t>
            </w:r>
            <w:r w:rsidR="00FD18BE">
              <w:rPr>
                <w:rFonts w:ascii="Aptos" w:hAnsi="Aptos"/>
              </w:rPr>
              <w:t>process transfer</w:t>
            </w:r>
            <w:r w:rsidR="002E2BA7" w:rsidRPr="00124E7A">
              <w:rPr>
                <w:rFonts w:ascii="Aptos" w:hAnsi="Aptos"/>
              </w:rPr>
              <w:t>).</w:t>
            </w:r>
          </w:p>
          <w:p w14:paraId="1807851A" w14:textId="312EFD44" w:rsidR="002E2BA7" w:rsidRPr="00B82CCE" w:rsidRDefault="002E2BA7" w:rsidP="001E6DA3">
            <w:pPr>
              <w:numPr>
                <w:ilvl w:val="0"/>
                <w:numId w:val="94"/>
              </w:numPr>
              <w:spacing w:after="0" w:line="240" w:lineRule="auto"/>
              <w:rPr>
                <w:rFonts w:ascii="Aptos" w:eastAsia="Times New Roman" w:hAnsi="Aptos" w:cstheme="minorHAnsi"/>
                <w:sz w:val="14"/>
                <w:szCs w:val="14"/>
              </w:rPr>
            </w:pPr>
            <w:r w:rsidRPr="00124E7A">
              <w:rPr>
                <w:rFonts w:ascii="Aptos" w:hAnsi="Aptos"/>
                <w:b/>
              </w:rPr>
              <w:t>Application:</w:t>
            </w:r>
            <w:r w:rsidR="00124E7A">
              <w:rPr>
                <w:rFonts w:ascii="Aptos" w:hAnsi="Aptos"/>
                <w:b/>
              </w:rPr>
              <w:t xml:space="preserve"> </w:t>
            </w:r>
            <w:r w:rsidRPr="00124E7A">
              <w:rPr>
                <w:rFonts w:ascii="Aptos" w:hAnsi="Aptos"/>
              </w:rPr>
              <w:t>R&amp;D supports product development. For example, technicians assist with studies and testing during development phases.</w:t>
            </w:r>
          </w:p>
        </w:tc>
      </w:tr>
      <w:tr w:rsidR="00161407" w:rsidRPr="004101CC" w14:paraId="2CDD7B53" w14:textId="77777777" w:rsidTr="00DD73C2">
        <w:trPr>
          <w:cantSplit/>
          <w:trHeight w:val="375"/>
        </w:trPr>
        <w:tc>
          <w:tcPr>
            <w:tcW w:w="383" w:type="pct"/>
            <w:shd w:val="clear" w:color="auto" w:fill="FFFFFF" w:themeFill="background1"/>
            <w:noWrap/>
            <w:hideMark/>
          </w:tcPr>
          <w:p w14:paraId="113B223B"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13.09</w:t>
            </w:r>
          </w:p>
        </w:tc>
        <w:tc>
          <w:tcPr>
            <w:tcW w:w="4617" w:type="pct"/>
            <w:shd w:val="clear" w:color="auto" w:fill="FFFFFF" w:themeFill="background1"/>
            <w:noWrap/>
            <w:hideMark/>
          </w:tcPr>
          <w:p w14:paraId="21394B9A" w14:textId="77777777" w:rsidR="00161407" w:rsidRPr="00B82CCE" w:rsidRDefault="00161407" w:rsidP="00830047">
            <w:pPr>
              <w:spacing w:after="0" w:line="240" w:lineRule="auto"/>
              <w:rPr>
                <w:rFonts w:ascii="Aptos" w:eastAsia="Times New Roman" w:hAnsi="Aptos" w:cstheme="minorHAnsi"/>
              </w:rPr>
            </w:pPr>
            <w:r w:rsidRPr="00B82CCE">
              <w:rPr>
                <w:rFonts w:ascii="Aptos" w:eastAsia="Times New Roman" w:hAnsi="Aptos" w:cstheme="minorHAnsi"/>
              </w:rPr>
              <w:t xml:space="preserve">Explain the FDA approval process for regulated products such as biopharmaceuticals and medical devices </w:t>
            </w:r>
          </w:p>
          <w:p w14:paraId="1266CF93" w14:textId="06325F90" w:rsidR="002E2BA7" w:rsidRPr="00124E7A" w:rsidRDefault="002E2BA7" w:rsidP="001E6DA3">
            <w:pPr>
              <w:numPr>
                <w:ilvl w:val="0"/>
                <w:numId w:val="95"/>
              </w:numPr>
              <w:spacing w:after="0"/>
              <w:rPr>
                <w:rFonts w:ascii="Aptos" w:hAnsi="Aptos"/>
              </w:rPr>
            </w:pPr>
            <w:r w:rsidRPr="00124E7A">
              <w:rPr>
                <w:rFonts w:ascii="Aptos" w:hAnsi="Aptos"/>
                <w:b/>
              </w:rPr>
              <w:t>Focus:</w:t>
            </w:r>
            <w:r w:rsidR="00124E7A">
              <w:rPr>
                <w:rFonts w:ascii="Aptos" w:hAnsi="Aptos"/>
                <w:b/>
              </w:rPr>
              <w:t xml:space="preserve"> </w:t>
            </w:r>
            <w:r w:rsidRPr="00124E7A">
              <w:rPr>
                <w:rFonts w:ascii="Aptos" w:hAnsi="Aptos"/>
              </w:rPr>
              <w:t xml:space="preserve">Understanding the approval pathway for regulated products. </w:t>
            </w:r>
          </w:p>
          <w:p w14:paraId="0E9C2347" w14:textId="77777777" w:rsidR="00124E7A" w:rsidRPr="00124E7A" w:rsidRDefault="002E2BA7" w:rsidP="001E6DA3">
            <w:pPr>
              <w:numPr>
                <w:ilvl w:val="0"/>
                <w:numId w:val="95"/>
              </w:numPr>
              <w:spacing w:after="0"/>
              <w:rPr>
                <w:rFonts w:ascii="Aptos" w:hAnsi="Aptos"/>
              </w:rPr>
            </w:pPr>
            <w:r w:rsidRPr="00124E7A">
              <w:rPr>
                <w:rFonts w:ascii="Aptos" w:hAnsi="Aptos"/>
                <w:b/>
              </w:rPr>
              <w:t>Key Skills:</w:t>
            </w:r>
          </w:p>
          <w:p w14:paraId="45AE50C7" w14:textId="1E747153" w:rsidR="00124E7A" w:rsidRDefault="002E2BA7" w:rsidP="001E6DA3">
            <w:pPr>
              <w:pStyle w:val="ListParagraph"/>
              <w:numPr>
                <w:ilvl w:val="0"/>
                <w:numId w:val="208"/>
              </w:numPr>
              <w:tabs>
                <w:tab w:val="left" w:pos="1041"/>
              </w:tabs>
              <w:spacing w:after="0"/>
              <w:ind w:hanging="39"/>
              <w:rPr>
                <w:rFonts w:ascii="Aptos" w:hAnsi="Aptos"/>
              </w:rPr>
            </w:pPr>
            <w:r w:rsidRPr="00124E7A">
              <w:rPr>
                <w:rFonts w:ascii="Aptos" w:hAnsi="Aptos"/>
              </w:rPr>
              <w:t>Identify approval stages (</w:t>
            </w:r>
            <w:proofErr w:type="spellStart"/>
            <w:r w:rsidRPr="00124E7A">
              <w:rPr>
                <w:rFonts w:ascii="Aptos" w:hAnsi="Aptos"/>
              </w:rPr>
              <w:t>eg</w:t>
            </w:r>
            <w:proofErr w:type="spellEnd"/>
            <w:r w:rsidRPr="00124E7A">
              <w:rPr>
                <w:rFonts w:ascii="Aptos" w:hAnsi="Aptos"/>
              </w:rPr>
              <w:t>,</w:t>
            </w:r>
            <w:r w:rsidR="00F92193">
              <w:rPr>
                <w:rFonts w:ascii="Aptos" w:hAnsi="Aptos"/>
              </w:rPr>
              <w:t xml:space="preserve"> </w:t>
            </w:r>
            <w:r w:rsidR="00FB1B1D">
              <w:rPr>
                <w:rFonts w:ascii="Aptos" w:hAnsi="Aptos"/>
              </w:rPr>
              <w:t xml:space="preserve">IND submission, </w:t>
            </w:r>
            <w:r w:rsidRPr="00124E7A">
              <w:rPr>
                <w:rFonts w:ascii="Aptos" w:hAnsi="Aptos"/>
              </w:rPr>
              <w:t>clinical trials).</w:t>
            </w:r>
          </w:p>
          <w:p w14:paraId="176C7C86" w14:textId="77777777" w:rsidR="00124E7A" w:rsidRDefault="002E2BA7" w:rsidP="001E6DA3">
            <w:pPr>
              <w:pStyle w:val="ListParagraph"/>
              <w:numPr>
                <w:ilvl w:val="0"/>
                <w:numId w:val="208"/>
              </w:numPr>
              <w:tabs>
                <w:tab w:val="left" w:pos="1041"/>
              </w:tabs>
              <w:spacing w:after="0"/>
              <w:ind w:hanging="39"/>
              <w:rPr>
                <w:rFonts w:ascii="Aptos" w:hAnsi="Aptos"/>
              </w:rPr>
            </w:pPr>
            <w:r w:rsidRPr="00124E7A">
              <w:rPr>
                <w:rFonts w:ascii="Aptos" w:hAnsi="Aptos"/>
              </w:rPr>
              <w:t>Describe evaluation criteria (</w:t>
            </w:r>
            <w:proofErr w:type="spellStart"/>
            <w:r w:rsidRPr="00124E7A">
              <w:rPr>
                <w:rFonts w:ascii="Aptos" w:hAnsi="Aptos"/>
              </w:rPr>
              <w:t>eg</w:t>
            </w:r>
            <w:proofErr w:type="spellEnd"/>
            <w:r w:rsidRPr="00124E7A">
              <w:rPr>
                <w:rFonts w:ascii="Aptos" w:hAnsi="Aptos"/>
              </w:rPr>
              <w:t>, safety, efficacy, quality).</w:t>
            </w:r>
          </w:p>
          <w:p w14:paraId="5B6E6F79" w14:textId="77777777" w:rsidR="00124E7A" w:rsidRDefault="002E2BA7" w:rsidP="001E6DA3">
            <w:pPr>
              <w:pStyle w:val="ListParagraph"/>
              <w:numPr>
                <w:ilvl w:val="0"/>
                <w:numId w:val="208"/>
              </w:numPr>
              <w:tabs>
                <w:tab w:val="left" w:pos="1041"/>
              </w:tabs>
              <w:spacing w:after="0"/>
              <w:ind w:hanging="39"/>
              <w:rPr>
                <w:rFonts w:ascii="Aptos" w:hAnsi="Aptos"/>
              </w:rPr>
            </w:pPr>
            <w:r w:rsidRPr="00124E7A">
              <w:rPr>
                <w:rFonts w:ascii="Aptos" w:hAnsi="Aptos"/>
              </w:rPr>
              <w:t>Recognize documentation requirements (</w:t>
            </w:r>
            <w:proofErr w:type="spellStart"/>
            <w:r w:rsidRPr="00124E7A">
              <w:rPr>
                <w:rFonts w:ascii="Aptos" w:hAnsi="Aptos"/>
              </w:rPr>
              <w:t>eg</w:t>
            </w:r>
            <w:proofErr w:type="spellEnd"/>
            <w:r w:rsidRPr="00124E7A">
              <w:rPr>
                <w:rFonts w:ascii="Aptos" w:hAnsi="Aptos"/>
              </w:rPr>
              <w:t>, regulatory submissions).</w:t>
            </w:r>
          </w:p>
          <w:p w14:paraId="0D35F992" w14:textId="49EB1AC2" w:rsidR="002E2BA7" w:rsidRPr="00124E7A" w:rsidRDefault="002E2BA7" w:rsidP="001E6DA3">
            <w:pPr>
              <w:pStyle w:val="ListParagraph"/>
              <w:numPr>
                <w:ilvl w:val="0"/>
                <w:numId w:val="208"/>
              </w:numPr>
              <w:tabs>
                <w:tab w:val="left" w:pos="1041"/>
              </w:tabs>
              <w:spacing w:after="0"/>
              <w:ind w:hanging="39"/>
              <w:rPr>
                <w:rFonts w:ascii="Aptos" w:hAnsi="Aptos"/>
              </w:rPr>
            </w:pPr>
            <w:r w:rsidRPr="00124E7A">
              <w:rPr>
                <w:rFonts w:ascii="Aptos" w:hAnsi="Aptos"/>
              </w:rPr>
              <w:t>Understand post-approval monitoring (</w:t>
            </w:r>
            <w:proofErr w:type="spellStart"/>
            <w:r w:rsidRPr="00124E7A">
              <w:rPr>
                <w:rFonts w:ascii="Aptos" w:hAnsi="Aptos"/>
              </w:rPr>
              <w:t>eg</w:t>
            </w:r>
            <w:proofErr w:type="spellEnd"/>
            <w:r w:rsidRPr="00124E7A">
              <w:rPr>
                <w:rFonts w:ascii="Aptos" w:hAnsi="Aptos"/>
              </w:rPr>
              <w:t>, safety reporting).</w:t>
            </w:r>
          </w:p>
          <w:p w14:paraId="6AB40E3C" w14:textId="338A206F" w:rsidR="002E2BA7" w:rsidRPr="00124E7A" w:rsidRDefault="002E2BA7" w:rsidP="001E6DA3">
            <w:pPr>
              <w:numPr>
                <w:ilvl w:val="0"/>
                <w:numId w:val="95"/>
              </w:numPr>
              <w:spacing w:after="0"/>
              <w:rPr>
                <w:rFonts w:ascii="Aptos" w:hAnsi="Aptos"/>
              </w:rPr>
            </w:pPr>
            <w:r w:rsidRPr="00124E7A">
              <w:rPr>
                <w:rFonts w:ascii="Aptos" w:hAnsi="Aptos"/>
                <w:b/>
              </w:rPr>
              <w:t>Application:</w:t>
            </w:r>
            <w:r w:rsidR="00124E7A">
              <w:rPr>
                <w:rFonts w:ascii="Aptos" w:hAnsi="Aptos"/>
                <w:b/>
              </w:rPr>
              <w:t xml:space="preserve"> </w:t>
            </w:r>
            <w:r w:rsidRPr="00124E7A">
              <w:rPr>
                <w:rFonts w:ascii="Aptos" w:hAnsi="Aptos"/>
              </w:rPr>
              <w:t>Approval processes ensure product safety. For example, technicians support data collection and documentation used in submissions.</w:t>
            </w:r>
          </w:p>
          <w:p w14:paraId="33D27BA0" w14:textId="54E06D30" w:rsidR="002E2BA7" w:rsidRPr="00B82CCE" w:rsidRDefault="002E2BA7" w:rsidP="00830047">
            <w:pPr>
              <w:spacing w:after="0" w:line="240" w:lineRule="auto"/>
              <w:rPr>
                <w:rFonts w:ascii="Aptos" w:hAnsi="Aptos"/>
                <w:sz w:val="14"/>
                <w:szCs w:val="14"/>
              </w:rPr>
            </w:pPr>
          </w:p>
        </w:tc>
      </w:tr>
      <w:tr w:rsidR="00161407" w:rsidRPr="004101CC" w14:paraId="651F539F" w14:textId="77777777" w:rsidTr="00DD73C2">
        <w:trPr>
          <w:cantSplit/>
          <w:trHeight w:val="375"/>
        </w:trPr>
        <w:tc>
          <w:tcPr>
            <w:tcW w:w="383" w:type="pct"/>
            <w:shd w:val="clear" w:color="auto" w:fill="FFFFFF" w:themeFill="background1"/>
            <w:noWrap/>
            <w:hideMark/>
          </w:tcPr>
          <w:p w14:paraId="47D0DC98"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13.10</w:t>
            </w:r>
          </w:p>
        </w:tc>
        <w:tc>
          <w:tcPr>
            <w:tcW w:w="4617" w:type="pct"/>
            <w:shd w:val="clear" w:color="auto" w:fill="FFFFFF" w:themeFill="background1"/>
            <w:noWrap/>
            <w:hideMark/>
          </w:tcPr>
          <w:p w14:paraId="32AB8AF6" w14:textId="5A2B7563"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Outline the manufacturing process in bioprocessing and production facilities </w:t>
            </w:r>
          </w:p>
          <w:p w14:paraId="27BBCAC3" w14:textId="027F27DD" w:rsidR="009B1308" w:rsidRPr="006A611B" w:rsidRDefault="009B1308" w:rsidP="009B1308">
            <w:pPr>
              <w:numPr>
                <w:ilvl w:val="0"/>
                <w:numId w:val="96"/>
              </w:numPr>
              <w:spacing w:after="0"/>
              <w:rPr>
                <w:rFonts w:ascii="Aptos" w:hAnsi="Aptos"/>
              </w:rPr>
            </w:pPr>
            <w:r w:rsidRPr="006A611B">
              <w:rPr>
                <w:rFonts w:ascii="Aptos" w:hAnsi="Aptos"/>
                <w:b/>
              </w:rPr>
              <w:t>Focus:</w:t>
            </w:r>
            <w:r>
              <w:rPr>
                <w:rFonts w:ascii="Aptos" w:hAnsi="Aptos"/>
                <w:b/>
              </w:rPr>
              <w:t xml:space="preserve"> </w:t>
            </w:r>
            <w:r w:rsidRPr="006A611B">
              <w:rPr>
                <w:rFonts w:ascii="Aptos" w:hAnsi="Aptos"/>
              </w:rPr>
              <w:t xml:space="preserve">Understanding the overall </w:t>
            </w:r>
            <w:r w:rsidR="00C402AE" w:rsidRPr="00C402AE">
              <w:rPr>
                <w:rFonts w:ascii="Aptos" w:hAnsi="Aptos"/>
              </w:rPr>
              <w:t xml:space="preserve">sequence, facility </w:t>
            </w:r>
            <w:r w:rsidRPr="006A611B">
              <w:rPr>
                <w:rFonts w:ascii="Aptos" w:hAnsi="Aptos"/>
              </w:rPr>
              <w:t>flow</w:t>
            </w:r>
            <w:r w:rsidR="00C402AE" w:rsidRPr="00C402AE">
              <w:rPr>
                <w:rFonts w:ascii="Aptos" w:hAnsi="Aptos"/>
              </w:rPr>
              <w:t>, and handoffs in biotechnology manufacturing</w:t>
            </w:r>
            <w:r w:rsidRPr="006A611B">
              <w:rPr>
                <w:rFonts w:ascii="Aptos" w:hAnsi="Aptos"/>
              </w:rPr>
              <w:t xml:space="preserve">. </w:t>
            </w:r>
          </w:p>
          <w:p w14:paraId="6A5E6398" w14:textId="77777777" w:rsidR="009B1308" w:rsidRPr="006A611B" w:rsidRDefault="009B1308" w:rsidP="009B1308">
            <w:pPr>
              <w:numPr>
                <w:ilvl w:val="0"/>
                <w:numId w:val="96"/>
              </w:numPr>
              <w:spacing w:after="0"/>
              <w:rPr>
                <w:rFonts w:ascii="Aptos" w:hAnsi="Aptos"/>
              </w:rPr>
            </w:pPr>
            <w:r w:rsidRPr="006A611B">
              <w:rPr>
                <w:rFonts w:ascii="Aptos" w:hAnsi="Aptos"/>
                <w:b/>
              </w:rPr>
              <w:t>Key Skills:</w:t>
            </w:r>
          </w:p>
          <w:p w14:paraId="792A0DC9" w14:textId="669F9291" w:rsidR="00665746" w:rsidRPr="00665746" w:rsidRDefault="00665746" w:rsidP="00DD73C2">
            <w:pPr>
              <w:pStyle w:val="ListParagraph"/>
              <w:numPr>
                <w:ilvl w:val="0"/>
                <w:numId w:val="209"/>
              </w:numPr>
              <w:tabs>
                <w:tab w:val="left" w:pos="1041"/>
              </w:tabs>
              <w:spacing w:after="0"/>
              <w:ind w:left="1035" w:hanging="354"/>
              <w:rPr>
                <w:rFonts w:ascii="Aptos" w:hAnsi="Aptos"/>
              </w:rPr>
            </w:pPr>
            <w:r w:rsidRPr="00CF774F">
              <w:rPr>
                <w:rFonts w:ascii="Aptos" w:hAnsi="Aptos"/>
              </w:rPr>
              <w:t>Identify</w:t>
            </w:r>
            <w:r w:rsidRPr="00665746">
              <w:rPr>
                <w:rFonts w:ascii="Aptos" w:hAnsi="Aptos"/>
              </w:rPr>
              <w:t xml:space="preserve"> the </w:t>
            </w:r>
            <w:r w:rsidR="00CB679A">
              <w:rPr>
                <w:rFonts w:ascii="Aptos" w:hAnsi="Aptos"/>
              </w:rPr>
              <w:t xml:space="preserve">typical workflow </w:t>
            </w:r>
            <w:r w:rsidRPr="00665746">
              <w:rPr>
                <w:rFonts w:ascii="Aptos" w:hAnsi="Aptos"/>
              </w:rPr>
              <w:t xml:space="preserve">of </w:t>
            </w:r>
            <w:r w:rsidR="00CB679A">
              <w:rPr>
                <w:rFonts w:ascii="Aptos" w:hAnsi="Aptos"/>
              </w:rPr>
              <w:t xml:space="preserve">a </w:t>
            </w:r>
            <w:r w:rsidRPr="00665746">
              <w:rPr>
                <w:rFonts w:ascii="Aptos" w:hAnsi="Aptos"/>
              </w:rPr>
              <w:t>biotechnology manufacturing</w:t>
            </w:r>
            <w:r w:rsidR="00CB679A">
              <w:rPr>
                <w:rFonts w:ascii="Aptos" w:hAnsi="Aptos"/>
              </w:rPr>
              <w:t xml:space="preserve"> process</w:t>
            </w:r>
            <w:r w:rsidRPr="00665746">
              <w:rPr>
                <w:rFonts w:ascii="Aptos" w:hAnsi="Aptos"/>
              </w:rPr>
              <w:t xml:space="preserve">, from </w:t>
            </w:r>
            <w:r w:rsidR="00BC4781">
              <w:rPr>
                <w:rFonts w:ascii="Aptos" w:hAnsi="Aptos"/>
              </w:rPr>
              <w:t xml:space="preserve">receipt of released </w:t>
            </w:r>
            <w:r w:rsidRPr="00665746">
              <w:rPr>
                <w:rFonts w:ascii="Aptos" w:hAnsi="Aptos"/>
              </w:rPr>
              <w:t xml:space="preserve">material </w:t>
            </w:r>
            <w:r w:rsidR="004C55C8">
              <w:rPr>
                <w:rFonts w:ascii="Aptos" w:hAnsi="Aptos"/>
              </w:rPr>
              <w:t xml:space="preserve">to </w:t>
            </w:r>
            <w:r w:rsidRPr="00665746">
              <w:rPr>
                <w:rFonts w:ascii="Aptos" w:hAnsi="Aptos"/>
              </w:rPr>
              <w:t>final product handling</w:t>
            </w:r>
            <w:r w:rsidR="00F7217F">
              <w:rPr>
                <w:rFonts w:ascii="Aptos" w:hAnsi="Aptos"/>
              </w:rPr>
              <w:t xml:space="preserve"> </w:t>
            </w:r>
            <w:r w:rsidR="001F78C5">
              <w:rPr>
                <w:rFonts w:ascii="Aptos" w:hAnsi="Aptos"/>
              </w:rPr>
              <w:t>(</w:t>
            </w:r>
            <w:proofErr w:type="spellStart"/>
            <w:r w:rsidR="00432DB9">
              <w:rPr>
                <w:rFonts w:ascii="Aptos" w:hAnsi="Aptos"/>
              </w:rPr>
              <w:t>eg</w:t>
            </w:r>
            <w:proofErr w:type="spellEnd"/>
            <w:r w:rsidR="00F7217F">
              <w:rPr>
                <w:rFonts w:ascii="Aptos" w:hAnsi="Aptos"/>
              </w:rPr>
              <w:t xml:space="preserve">, </w:t>
            </w:r>
            <w:r w:rsidR="001C0399">
              <w:rPr>
                <w:rFonts w:ascii="Aptos" w:hAnsi="Aptos"/>
              </w:rPr>
              <w:t xml:space="preserve">receipt of </w:t>
            </w:r>
            <w:r w:rsidR="00DB569A">
              <w:rPr>
                <w:rFonts w:ascii="Aptos" w:hAnsi="Aptos"/>
              </w:rPr>
              <w:t>released materials</w:t>
            </w:r>
            <w:r w:rsidR="000D7A28">
              <w:rPr>
                <w:rFonts w:ascii="Aptos" w:hAnsi="Aptos"/>
              </w:rPr>
              <w:t xml:space="preserve">, </w:t>
            </w:r>
            <w:r w:rsidR="004E5443">
              <w:rPr>
                <w:rFonts w:ascii="Aptos" w:hAnsi="Aptos"/>
              </w:rPr>
              <w:t>stag</w:t>
            </w:r>
            <w:r w:rsidR="0026029E">
              <w:rPr>
                <w:rFonts w:ascii="Aptos" w:hAnsi="Aptos"/>
              </w:rPr>
              <w:t>e</w:t>
            </w:r>
            <w:r w:rsidR="004E5443">
              <w:rPr>
                <w:rFonts w:ascii="Aptos" w:hAnsi="Aptos"/>
              </w:rPr>
              <w:t xml:space="preserve"> materials in designated </w:t>
            </w:r>
            <w:r w:rsidR="00B448EA">
              <w:rPr>
                <w:rFonts w:ascii="Aptos" w:hAnsi="Aptos"/>
              </w:rPr>
              <w:t xml:space="preserve">manufacturing </w:t>
            </w:r>
            <w:r w:rsidR="004C55C8">
              <w:rPr>
                <w:rFonts w:ascii="Aptos" w:hAnsi="Aptos"/>
              </w:rPr>
              <w:t>zones</w:t>
            </w:r>
            <w:r w:rsidR="003428C2">
              <w:rPr>
                <w:rFonts w:ascii="Aptos" w:hAnsi="Aptos"/>
              </w:rPr>
              <w:t>,</w:t>
            </w:r>
            <w:r w:rsidR="00FE4A9A">
              <w:rPr>
                <w:rFonts w:ascii="Aptos" w:hAnsi="Aptos"/>
              </w:rPr>
              <w:t xml:space="preserve"> sterilize </w:t>
            </w:r>
            <w:r w:rsidR="004B3728">
              <w:rPr>
                <w:rFonts w:ascii="Aptos" w:hAnsi="Aptos"/>
              </w:rPr>
              <w:t xml:space="preserve">materials as needed, </w:t>
            </w:r>
            <w:r w:rsidR="001712BF">
              <w:rPr>
                <w:rFonts w:ascii="Aptos" w:hAnsi="Aptos"/>
              </w:rPr>
              <w:t>utilize materials in production</w:t>
            </w:r>
            <w:r w:rsidR="00D716B9">
              <w:rPr>
                <w:rFonts w:ascii="Aptos" w:hAnsi="Aptos"/>
              </w:rPr>
              <w:t xml:space="preserve">, </w:t>
            </w:r>
            <w:r w:rsidR="00325A2D">
              <w:rPr>
                <w:rFonts w:ascii="Aptos" w:hAnsi="Aptos"/>
              </w:rPr>
              <w:t>quarantine manufactured product</w:t>
            </w:r>
            <w:r w:rsidR="00290953">
              <w:rPr>
                <w:rFonts w:ascii="Aptos" w:hAnsi="Aptos"/>
              </w:rPr>
              <w:t xml:space="preserve">, </w:t>
            </w:r>
            <w:r w:rsidR="001F78C5">
              <w:rPr>
                <w:rFonts w:ascii="Aptos" w:hAnsi="Aptos"/>
              </w:rPr>
              <w:t xml:space="preserve">perform </w:t>
            </w:r>
            <w:r w:rsidR="00203670">
              <w:rPr>
                <w:rFonts w:ascii="Aptos" w:hAnsi="Aptos"/>
              </w:rPr>
              <w:t xml:space="preserve">product testing, </w:t>
            </w:r>
            <w:r w:rsidR="009B37F9">
              <w:rPr>
                <w:rFonts w:ascii="Aptos" w:hAnsi="Aptos"/>
              </w:rPr>
              <w:t xml:space="preserve">product </w:t>
            </w:r>
            <w:r w:rsidR="005F353F">
              <w:rPr>
                <w:rFonts w:ascii="Aptos" w:hAnsi="Aptos"/>
              </w:rPr>
              <w:t>disposition</w:t>
            </w:r>
            <w:r w:rsidR="001F78C5">
              <w:rPr>
                <w:rFonts w:ascii="Aptos" w:hAnsi="Aptos"/>
              </w:rPr>
              <w:t>)</w:t>
            </w:r>
            <w:r w:rsidR="002F3755">
              <w:rPr>
                <w:rFonts w:ascii="Aptos" w:hAnsi="Aptos"/>
              </w:rPr>
              <w:t>.</w:t>
            </w:r>
          </w:p>
          <w:p w14:paraId="3F86E502" w14:textId="12C6AD5B" w:rsidR="00665746" w:rsidRPr="00665746" w:rsidRDefault="00665746" w:rsidP="00CF774F">
            <w:pPr>
              <w:pStyle w:val="ListParagraph"/>
              <w:numPr>
                <w:ilvl w:val="0"/>
                <w:numId w:val="209"/>
              </w:numPr>
              <w:tabs>
                <w:tab w:val="left" w:pos="1041"/>
              </w:tabs>
              <w:ind w:left="1035" w:hanging="354"/>
              <w:rPr>
                <w:rFonts w:ascii="Aptos" w:hAnsi="Aptos"/>
              </w:rPr>
            </w:pPr>
            <w:r w:rsidRPr="00CF774F">
              <w:rPr>
                <w:rFonts w:ascii="Aptos" w:hAnsi="Aptos"/>
              </w:rPr>
              <w:t>Identify</w:t>
            </w:r>
            <w:r w:rsidRPr="00665746">
              <w:rPr>
                <w:rFonts w:ascii="Aptos" w:hAnsi="Aptos"/>
              </w:rPr>
              <w:t xml:space="preserve"> how materials, personnel, equipment, and documents move through a production facility.</w:t>
            </w:r>
          </w:p>
          <w:p w14:paraId="130FD5FD" w14:textId="5C3F4057" w:rsidR="00665746" w:rsidRPr="00CF774F" w:rsidRDefault="00665746" w:rsidP="00CF774F">
            <w:pPr>
              <w:pStyle w:val="ListParagraph"/>
              <w:numPr>
                <w:ilvl w:val="0"/>
                <w:numId w:val="209"/>
              </w:numPr>
              <w:tabs>
                <w:tab w:val="left" w:pos="1041"/>
              </w:tabs>
              <w:spacing w:after="0"/>
              <w:ind w:left="1035" w:hanging="354"/>
              <w:rPr>
                <w:rFonts w:ascii="Aptos" w:hAnsi="Aptos"/>
              </w:rPr>
            </w:pPr>
            <w:r w:rsidRPr="00CF774F">
              <w:rPr>
                <w:rFonts w:ascii="Aptos" w:hAnsi="Aptos"/>
              </w:rPr>
              <w:t>Recognize</w:t>
            </w:r>
            <w:r w:rsidRPr="00665746">
              <w:rPr>
                <w:rFonts w:ascii="Aptos" w:hAnsi="Aptos"/>
              </w:rPr>
              <w:t xml:space="preserve"> the purpose of production support activities, such as material preparation, environmental controls, cleaning, labeling, and in-process checks.</w:t>
            </w:r>
          </w:p>
          <w:p w14:paraId="2171D72A" w14:textId="4A640179" w:rsidR="009B1308" w:rsidRDefault="009B1308">
            <w:pPr>
              <w:numPr>
                <w:ilvl w:val="0"/>
                <w:numId w:val="96"/>
              </w:numPr>
              <w:spacing w:after="0"/>
              <w:rPr>
                <w:rFonts w:ascii="Aptos" w:hAnsi="Aptos"/>
              </w:rPr>
            </w:pPr>
            <w:r w:rsidRPr="006A611B">
              <w:rPr>
                <w:rFonts w:ascii="Aptos" w:hAnsi="Aptos"/>
                <w:b/>
              </w:rPr>
              <w:t>Application:</w:t>
            </w:r>
            <w:r>
              <w:rPr>
                <w:rFonts w:ascii="Aptos" w:hAnsi="Aptos"/>
                <w:b/>
              </w:rPr>
              <w:t xml:space="preserve"> </w:t>
            </w:r>
            <w:r w:rsidRPr="006A611B">
              <w:rPr>
                <w:rFonts w:ascii="Aptos" w:hAnsi="Aptos"/>
              </w:rPr>
              <w:t xml:space="preserve">Manufacturing </w:t>
            </w:r>
            <w:r w:rsidR="002E52F9" w:rsidRPr="002E52F9">
              <w:rPr>
                <w:rFonts w:ascii="Aptos" w:hAnsi="Aptos"/>
              </w:rPr>
              <w:t>workflows organize production activities from start to finish.</w:t>
            </w:r>
            <w:r w:rsidRPr="006A611B">
              <w:rPr>
                <w:rFonts w:ascii="Aptos" w:hAnsi="Aptos"/>
              </w:rPr>
              <w:t xml:space="preserve"> For example, technicians </w:t>
            </w:r>
            <w:r w:rsidR="002E52F9" w:rsidRPr="002E52F9">
              <w:rPr>
                <w:rFonts w:ascii="Aptos" w:hAnsi="Aptos"/>
              </w:rPr>
              <w:t>follow facility flow, prepare materials, support production areas, and complete required handoffs.</w:t>
            </w:r>
          </w:p>
          <w:p w14:paraId="046D032C" w14:textId="528783D2" w:rsidR="002E2BA7" w:rsidRPr="006A611B" w:rsidRDefault="002E2BA7" w:rsidP="00CF774F">
            <w:pPr>
              <w:spacing w:after="0"/>
              <w:rPr>
                <w:rFonts w:ascii="Aptos" w:hAnsi="Aptos"/>
              </w:rPr>
            </w:pPr>
          </w:p>
        </w:tc>
      </w:tr>
      <w:tr w:rsidR="00161407" w:rsidRPr="004101CC" w14:paraId="30625191" w14:textId="77777777" w:rsidTr="00DD73C2">
        <w:trPr>
          <w:cantSplit/>
          <w:trHeight w:val="375"/>
        </w:trPr>
        <w:tc>
          <w:tcPr>
            <w:tcW w:w="383" w:type="pct"/>
            <w:shd w:val="clear" w:color="auto" w:fill="FFFFFF" w:themeFill="background1"/>
            <w:noWrap/>
            <w:hideMark/>
          </w:tcPr>
          <w:p w14:paraId="7DD7F424"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13.11</w:t>
            </w:r>
          </w:p>
        </w:tc>
        <w:tc>
          <w:tcPr>
            <w:tcW w:w="4617" w:type="pct"/>
            <w:shd w:val="clear" w:color="auto" w:fill="FFFFFF" w:themeFill="background1"/>
            <w:noWrap/>
            <w:hideMark/>
          </w:tcPr>
          <w:p w14:paraId="60BE132B"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Discuss Upstream and Downstream processing including the key steps and equipment involved in each process</w:t>
            </w:r>
          </w:p>
          <w:p w14:paraId="61BD24A8" w14:textId="488DA98F" w:rsidR="002E52F9" w:rsidRPr="00C402AE" w:rsidRDefault="002E52F9" w:rsidP="002E52F9">
            <w:pPr>
              <w:numPr>
                <w:ilvl w:val="0"/>
                <w:numId w:val="96"/>
              </w:numPr>
              <w:spacing w:after="0"/>
              <w:rPr>
                <w:rFonts w:ascii="Aptos" w:hAnsi="Aptos"/>
              </w:rPr>
            </w:pPr>
            <w:r w:rsidRPr="006A611B">
              <w:rPr>
                <w:rFonts w:ascii="Aptos" w:hAnsi="Aptos"/>
                <w:b/>
              </w:rPr>
              <w:t>Focus:</w:t>
            </w:r>
            <w:r>
              <w:rPr>
                <w:rFonts w:ascii="Aptos" w:hAnsi="Aptos"/>
                <w:b/>
              </w:rPr>
              <w:t xml:space="preserve"> </w:t>
            </w:r>
            <w:r w:rsidR="00DB1842" w:rsidRPr="00DB1842">
              <w:rPr>
                <w:rFonts w:ascii="Aptos" w:hAnsi="Aptos"/>
              </w:rPr>
              <w:t xml:space="preserve">Understanding </w:t>
            </w:r>
            <w:r w:rsidR="00F66FA0">
              <w:rPr>
                <w:rFonts w:ascii="Aptos" w:hAnsi="Aptos"/>
              </w:rPr>
              <w:t xml:space="preserve">the general steps of </w:t>
            </w:r>
            <w:r w:rsidR="00DB1842" w:rsidRPr="00DB1842">
              <w:rPr>
                <w:rFonts w:ascii="Aptos" w:hAnsi="Aptos"/>
              </w:rPr>
              <w:t>upstream and downstream process</w:t>
            </w:r>
            <w:r w:rsidR="00235488">
              <w:rPr>
                <w:rFonts w:ascii="Aptos" w:hAnsi="Aptos"/>
              </w:rPr>
              <w:t>es</w:t>
            </w:r>
            <w:r w:rsidR="00DB1842" w:rsidRPr="00DB1842">
              <w:rPr>
                <w:rFonts w:ascii="Aptos" w:hAnsi="Aptos"/>
              </w:rPr>
              <w:t>, unit operations, and related equipment</w:t>
            </w:r>
            <w:r w:rsidR="00DB1842">
              <w:rPr>
                <w:rFonts w:ascii="Aptos" w:hAnsi="Aptos"/>
              </w:rPr>
              <w:t>.</w:t>
            </w:r>
            <w:r w:rsidRPr="00DB1842">
              <w:rPr>
                <w:rFonts w:ascii="Aptos" w:hAnsi="Aptos"/>
              </w:rPr>
              <w:t xml:space="preserve"> </w:t>
            </w:r>
          </w:p>
          <w:p w14:paraId="30342C7B" w14:textId="77777777" w:rsidR="002E52F9" w:rsidRPr="006A611B" w:rsidRDefault="002E52F9" w:rsidP="002E52F9">
            <w:pPr>
              <w:numPr>
                <w:ilvl w:val="0"/>
                <w:numId w:val="96"/>
              </w:numPr>
              <w:spacing w:after="0"/>
              <w:rPr>
                <w:rFonts w:ascii="Aptos" w:hAnsi="Aptos"/>
              </w:rPr>
            </w:pPr>
            <w:r w:rsidRPr="006A611B">
              <w:rPr>
                <w:rFonts w:ascii="Aptos" w:hAnsi="Aptos"/>
                <w:b/>
              </w:rPr>
              <w:t>Key Skills:</w:t>
            </w:r>
          </w:p>
          <w:p w14:paraId="7826E5EE" w14:textId="6AF52604" w:rsidR="00255E7D" w:rsidRPr="00255E7D" w:rsidRDefault="00255E7D" w:rsidP="00DD73C2">
            <w:pPr>
              <w:pStyle w:val="ListParagraph"/>
              <w:numPr>
                <w:ilvl w:val="0"/>
                <w:numId w:val="209"/>
              </w:numPr>
              <w:tabs>
                <w:tab w:val="left" w:pos="1041"/>
              </w:tabs>
              <w:spacing w:after="0"/>
              <w:ind w:left="1035" w:hanging="354"/>
              <w:rPr>
                <w:rFonts w:ascii="Aptos" w:hAnsi="Aptos"/>
              </w:rPr>
            </w:pPr>
            <w:r w:rsidRPr="00CF774F">
              <w:rPr>
                <w:rFonts w:ascii="Aptos" w:hAnsi="Aptos"/>
              </w:rPr>
              <w:t>Define</w:t>
            </w:r>
            <w:r w:rsidRPr="00255E7D">
              <w:rPr>
                <w:rFonts w:ascii="Aptos" w:hAnsi="Aptos"/>
              </w:rPr>
              <w:t xml:space="preserve"> upstream processing as activities used to grow, expand, or produce biological material.</w:t>
            </w:r>
          </w:p>
          <w:p w14:paraId="074FD42D" w14:textId="59C05CDD" w:rsidR="00255E7D" w:rsidRPr="00255E7D" w:rsidRDefault="00255E7D" w:rsidP="00DD73C2">
            <w:pPr>
              <w:pStyle w:val="ListParagraph"/>
              <w:numPr>
                <w:ilvl w:val="0"/>
                <w:numId w:val="209"/>
              </w:numPr>
              <w:tabs>
                <w:tab w:val="left" w:pos="1041"/>
              </w:tabs>
              <w:spacing w:after="0"/>
              <w:ind w:left="1035" w:hanging="354"/>
              <w:rPr>
                <w:rFonts w:ascii="Aptos" w:hAnsi="Aptos"/>
              </w:rPr>
            </w:pPr>
            <w:r w:rsidRPr="00CF774F">
              <w:rPr>
                <w:rFonts w:ascii="Aptos" w:hAnsi="Aptos"/>
              </w:rPr>
              <w:t>Define</w:t>
            </w:r>
            <w:r w:rsidRPr="00255E7D">
              <w:rPr>
                <w:rFonts w:ascii="Aptos" w:hAnsi="Aptos"/>
              </w:rPr>
              <w:t xml:space="preserve"> downstream processing as activities used to harvest, separate, purify, or concentrate product.</w:t>
            </w:r>
          </w:p>
          <w:p w14:paraId="1C8B6771" w14:textId="43B77C67" w:rsidR="00255E7D" w:rsidRPr="00255E7D" w:rsidRDefault="00255E7D" w:rsidP="00DD73C2">
            <w:pPr>
              <w:pStyle w:val="ListParagraph"/>
              <w:numPr>
                <w:ilvl w:val="0"/>
                <w:numId w:val="209"/>
              </w:numPr>
              <w:tabs>
                <w:tab w:val="left" w:pos="1041"/>
              </w:tabs>
              <w:spacing w:after="0"/>
              <w:ind w:left="1035" w:hanging="354"/>
              <w:rPr>
                <w:rFonts w:ascii="Aptos" w:hAnsi="Aptos"/>
              </w:rPr>
            </w:pPr>
            <w:r w:rsidRPr="00CF774F">
              <w:rPr>
                <w:rFonts w:ascii="Aptos" w:hAnsi="Aptos"/>
              </w:rPr>
              <w:t>Identify</w:t>
            </w:r>
            <w:r w:rsidRPr="00255E7D">
              <w:rPr>
                <w:rFonts w:ascii="Aptos" w:hAnsi="Aptos"/>
              </w:rPr>
              <w:t xml:space="preserve"> examples of upstream equipment, such as bioreactors, incubators, mixers, and cell culture vessels.</w:t>
            </w:r>
          </w:p>
          <w:p w14:paraId="2B0C0A28" w14:textId="7DAEB10E" w:rsidR="00255E7D" w:rsidRPr="00255E7D" w:rsidRDefault="00255E7D" w:rsidP="00DD73C2">
            <w:pPr>
              <w:pStyle w:val="ListParagraph"/>
              <w:numPr>
                <w:ilvl w:val="0"/>
                <w:numId w:val="209"/>
              </w:numPr>
              <w:tabs>
                <w:tab w:val="left" w:pos="1041"/>
              </w:tabs>
              <w:spacing w:after="0"/>
              <w:ind w:left="1035" w:hanging="354"/>
              <w:rPr>
                <w:rFonts w:ascii="Aptos" w:hAnsi="Aptos"/>
              </w:rPr>
            </w:pPr>
            <w:r w:rsidRPr="00CF774F">
              <w:rPr>
                <w:rFonts w:ascii="Aptos" w:hAnsi="Aptos"/>
              </w:rPr>
              <w:t>Identify</w:t>
            </w:r>
            <w:r w:rsidRPr="00255E7D">
              <w:rPr>
                <w:rFonts w:ascii="Aptos" w:hAnsi="Aptos"/>
              </w:rPr>
              <w:t xml:space="preserve"> examples of downstream equipment, such as centrifuges, filtration systems, chromatography systems, purification skids</w:t>
            </w:r>
            <w:r w:rsidR="000C6158">
              <w:rPr>
                <w:rFonts w:ascii="Aptos" w:hAnsi="Aptos"/>
              </w:rPr>
              <w:t xml:space="preserve">, and </w:t>
            </w:r>
            <w:r w:rsidR="00426438">
              <w:rPr>
                <w:rFonts w:ascii="Aptos" w:hAnsi="Aptos"/>
              </w:rPr>
              <w:t>fill</w:t>
            </w:r>
            <w:r w:rsidR="00F72F19">
              <w:rPr>
                <w:rFonts w:ascii="Aptos" w:hAnsi="Aptos"/>
              </w:rPr>
              <w:t>ing machines</w:t>
            </w:r>
            <w:r w:rsidRPr="00255E7D">
              <w:rPr>
                <w:rFonts w:ascii="Aptos" w:hAnsi="Aptos"/>
              </w:rPr>
              <w:t>.</w:t>
            </w:r>
          </w:p>
          <w:p w14:paraId="5627A5E1" w14:textId="5985CC5E" w:rsidR="002E52F9" w:rsidRPr="00435E8F" w:rsidRDefault="002E52F9" w:rsidP="00CF774F">
            <w:pPr>
              <w:numPr>
                <w:ilvl w:val="0"/>
                <w:numId w:val="96"/>
              </w:numPr>
              <w:spacing w:after="0"/>
              <w:rPr>
                <w:rFonts w:ascii="Aptos" w:hAnsi="Aptos"/>
              </w:rPr>
            </w:pPr>
            <w:r w:rsidRPr="00435E8F">
              <w:rPr>
                <w:rFonts w:ascii="Aptos" w:hAnsi="Aptos"/>
                <w:b/>
              </w:rPr>
              <w:t xml:space="preserve">Application: </w:t>
            </w:r>
            <w:r w:rsidR="00753573" w:rsidRPr="00435E8F">
              <w:rPr>
                <w:rFonts w:ascii="Aptos" w:hAnsi="Aptos"/>
              </w:rPr>
              <w:t>Upstream and downstream processes create and refine biological products. For example, technicians support cell growth activities and assist with harvest, filtration, or purification steps.</w:t>
            </w:r>
          </w:p>
          <w:p w14:paraId="7B2E0AD4" w14:textId="7083B50E" w:rsidR="002E2BA7" w:rsidRPr="00B82CCE" w:rsidRDefault="002E2BA7" w:rsidP="00A95311">
            <w:pPr>
              <w:pStyle w:val="ListParagraph"/>
              <w:rPr>
                <w:rFonts w:ascii="Aptos" w:hAnsi="Aptos"/>
                <w:sz w:val="14"/>
                <w:szCs w:val="14"/>
              </w:rPr>
            </w:pPr>
          </w:p>
        </w:tc>
      </w:tr>
      <w:tr w:rsidR="00161407" w:rsidRPr="004101CC" w14:paraId="7F4B48DF" w14:textId="77777777" w:rsidTr="00DD73C2">
        <w:trPr>
          <w:cantSplit/>
          <w:trHeight w:val="375"/>
        </w:trPr>
        <w:tc>
          <w:tcPr>
            <w:tcW w:w="383" w:type="pct"/>
            <w:shd w:val="clear" w:color="auto" w:fill="FFFFFF" w:themeFill="background1"/>
            <w:noWrap/>
            <w:hideMark/>
          </w:tcPr>
          <w:p w14:paraId="46DFE68A"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13.12</w:t>
            </w:r>
          </w:p>
        </w:tc>
        <w:tc>
          <w:tcPr>
            <w:tcW w:w="4617" w:type="pct"/>
            <w:shd w:val="clear" w:color="auto" w:fill="FFFFFF" w:themeFill="background1"/>
            <w:noWrap/>
            <w:hideMark/>
          </w:tcPr>
          <w:p w14:paraId="1F3E88A1"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Describe Environmental Monitoring in a controlled space</w:t>
            </w:r>
          </w:p>
          <w:p w14:paraId="23F5EC30" w14:textId="5BF84B94" w:rsidR="002E2BA7" w:rsidRPr="006A611B" w:rsidRDefault="002E2BA7" w:rsidP="001E6DA3">
            <w:pPr>
              <w:numPr>
                <w:ilvl w:val="0"/>
                <w:numId w:val="98"/>
              </w:numPr>
              <w:spacing w:after="0"/>
              <w:rPr>
                <w:rFonts w:ascii="Aptos" w:hAnsi="Aptos"/>
              </w:rPr>
            </w:pPr>
            <w:r w:rsidRPr="006A611B">
              <w:rPr>
                <w:rFonts w:ascii="Aptos" w:hAnsi="Aptos"/>
                <w:b/>
              </w:rPr>
              <w:t>Focus:</w:t>
            </w:r>
            <w:r w:rsidR="006A611B">
              <w:rPr>
                <w:rFonts w:ascii="Aptos" w:hAnsi="Aptos"/>
                <w:b/>
              </w:rPr>
              <w:t xml:space="preserve"> </w:t>
            </w:r>
            <w:r w:rsidRPr="006A611B">
              <w:rPr>
                <w:rFonts w:ascii="Aptos" w:hAnsi="Aptos"/>
              </w:rPr>
              <w:t>Understanding monitoring practices used to maintain controlled environments. Emphasis is on contamination control.</w:t>
            </w:r>
          </w:p>
          <w:p w14:paraId="18C23972" w14:textId="77777777" w:rsidR="006A611B" w:rsidRPr="006A611B" w:rsidRDefault="002E2BA7" w:rsidP="001E6DA3">
            <w:pPr>
              <w:numPr>
                <w:ilvl w:val="0"/>
                <w:numId w:val="98"/>
              </w:numPr>
              <w:spacing w:after="0"/>
              <w:rPr>
                <w:rFonts w:ascii="Aptos" w:hAnsi="Aptos"/>
              </w:rPr>
            </w:pPr>
            <w:r w:rsidRPr="006A611B">
              <w:rPr>
                <w:rFonts w:ascii="Aptos" w:hAnsi="Aptos"/>
                <w:b/>
              </w:rPr>
              <w:t>Key Skills:</w:t>
            </w:r>
          </w:p>
          <w:p w14:paraId="7D10952C" w14:textId="712C4765" w:rsidR="006A611B" w:rsidRDefault="002E2BA7" w:rsidP="00DD73C2">
            <w:pPr>
              <w:pStyle w:val="ListParagraph"/>
              <w:numPr>
                <w:ilvl w:val="0"/>
                <w:numId w:val="209"/>
              </w:numPr>
              <w:tabs>
                <w:tab w:val="left" w:pos="1041"/>
              </w:tabs>
              <w:spacing w:after="0"/>
              <w:ind w:left="1035" w:hanging="354"/>
              <w:rPr>
                <w:rFonts w:ascii="Aptos" w:hAnsi="Aptos"/>
              </w:rPr>
            </w:pPr>
            <w:r w:rsidRPr="006A611B">
              <w:rPr>
                <w:rFonts w:ascii="Aptos" w:hAnsi="Aptos"/>
              </w:rPr>
              <w:t>Define environmental monitoring (</w:t>
            </w:r>
            <w:proofErr w:type="spellStart"/>
            <w:r w:rsidR="00046FE3">
              <w:rPr>
                <w:rFonts w:ascii="Aptos" w:hAnsi="Aptos"/>
              </w:rPr>
              <w:t>eg</w:t>
            </w:r>
            <w:proofErr w:type="spellEnd"/>
            <w:r w:rsidRPr="006A611B">
              <w:rPr>
                <w:rFonts w:ascii="Aptos" w:hAnsi="Aptos"/>
              </w:rPr>
              <w:t>, measuring contamination levels).</w:t>
            </w:r>
          </w:p>
          <w:p w14:paraId="298FB154" w14:textId="77777777" w:rsidR="006A611B" w:rsidRDefault="002E2BA7" w:rsidP="00DD73C2">
            <w:pPr>
              <w:pStyle w:val="ListParagraph"/>
              <w:numPr>
                <w:ilvl w:val="0"/>
                <w:numId w:val="209"/>
              </w:numPr>
              <w:tabs>
                <w:tab w:val="left" w:pos="1041"/>
              </w:tabs>
              <w:spacing w:after="0"/>
              <w:ind w:left="1035" w:hanging="354"/>
              <w:rPr>
                <w:rFonts w:ascii="Aptos" w:hAnsi="Aptos"/>
              </w:rPr>
            </w:pPr>
            <w:r w:rsidRPr="006A611B">
              <w:rPr>
                <w:rFonts w:ascii="Aptos" w:hAnsi="Aptos"/>
              </w:rPr>
              <w:t>Identify monitoring methods (</w:t>
            </w:r>
            <w:proofErr w:type="spellStart"/>
            <w:r w:rsidRPr="006A611B">
              <w:rPr>
                <w:rFonts w:ascii="Aptos" w:hAnsi="Aptos"/>
              </w:rPr>
              <w:t>eg</w:t>
            </w:r>
            <w:proofErr w:type="spellEnd"/>
            <w:r w:rsidRPr="006A611B">
              <w:rPr>
                <w:rFonts w:ascii="Aptos" w:hAnsi="Aptos"/>
              </w:rPr>
              <w:t>, air sampling, surface testing).</w:t>
            </w:r>
          </w:p>
          <w:p w14:paraId="5CCAADDE" w14:textId="77777777" w:rsidR="006A611B" w:rsidRDefault="002E2BA7" w:rsidP="00DD73C2">
            <w:pPr>
              <w:pStyle w:val="ListParagraph"/>
              <w:numPr>
                <w:ilvl w:val="0"/>
                <w:numId w:val="209"/>
              </w:numPr>
              <w:tabs>
                <w:tab w:val="left" w:pos="1041"/>
              </w:tabs>
              <w:spacing w:after="0"/>
              <w:ind w:left="1035" w:hanging="354"/>
              <w:rPr>
                <w:rFonts w:ascii="Aptos" w:hAnsi="Aptos"/>
              </w:rPr>
            </w:pPr>
            <w:r w:rsidRPr="006A611B">
              <w:rPr>
                <w:rFonts w:ascii="Aptos" w:hAnsi="Aptos"/>
              </w:rPr>
              <w:t>Recognize acceptable limits (</w:t>
            </w:r>
            <w:proofErr w:type="spellStart"/>
            <w:r w:rsidRPr="006A611B">
              <w:rPr>
                <w:rFonts w:ascii="Aptos" w:hAnsi="Aptos"/>
              </w:rPr>
              <w:t>eg</w:t>
            </w:r>
            <w:proofErr w:type="spellEnd"/>
            <w:r w:rsidRPr="006A611B">
              <w:rPr>
                <w:rFonts w:ascii="Aptos" w:hAnsi="Aptos"/>
              </w:rPr>
              <w:t>, microbial counts).</w:t>
            </w:r>
          </w:p>
          <w:p w14:paraId="2C72B78B" w14:textId="63E4D4F5" w:rsidR="002E2BA7" w:rsidRPr="006A611B" w:rsidRDefault="002E2BA7" w:rsidP="00DD73C2">
            <w:pPr>
              <w:pStyle w:val="ListParagraph"/>
              <w:numPr>
                <w:ilvl w:val="0"/>
                <w:numId w:val="209"/>
              </w:numPr>
              <w:tabs>
                <w:tab w:val="left" w:pos="1041"/>
              </w:tabs>
              <w:spacing w:after="0"/>
              <w:ind w:left="1035" w:hanging="354"/>
              <w:rPr>
                <w:rFonts w:ascii="Aptos" w:hAnsi="Aptos"/>
              </w:rPr>
            </w:pPr>
            <w:r w:rsidRPr="006A611B">
              <w:rPr>
                <w:rFonts w:ascii="Aptos" w:hAnsi="Aptos"/>
              </w:rPr>
              <w:t>Apply response actions (</w:t>
            </w:r>
            <w:proofErr w:type="spellStart"/>
            <w:r w:rsidRPr="006A611B">
              <w:rPr>
                <w:rFonts w:ascii="Aptos" w:hAnsi="Aptos"/>
              </w:rPr>
              <w:t>eg</w:t>
            </w:r>
            <w:proofErr w:type="spellEnd"/>
            <w:r w:rsidRPr="006A611B">
              <w:rPr>
                <w:rFonts w:ascii="Aptos" w:hAnsi="Aptos"/>
              </w:rPr>
              <w:t>, cleaning, corrective measures).</w:t>
            </w:r>
          </w:p>
          <w:p w14:paraId="169C252F" w14:textId="257D9786" w:rsidR="002E2BA7" w:rsidRPr="00187A4F" w:rsidRDefault="002E2BA7" w:rsidP="00187A4F">
            <w:pPr>
              <w:pStyle w:val="ListParagraph"/>
              <w:numPr>
                <w:ilvl w:val="0"/>
                <w:numId w:val="188"/>
              </w:numPr>
              <w:spacing w:after="0" w:line="240" w:lineRule="auto"/>
              <w:rPr>
                <w:rFonts w:ascii="Aptos" w:eastAsia="Times New Roman" w:hAnsi="Aptos" w:cstheme="minorHAnsi"/>
              </w:rPr>
            </w:pPr>
            <w:r w:rsidRPr="00187A4F">
              <w:rPr>
                <w:rFonts w:ascii="Aptos" w:hAnsi="Aptos"/>
                <w:b/>
              </w:rPr>
              <w:t>Application:</w:t>
            </w:r>
            <w:r w:rsidR="006A611B" w:rsidRPr="00187A4F">
              <w:rPr>
                <w:rFonts w:ascii="Aptos" w:hAnsi="Aptos"/>
                <w:b/>
              </w:rPr>
              <w:t xml:space="preserve"> </w:t>
            </w:r>
            <w:r w:rsidRPr="00187A4F">
              <w:rPr>
                <w:rFonts w:ascii="Aptos" w:hAnsi="Aptos"/>
              </w:rPr>
              <w:t xml:space="preserve">Monitoring ensures </w:t>
            </w:r>
            <w:r w:rsidR="00105A6F">
              <w:rPr>
                <w:rFonts w:ascii="Aptos" w:hAnsi="Aptos"/>
              </w:rPr>
              <w:t xml:space="preserve">control of </w:t>
            </w:r>
            <w:r w:rsidRPr="00187A4F">
              <w:rPr>
                <w:rFonts w:ascii="Aptos" w:hAnsi="Aptos"/>
              </w:rPr>
              <w:t xml:space="preserve">clean environments. For example, technicians </w:t>
            </w:r>
            <w:r w:rsidR="00012E4C">
              <w:rPr>
                <w:rFonts w:ascii="Aptos" w:hAnsi="Aptos"/>
              </w:rPr>
              <w:t xml:space="preserve">may </w:t>
            </w:r>
            <w:r w:rsidRPr="00187A4F">
              <w:rPr>
                <w:rFonts w:ascii="Aptos" w:hAnsi="Aptos"/>
              </w:rPr>
              <w:t xml:space="preserve">collect </w:t>
            </w:r>
            <w:r w:rsidR="007E3C0E">
              <w:rPr>
                <w:rFonts w:ascii="Aptos" w:hAnsi="Aptos"/>
              </w:rPr>
              <w:t xml:space="preserve">air and surface </w:t>
            </w:r>
            <w:r w:rsidRPr="00187A4F">
              <w:rPr>
                <w:rFonts w:ascii="Aptos" w:hAnsi="Aptos"/>
              </w:rPr>
              <w:t>samples to assess cleanliness in controlled areas.</w:t>
            </w:r>
          </w:p>
        </w:tc>
      </w:tr>
      <w:tr w:rsidR="00161407" w:rsidRPr="004101CC" w14:paraId="37C435E4" w14:textId="77777777" w:rsidTr="00DD73C2">
        <w:trPr>
          <w:cantSplit/>
          <w:trHeight w:val="375"/>
        </w:trPr>
        <w:tc>
          <w:tcPr>
            <w:tcW w:w="383" w:type="pct"/>
            <w:shd w:val="clear" w:color="auto" w:fill="FFFFFF" w:themeFill="background1"/>
            <w:noWrap/>
            <w:hideMark/>
          </w:tcPr>
          <w:p w14:paraId="06379A30"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13.13</w:t>
            </w:r>
          </w:p>
        </w:tc>
        <w:tc>
          <w:tcPr>
            <w:tcW w:w="4617" w:type="pct"/>
            <w:shd w:val="clear" w:color="auto" w:fill="FFFFFF" w:themeFill="background1"/>
            <w:noWrap/>
            <w:hideMark/>
          </w:tcPr>
          <w:p w14:paraId="5B6AC796"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Understand the importance of audits and CAPA to ensure compliance and continuous improvement</w:t>
            </w:r>
          </w:p>
          <w:p w14:paraId="0AFF325A" w14:textId="15109CFB" w:rsidR="002E2BA7" w:rsidRPr="000F67D8" w:rsidRDefault="002E2BA7" w:rsidP="001E6DA3">
            <w:pPr>
              <w:numPr>
                <w:ilvl w:val="0"/>
                <w:numId w:val="99"/>
              </w:numPr>
              <w:spacing w:after="0"/>
              <w:rPr>
                <w:rFonts w:ascii="Aptos" w:hAnsi="Aptos"/>
              </w:rPr>
            </w:pPr>
            <w:r w:rsidRPr="000F67D8">
              <w:rPr>
                <w:rFonts w:ascii="Aptos" w:hAnsi="Aptos"/>
                <w:b/>
              </w:rPr>
              <w:t>Focus:</w:t>
            </w:r>
            <w:r w:rsidR="000F67D8">
              <w:rPr>
                <w:rFonts w:ascii="Aptos" w:hAnsi="Aptos"/>
                <w:b/>
              </w:rPr>
              <w:t xml:space="preserve"> </w:t>
            </w:r>
            <w:r w:rsidRPr="000F67D8">
              <w:rPr>
                <w:rFonts w:ascii="Aptos" w:hAnsi="Aptos"/>
              </w:rPr>
              <w:t xml:space="preserve">Understanding audit processes and CAPA systems. </w:t>
            </w:r>
          </w:p>
          <w:p w14:paraId="5E807006" w14:textId="77777777" w:rsidR="000F67D8" w:rsidRDefault="002E2BA7" w:rsidP="001E6DA3">
            <w:pPr>
              <w:numPr>
                <w:ilvl w:val="0"/>
                <w:numId w:val="99"/>
              </w:numPr>
              <w:spacing w:after="0"/>
              <w:rPr>
                <w:rFonts w:ascii="Aptos" w:hAnsi="Aptos"/>
              </w:rPr>
            </w:pPr>
            <w:r w:rsidRPr="000F67D8">
              <w:rPr>
                <w:rFonts w:ascii="Aptos" w:hAnsi="Aptos"/>
                <w:b/>
              </w:rPr>
              <w:t>Key Skills:</w:t>
            </w:r>
          </w:p>
          <w:p w14:paraId="7E42B22F" w14:textId="77777777" w:rsidR="000F67D8" w:rsidRDefault="002E2BA7" w:rsidP="001E6DA3">
            <w:pPr>
              <w:pStyle w:val="ListParagraph"/>
              <w:numPr>
                <w:ilvl w:val="0"/>
                <w:numId w:val="212"/>
              </w:numPr>
              <w:tabs>
                <w:tab w:val="left" w:pos="1041"/>
              </w:tabs>
              <w:spacing w:after="0"/>
              <w:ind w:hanging="39"/>
              <w:rPr>
                <w:rFonts w:ascii="Aptos" w:hAnsi="Aptos"/>
              </w:rPr>
            </w:pPr>
            <w:r w:rsidRPr="000F67D8">
              <w:rPr>
                <w:rFonts w:ascii="Aptos" w:hAnsi="Aptos"/>
              </w:rPr>
              <w:t>Define audits (</w:t>
            </w:r>
            <w:proofErr w:type="spellStart"/>
            <w:r w:rsidRPr="000F67D8">
              <w:rPr>
                <w:rFonts w:ascii="Aptos" w:hAnsi="Aptos"/>
              </w:rPr>
              <w:t>eg</w:t>
            </w:r>
            <w:proofErr w:type="spellEnd"/>
            <w:r w:rsidRPr="000F67D8">
              <w:rPr>
                <w:rFonts w:ascii="Aptos" w:hAnsi="Aptos"/>
              </w:rPr>
              <w:t>, internal, external reviews).</w:t>
            </w:r>
          </w:p>
          <w:p w14:paraId="7EAEABEF" w14:textId="63EEED51" w:rsidR="000F67D8" w:rsidRDefault="002E2BA7" w:rsidP="001E6DA3">
            <w:pPr>
              <w:pStyle w:val="ListParagraph"/>
              <w:numPr>
                <w:ilvl w:val="0"/>
                <w:numId w:val="212"/>
              </w:numPr>
              <w:tabs>
                <w:tab w:val="left" w:pos="1041"/>
              </w:tabs>
              <w:spacing w:after="0"/>
              <w:ind w:hanging="39"/>
              <w:rPr>
                <w:rFonts w:ascii="Aptos" w:hAnsi="Aptos"/>
              </w:rPr>
            </w:pPr>
            <w:r w:rsidRPr="000F67D8">
              <w:rPr>
                <w:rFonts w:ascii="Aptos" w:hAnsi="Aptos"/>
              </w:rPr>
              <w:t>Describe CAPA (</w:t>
            </w:r>
            <w:proofErr w:type="spellStart"/>
            <w:r w:rsidR="006B518E">
              <w:rPr>
                <w:rFonts w:ascii="Aptos" w:hAnsi="Aptos"/>
              </w:rPr>
              <w:t>ie</w:t>
            </w:r>
            <w:proofErr w:type="spellEnd"/>
            <w:r w:rsidRPr="000F67D8">
              <w:rPr>
                <w:rFonts w:ascii="Aptos" w:hAnsi="Aptos"/>
              </w:rPr>
              <w:t>, corrective and preventive actions).</w:t>
            </w:r>
          </w:p>
          <w:p w14:paraId="468291BE" w14:textId="601326F9" w:rsidR="000F67D8" w:rsidRDefault="002E2BA7" w:rsidP="001E6DA3">
            <w:pPr>
              <w:pStyle w:val="ListParagraph"/>
              <w:numPr>
                <w:ilvl w:val="0"/>
                <w:numId w:val="212"/>
              </w:numPr>
              <w:tabs>
                <w:tab w:val="left" w:pos="1041"/>
              </w:tabs>
              <w:spacing w:after="0"/>
              <w:ind w:hanging="39"/>
              <w:rPr>
                <w:rFonts w:ascii="Aptos" w:hAnsi="Aptos"/>
              </w:rPr>
            </w:pPr>
            <w:r w:rsidRPr="000F67D8">
              <w:rPr>
                <w:rFonts w:ascii="Aptos" w:hAnsi="Aptos"/>
              </w:rPr>
              <w:t>Identify root cause analysis (</w:t>
            </w:r>
            <w:proofErr w:type="spellStart"/>
            <w:r w:rsidR="00417C30">
              <w:rPr>
                <w:rFonts w:ascii="Aptos" w:hAnsi="Aptos"/>
              </w:rPr>
              <w:t>ie</w:t>
            </w:r>
            <w:proofErr w:type="spellEnd"/>
            <w:r w:rsidRPr="000F67D8">
              <w:rPr>
                <w:rFonts w:ascii="Aptos" w:hAnsi="Aptos"/>
              </w:rPr>
              <w:t>, identifying sources of issues).</w:t>
            </w:r>
          </w:p>
          <w:p w14:paraId="7B3B56A5" w14:textId="3E5B1006" w:rsidR="002E2BA7" w:rsidRPr="000F67D8" w:rsidRDefault="002E2BA7" w:rsidP="001E6DA3">
            <w:pPr>
              <w:pStyle w:val="ListParagraph"/>
              <w:numPr>
                <w:ilvl w:val="0"/>
                <w:numId w:val="212"/>
              </w:numPr>
              <w:tabs>
                <w:tab w:val="left" w:pos="1041"/>
              </w:tabs>
              <w:spacing w:after="0"/>
              <w:ind w:hanging="39"/>
              <w:rPr>
                <w:rFonts w:ascii="Aptos" w:hAnsi="Aptos"/>
              </w:rPr>
            </w:pPr>
            <w:r w:rsidRPr="000F67D8">
              <w:rPr>
                <w:rFonts w:ascii="Aptos" w:hAnsi="Aptos"/>
              </w:rPr>
              <w:t>Recognize continuous improvement practices (</w:t>
            </w:r>
            <w:proofErr w:type="spellStart"/>
            <w:r w:rsidRPr="000F67D8">
              <w:rPr>
                <w:rFonts w:ascii="Aptos" w:hAnsi="Aptos"/>
              </w:rPr>
              <w:t>eg</w:t>
            </w:r>
            <w:proofErr w:type="spellEnd"/>
            <w:r w:rsidRPr="000F67D8">
              <w:rPr>
                <w:rFonts w:ascii="Aptos" w:hAnsi="Aptos"/>
              </w:rPr>
              <w:t>, process changes).</w:t>
            </w:r>
          </w:p>
          <w:p w14:paraId="1E22CAA1" w14:textId="5B7D051E" w:rsidR="002E2BA7" w:rsidRPr="00187A4F" w:rsidRDefault="002E2BA7" w:rsidP="00187A4F">
            <w:pPr>
              <w:pStyle w:val="ListParagraph"/>
              <w:numPr>
                <w:ilvl w:val="0"/>
                <w:numId w:val="188"/>
              </w:numPr>
              <w:spacing w:after="0" w:line="240" w:lineRule="auto"/>
              <w:rPr>
                <w:rFonts w:ascii="Aptos" w:eastAsia="Times New Roman" w:hAnsi="Aptos" w:cstheme="minorHAnsi"/>
              </w:rPr>
            </w:pPr>
            <w:r w:rsidRPr="00187A4F">
              <w:rPr>
                <w:rFonts w:ascii="Aptos" w:hAnsi="Aptos"/>
                <w:b/>
              </w:rPr>
              <w:t>Application:</w:t>
            </w:r>
            <w:r w:rsidR="000F67D8" w:rsidRPr="00187A4F">
              <w:rPr>
                <w:rFonts w:ascii="Aptos" w:hAnsi="Aptos"/>
                <w:b/>
              </w:rPr>
              <w:t xml:space="preserve"> </w:t>
            </w:r>
            <w:r w:rsidRPr="00187A4F">
              <w:rPr>
                <w:rFonts w:ascii="Aptos" w:hAnsi="Aptos"/>
              </w:rPr>
              <w:t>Audits and CAPA improve quality systems. For example, technicians support corrective actions after identifying issues.</w:t>
            </w:r>
          </w:p>
        </w:tc>
      </w:tr>
      <w:tr w:rsidR="00161407" w:rsidRPr="004101CC" w14:paraId="4273F139" w14:textId="77777777" w:rsidTr="00DD73C2">
        <w:trPr>
          <w:cantSplit/>
          <w:trHeight w:val="375"/>
        </w:trPr>
        <w:tc>
          <w:tcPr>
            <w:tcW w:w="383" w:type="pct"/>
            <w:shd w:val="clear" w:color="auto" w:fill="FFFFFF" w:themeFill="background1"/>
            <w:noWrap/>
            <w:hideMark/>
          </w:tcPr>
          <w:p w14:paraId="7D543687"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13.14</w:t>
            </w:r>
          </w:p>
        </w:tc>
        <w:tc>
          <w:tcPr>
            <w:tcW w:w="4617" w:type="pct"/>
            <w:shd w:val="clear" w:color="auto" w:fill="FFFFFF" w:themeFill="background1"/>
            <w:noWrap/>
            <w:hideMark/>
          </w:tcPr>
          <w:p w14:paraId="0FD2F0FF"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Discuss ALCOA principles and FDA guidelines on data integrity and compliance</w:t>
            </w:r>
          </w:p>
          <w:p w14:paraId="451E3819" w14:textId="0977A826" w:rsidR="002E2BA7" w:rsidRPr="000F67D8" w:rsidRDefault="002E2BA7" w:rsidP="001E6DA3">
            <w:pPr>
              <w:numPr>
                <w:ilvl w:val="0"/>
                <w:numId w:val="100"/>
              </w:numPr>
              <w:spacing w:after="0"/>
              <w:rPr>
                <w:rFonts w:ascii="Aptos" w:hAnsi="Aptos"/>
              </w:rPr>
            </w:pPr>
            <w:r w:rsidRPr="000F67D8">
              <w:rPr>
                <w:rFonts w:ascii="Aptos" w:hAnsi="Aptos"/>
                <w:b/>
              </w:rPr>
              <w:t>Focus:</w:t>
            </w:r>
            <w:r w:rsidR="000F67D8">
              <w:rPr>
                <w:rFonts w:ascii="Aptos" w:hAnsi="Aptos"/>
                <w:b/>
              </w:rPr>
              <w:t xml:space="preserve"> </w:t>
            </w:r>
            <w:r w:rsidRPr="000F67D8">
              <w:rPr>
                <w:rFonts w:ascii="Aptos" w:hAnsi="Aptos"/>
              </w:rPr>
              <w:t xml:space="preserve">Understanding </w:t>
            </w:r>
            <w:r w:rsidR="009035C2" w:rsidRPr="009035C2">
              <w:rPr>
                <w:rFonts w:ascii="Aptos" w:hAnsi="Aptos"/>
              </w:rPr>
              <w:t xml:space="preserve">ALCOA principles, data integrity controls, audit trails, and risks to </w:t>
            </w:r>
            <w:r w:rsidR="00935D60" w:rsidRPr="009035C2">
              <w:rPr>
                <w:rFonts w:ascii="Aptos" w:hAnsi="Aptos"/>
              </w:rPr>
              <w:t>trustworthy, regulated</w:t>
            </w:r>
            <w:r w:rsidR="009035C2" w:rsidRPr="009035C2">
              <w:rPr>
                <w:rFonts w:ascii="Aptos" w:hAnsi="Aptos"/>
              </w:rPr>
              <w:t xml:space="preserve"> records.</w:t>
            </w:r>
          </w:p>
          <w:p w14:paraId="52E7D68C" w14:textId="77777777" w:rsidR="000F67D8" w:rsidRPr="000F67D8" w:rsidRDefault="002E2BA7" w:rsidP="001E6DA3">
            <w:pPr>
              <w:numPr>
                <w:ilvl w:val="0"/>
                <w:numId w:val="100"/>
              </w:numPr>
              <w:spacing w:after="0"/>
              <w:rPr>
                <w:rFonts w:ascii="Aptos" w:hAnsi="Aptos"/>
              </w:rPr>
            </w:pPr>
            <w:r w:rsidRPr="000F67D8">
              <w:rPr>
                <w:rFonts w:ascii="Aptos" w:hAnsi="Aptos"/>
                <w:b/>
              </w:rPr>
              <w:t>Key Skills:</w:t>
            </w:r>
          </w:p>
          <w:p w14:paraId="545636E1" w14:textId="4E7A7380" w:rsidR="000F67D8" w:rsidRDefault="002E2BA7" w:rsidP="001E6DA3">
            <w:pPr>
              <w:pStyle w:val="ListParagraph"/>
              <w:numPr>
                <w:ilvl w:val="0"/>
                <w:numId w:val="213"/>
              </w:numPr>
              <w:tabs>
                <w:tab w:val="left" w:pos="1041"/>
              </w:tabs>
              <w:spacing w:after="0"/>
              <w:ind w:hanging="39"/>
              <w:rPr>
                <w:rFonts w:ascii="Aptos" w:hAnsi="Aptos"/>
              </w:rPr>
            </w:pPr>
            <w:r w:rsidRPr="000F67D8">
              <w:rPr>
                <w:rFonts w:ascii="Aptos" w:hAnsi="Aptos"/>
              </w:rPr>
              <w:t>Define ALCOA principles (</w:t>
            </w:r>
            <w:proofErr w:type="spellStart"/>
            <w:r w:rsidR="006B518E">
              <w:rPr>
                <w:rFonts w:ascii="Aptos" w:hAnsi="Aptos"/>
              </w:rPr>
              <w:t>ie</w:t>
            </w:r>
            <w:proofErr w:type="spellEnd"/>
            <w:r w:rsidRPr="000F67D8">
              <w:rPr>
                <w:rFonts w:ascii="Aptos" w:hAnsi="Aptos"/>
              </w:rPr>
              <w:t>, attributable, legible, contemporaneous, original, accurate).</w:t>
            </w:r>
          </w:p>
          <w:p w14:paraId="1216FC0F" w14:textId="77777777" w:rsidR="000F67D8" w:rsidRDefault="002E2BA7" w:rsidP="001E6DA3">
            <w:pPr>
              <w:pStyle w:val="ListParagraph"/>
              <w:numPr>
                <w:ilvl w:val="0"/>
                <w:numId w:val="213"/>
              </w:numPr>
              <w:tabs>
                <w:tab w:val="left" w:pos="1041"/>
              </w:tabs>
              <w:spacing w:after="0"/>
              <w:ind w:hanging="39"/>
              <w:rPr>
                <w:rFonts w:ascii="Aptos" w:hAnsi="Aptos"/>
              </w:rPr>
            </w:pPr>
            <w:r w:rsidRPr="000F67D8">
              <w:rPr>
                <w:rFonts w:ascii="Aptos" w:hAnsi="Aptos"/>
              </w:rPr>
              <w:t>Identify data integrity practices (</w:t>
            </w:r>
            <w:proofErr w:type="spellStart"/>
            <w:r w:rsidRPr="000F67D8">
              <w:rPr>
                <w:rFonts w:ascii="Aptos" w:hAnsi="Aptos"/>
              </w:rPr>
              <w:t>eg</w:t>
            </w:r>
            <w:proofErr w:type="spellEnd"/>
            <w:r w:rsidRPr="000F67D8">
              <w:rPr>
                <w:rFonts w:ascii="Aptos" w:hAnsi="Aptos"/>
              </w:rPr>
              <w:t>, secure records, audit trails).</w:t>
            </w:r>
          </w:p>
          <w:p w14:paraId="59458301" w14:textId="4AADCA18" w:rsidR="000F67D8" w:rsidRDefault="00495CC7" w:rsidP="00CF774F">
            <w:pPr>
              <w:pStyle w:val="ListParagraph"/>
              <w:numPr>
                <w:ilvl w:val="0"/>
                <w:numId w:val="213"/>
              </w:numPr>
              <w:tabs>
                <w:tab w:val="left" w:pos="1041"/>
              </w:tabs>
              <w:spacing w:after="0"/>
              <w:ind w:left="1036" w:hanging="355"/>
              <w:rPr>
                <w:rFonts w:ascii="Aptos" w:hAnsi="Aptos"/>
              </w:rPr>
            </w:pPr>
            <w:r w:rsidRPr="00627956">
              <w:rPr>
                <w:rFonts w:ascii="Aptos" w:hAnsi="Aptos"/>
              </w:rPr>
              <w:t xml:space="preserve">Identify data integrity concerns </w:t>
            </w:r>
            <w:r w:rsidR="00627956" w:rsidRPr="00627956">
              <w:rPr>
                <w:rFonts w:ascii="Aptos" w:hAnsi="Aptos"/>
              </w:rPr>
              <w:t>(</w:t>
            </w:r>
            <w:proofErr w:type="spellStart"/>
            <w:r w:rsidR="00627956" w:rsidRPr="00627956">
              <w:rPr>
                <w:rFonts w:ascii="Aptos" w:hAnsi="Aptos"/>
              </w:rPr>
              <w:t>eg</w:t>
            </w:r>
            <w:proofErr w:type="spellEnd"/>
            <w:r w:rsidRPr="00627956">
              <w:rPr>
                <w:rFonts w:ascii="Aptos" w:hAnsi="Aptos"/>
              </w:rPr>
              <w:t>, backdating, shared logins, deleted records, missing audit trails, or unauthorized changes</w:t>
            </w:r>
            <w:r w:rsidR="002E2BA7" w:rsidRPr="00627956">
              <w:rPr>
                <w:rFonts w:ascii="Aptos" w:hAnsi="Aptos"/>
              </w:rPr>
              <w:t>).</w:t>
            </w:r>
          </w:p>
          <w:p w14:paraId="335AF5B8" w14:textId="08079ED7" w:rsidR="002E2BA7" w:rsidRPr="000F67D8" w:rsidRDefault="003F7156" w:rsidP="00CF774F">
            <w:pPr>
              <w:pStyle w:val="ListParagraph"/>
              <w:numPr>
                <w:ilvl w:val="0"/>
                <w:numId w:val="213"/>
              </w:numPr>
              <w:tabs>
                <w:tab w:val="left" w:pos="1041"/>
              </w:tabs>
              <w:spacing w:after="0"/>
              <w:ind w:left="1036" w:hanging="355"/>
              <w:rPr>
                <w:rFonts w:ascii="Aptos" w:hAnsi="Aptos"/>
              </w:rPr>
            </w:pPr>
            <w:r w:rsidRPr="003F7156">
              <w:rPr>
                <w:rFonts w:ascii="Aptos" w:hAnsi="Aptos"/>
              </w:rPr>
              <w:t>Recognize the purpose of audit trails, original records, metadata, record retention, and controlled access</w:t>
            </w:r>
            <w:r w:rsidR="002E2BA7" w:rsidRPr="003F7156">
              <w:rPr>
                <w:rFonts w:ascii="Aptos" w:hAnsi="Aptos"/>
              </w:rPr>
              <w:t>.</w:t>
            </w:r>
          </w:p>
          <w:p w14:paraId="22BCDCEB" w14:textId="750BB1E4" w:rsidR="002E2BA7" w:rsidRPr="00187A4F" w:rsidRDefault="002E2BA7" w:rsidP="00187A4F">
            <w:pPr>
              <w:pStyle w:val="ListParagraph"/>
              <w:numPr>
                <w:ilvl w:val="0"/>
                <w:numId w:val="188"/>
              </w:numPr>
              <w:spacing w:after="0" w:line="240" w:lineRule="auto"/>
              <w:rPr>
                <w:rFonts w:ascii="Aptos" w:eastAsia="Times New Roman" w:hAnsi="Aptos" w:cstheme="minorHAnsi"/>
              </w:rPr>
            </w:pPr>
            <w:r w:rsidRPr="00187A4F">
              <w:rPr>
                <w:rFonts w:ascii="Aptos" w:hAnsi="Aptos"/>
                <w:b/>
              </w:rPr>
              <w:t>Application:</w:t>
            </w:r>
            <w:r w:rsidR="000F67D8" w:rsidRPr="00187A4F">
              <w:rPr>
                <w:rFonts w:ascii="Aptos" w:hAnsi="Aptos"/>
                <w:b/>
              </w:rPr>
              <w:t xml:space="preserve"> </w:t>
            </w:r>
            <w:r w:rsidRPr="00187A4F">
              <w:rPr>
                <w:rFonts w:ascii="Aptos" w:hAnsi="Aptos"/>
              </w:rPr>
              <w:t xml:space="preserve">Data integrity ensures </w:t>
            </w:r>
            <w:r w:rsidR="003C16F4" w:rsidRPr="003C16F4">
              <w:rPr>
                <w:rFonts w:ascii="Aptos" w:hAnsi="Aptos"/>
              </w:rPr>
              <w:t>trustworthy records. For example, technicians follow ALCOA principles, use secure access, preserve original records, and report data integrity concerns.</w:t>
            </w:r>
          </w:p>
        </w:tc>
      </w:tr>
      <w:tr w:rsidR="00161407" w:rsidRPr="004101CC" w14:paraId="6C133D49" w14:textId="77777777" w:rsidTr="00DD73C2">
        <w:trPr>
          <w:cantSplit/>
          <w:trHeight w:val="375"/>
        </w:trPr>
        <w:tc>
          <w:tcPr>
            <w:tcW w:w="383" w:type="pct"/>
            <w:shd w:val="clear" w:color="auto" w:fill="FFFFFF" w:themeFill="background1"/>
            <w:noWrap/>
            <w:hideMark/>
          </w:tcPr>
          <w:p w14:paraId="74F9E6FA"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13.15</w:t>
            </w:r>
          </w:p>
        </w:tc>
        <w:tc>
          <w:tcPr>
            <w:tcW w:w="4617" w:type="pct"/>
            <w:shd w:val="clear" w:color="auto" w:fill="FFFFFF" w:themeFill="background1"/>
            <w:noWrap/>
            <w:hideMark/>
          </w:tcPr>
          <w:p w14:paraId="10ECE9CE"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Discuss strategies for maintaining security of sensitive data and Intellectual property </w:t>
            </w:r>
          </w:p>
          <w:p w14:paraId="450CDB47" w14:textId="39631516" w:rsidR="002E2BA7" w:rsidRPr="000F67D8" w:rsidRDefault="002E2BA7" w:rsidP="001E6DA3">
            <w:pPr>
              <w:numPr>
                <w:ilvl w:val="0"/>
                <w:numId w:val="101"/>
              </w:numPr>
              <w:spacing w:after="0"/>
              <w:rPr>
                <w:rFonts w:ascii="Aptos" w:hAnsi="Aptos"/>
              </w:rPr>
            </w:pPr>
            <w:r w:rsidRPr="000F67D8">
              <w:rPr>
                <w:rFonts w:ascii="Aptos" w:hAnsi="Aptos"/>
                <w:b/>
              </w:rPr>
              <w:t>Focus:</w:t>
            </w:r>
            <w:r w:rsidR="000F67D8">
              <w:rPr>
                <w:rFonts w:ascii="Aptos" w:hAnsi="Aptos"/>
                <w:b/>
              </w:rPr>
              <w:t xml:space="preserve"> </w:t>
            </w:r>
            <w:r w:rsidRPr="000F67D8">
              <w:rPr>
                <w:rFonts w:ascii="Aptos" w:hAnsi="Aptos"/>
              </w:rPr>
              <w:t xml:space="preserve">Understanding methods for protecting sensitive information. </w:t>
            </w:r>
          </w:p>
          <w:p w14:paraId="67025181" w14:textId="77777777" w:rsidR="000F67D8" w:rsidRPr="000F67D8" w:rsidRDefault="002E2BA7" w:rsidP="001E6DA3">
            <w:pPr>
              <w:numPr>
                <w:ilvl w:val="0"/>
                <w:numId w:val="101"/>
              </w:numPr>
              <w:spacing w:after="0"/>
              <w:rPr>
                <w:rFonts w:ascii="Aptos" w:hAnsi="Aptos"/>
              </w:rPr>
            </w:pPr>
            <w:r w:rsidRPr="000F67D8">
              <w:rPr>
                <w:rFonts w:ascii="Aptos" w:hAnsi="Aptos"/>
                <w:b/>
              </w:rPr>
              <w:t>Key Skills:</w:t>
            </w:r>
          </w:p>
          <w:p w14:paraId="60D64224" w14:textId="77777777" w:rsidR="000F67D8" w:rsidRDefault="002E2BA7" w:rsidP="001E6DA3">
            <w:pPr>
              <w:pStyle w:val="ListParagraph"/>
              <w:numPr>
                <w:ilvl w:val="0"/>
                <w:numId w:val="214"/>
              </w:numPr>
              <w:tabs>
                <w:tab w:val="left" w:pos="1041"/>
              </w:tabs>
              <w:spacing w:after="0"/>
              <w:ind w:hanging="39"/>
              <w:rPr>
                <w:rFonts w:ascii="Aptos" w:hAnsi="Aptos"/>
              </w:rPr>
            </w:pPr>
            <w:r w:rsidRPr="000F67D8">
              <w:rPr>
                <w:rFonts w:ascii="Aptos" w:hAnsi="Aptos"/>
              </w:rPr>
              <w:t>Identify sensitive data (</w:t>
            </w:r>
            <w:proofErr w:type="spellStart"/>
            <w:r w:rsidRPr="000F67D8">
              <w:rPr>
                <w:rFonts w:ascii="Aptos" w:hAnsi="Aptos"/>
              </w:rPr>
              <w:t>eg</w:t>
            </w:r>
            <w:proofErr w:type="spellEnd"/>
            <w:r w:rsidRPr="000F67D8">
              <w:rPr>
                <w:rFonts w:ascii="Aptos" w:hAnsi="Aptos"/>
              </w:rPr>
              <w:t>, proprietary data, research results).</w:t>
            </w:r>
          </w:p>
          <w:p w14:paraId="7F599E50" w14:textId="77777777" w:rsidR="000F67D8" w:rsidRDefault="002E2BA7" w:rsidP="001E6DA3">
            <w:pPr>
              <w:pStyle w:val="ListParagraph"/>
              <w:numPr>
                <w:ilvl w:val="0"/>
                <w:numId w:val="214"/>
              </w:numPr>
              <w:tabs>
                <w:tab w:val="left" w:pos="1041"/>
              </w:tabs>
              <w:spacing w:after="0"/>
              <w:ind w:hanging="39"/>
              <w:rPr>
                <w:rFonts w:ascii="Aptos" w:hAnsi="Aptos"/>
              </w:rPr>
            </w:pPr>
            <w:r w:rsidRPr="000F67D8">
              <w:rPr>
                <w:rFonts w:ascii="Aptos" w:hAnsi="Aptos"/>
              </w:rPr>
              <w:t>Apply security practices (</w:t>
            </w:r>
            <w:proofErr w:type="spellStart"/>
            <w:r w:rsidRPr="000F67D8">
              <w:rPr>
                <w:rFonts w:ascii="Aptos" w:hAnsi="Aptos"/>
              </w:rPr>
              <w:t>eg</w:t>
            </w:r>
            <w:proofErr w:type="spellEnd"/>
            <w:r w:rsidRPr="000F67D8">
              <w:rPr>
                <w:rFonts w:ascii="Aptos" w:hAnsi="Aptos"/>
              </w:rPr>
              <w:t>, passwords, restricted access).</w:t>
            </w:r>
          </w:p>
          <w:p w14:paraId="38B7543E" w14:textId="77777777" w:rsidR="000F67D8" w:rsidRDefault="002E2BA7" w:rsidP="001E6DA3">
            <w:pPr>
              <w:pStyle w:val="ListParagraph"/>
              <w:numPr>
                <w:ilvl w:val="0"/>
                <w:numId w:val="214"/>
              </w:numPr>
              <w:tabs>
                <w:tab w:val="left" w:pos="1041"/>
              </w:tabs>
              <w:spacing w:after="0"/>
              <w:ind w:hanging="39"/>
              <w:rPr>
                <w:rFonts w:ascii="Aptos" w:hAnsi="Aptos"/>
              </w:rPr>
            </w:pPr>
            <w:r w:rsidRPr="000F67D8">
              <w:rPr>
                <w:rFonts w:ascii="Aptos" w:hAnsi="Aptos"/>
              </w:rPr>
              <w:t>Recognize confidentiality requirements (</w:t>
            </w:r>
            <w:proofErr w:type="spellStart"/>
            <w:r w:rsidRPr="000F67D8">
              <w:rPr>
                <w:rFonts w:ascii="Aptos" w:hAnsi="Aptos"/>
              </w:rPr>
              <w:t>eg</w:t>
            </w:r>
            <w:proofErr w:type="spellEnd"/>
            <w:r w:rsidRPr="000F67D8">
              <w:rPr>
                <w:rFonts w:ascii="Aptos" w:hAnsi="Aptos"/>
              </w:rPr>
              <w:t>, non-disclosure policies).</w:t>
            </w:r>
          </w:p>
          <w:p w14:paraId="1945030B" w14:textId="6A577884" w:rsidR="002E2BA7" w:rsidRPr="000F67D8" w:rsidRDefault="002E2BA7" w:rsidP="001E6DA3">
            <w:pPr>
              <w:pStyle w:val="ListParagraph"/>
              <w:numPr>
                <w:ilvl w:val="0"/>
                <w:numId w:val="214"/>
              </w:numPr>
              <w:tabs>
                <w:tab w:val="left" w:pos="1041"/>
              </w:tabs>
              <w:spacing w:after="0"/>
              <w:ind w:hanging="39"/>
              <w:rPr>
                <w:rFonts w:ascii="Aptos" w:hAnsi="Aptos"/>
              </w:rPr>
            </w:pPr>
            <w:r w:rsidRPr="000F67D8">
              <w:rPr>
                <w:rFonts w:ascii="Aptos" w:hAnsi="Aptos"/>
              </w:rPr>
              <w:t>Prevent data breaches (</w:t>
            </w:r>
            <w:proofErr w:type="spellStart"/>
            <w:r w:rsidRPr="000F67D8">
              <w:rPr>
                <w:rFonts w:ascii="Aptos" w:hAnsi="Aptos"/>
              </w:rPr>
              <w:t>eg</w:t>
            </w:r>
            <w:proofErr w:type="spellEnd"/>
            <w:r w:rsidRPr="000F67D8">
              <w:rPr>
                <w:rFonts w:ascii="Aptos" w:hAnsi="Aptos"/>
              </w:rPr>
              <w:t>, secure handling, proper storage).</w:t>
            </w:r>
          </w:p>
          <w:p w14:paraId="321F0BC4" w14:textId="596CE987" w:rsidR="002E2BA7" w:rsidRPr="00187A4F" w:rsidRDefault="002E2BA7" w:rsidP="00187A4F">
            <w:pPr>
              <w:pStyle w:val="ListParagraph"/>
              <w:numPr>
                <w:ilvl w:val="0"/>
                <w:numId w:val="188"/>
              </w:numPr>
              <w:spacing w:after="0" w:line="240" w:lineRule="auto"/>
              <w:rPr>
                <w:rFonts w:ascii="Aptos" w:eastAsia="Times New Roman" w:hAnsi="Aptos" w:cstheme="minorHAnsi"/>
              </w:rPr>
            </w:pPr>
            <w:r w:rsidRPr="00187A4F">
              <w:rPr>
                <w:rFonts w:ascii="Aptos" w:hAnsi="Aptos"/>
                <w:b/>
              </w:rPr>
              <w:t>Application:</w:t>
            </w:r>
            <w:r w:rsidR="000F67D8" w:rsidRPr="00187A4F">
              <w:rPr>
                <w:rFonts w:ascii="Aptos" w:hAnsi="Aptos"/>
                <w:b/>
              </w:rPr>
              <w:t xml:space="preserve"> </w:t>
            </w:r>
            <w:r w:rsidRPr="00187A4F">
              <w:rPr>
                <w:rFonts w:ascii="Aptos" w:hAnsi="Aptos"/>
              </w:rPr>
              <w:t>Data security protects intellectual property. For example, technicians follow protocols to safeguard sensitive information.</w:t>
            </w:r>
          </w:p>
        </w:tc>
      </w:tr>
      <w:tr w:rsidR="00161407" w:rsidRPr="004101CC" w14:paraId="1244DA03" w14:textId="77777777" w:rsidTr="00DD73C2">
        <w:trPr>
          <w:cantSplit/>
          <w:trHeight w:val="639"/>
        </w:trPr>
        <w:tc>
          <w:tcPr>
            <w:tcW w:w="383" w:type="pct"/>
            <w:shd w:val="clear" w:color="auto" w:fill="FFFFFF" w:themeFill="background1"/>
            <w:noWrap/>
            <w:hideMark/>
          </w:tcPr>
          <w:p w14:paraId="3923069E"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13.16</w:t>
            </w:r>
          </w:p>
        </w:tc>
        <w:tc>
          <w:tcPr>
            <w:tcW w:w="4617" w:type="pct"/>
            <w:shd w:val="clear" w:color="auto" w:fill="FFFFFF" w:themeFill="background1"/>
            <w:noWrap/>
            <w:hideMark/>
          </w:tcPr>
          <w:p w14:paraId="685D20D1"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Describe the significance of HIPAA compliance and the protection of personal health information </w:t>
            </w:r>
          </w:p>
          <w:p w14:paraId="78EA9F07" w14:textId="292CC6E8" w:rsidR="002E2BA7" w:rsidRPr="000F67D8" w:rsidRDefault="002E2BA7" w:rsidP="001E6DA3">
            <w:pPr>
              <w:numPr>
                <w:ilvl w:val="0"/>
                <w:numId w:val="102"/>
              </w:numPr>
              <w:spacing w:after="0"/>
              <w:rPr>
                <w:rFonts w:ascii="Aptos" w:hAnsi="Aptos"/>
              </w:rPr>
            </w:pPr>
            <w:r w:rsidRPr="000F67D8">
              <w:rPr>
                <w:rFonts w:ascii="Aptos" w:hAnsi="Aptos"/>
                <w:b/>
              </w:rPr>
              <w:t>Focus:</w:t>
            </w:r>
            <w:r w:rsidR="000F67D8">
              <w:rPr>
                <w:rFonts w:ascii="Aptos" w:hAnsi="Aptos"/>
                <w:b/>
              </w:rPr>
              <w:t xml:space="preserve"> </w:t>
            </w:r>
            <w:r w:rsidRPr="000F67D8">
              <w:rPr>
                <w:rFonts w:ascii="Aptos" w:hAnsi="Aptos"/>
              </w:rPr>
              <w:t xml:space="preserve">Understanding HIPAA requirements and protection of personal health information. </w:t>
            </w:r>
          </w:p>
          <w:p w14:paraId="4AAD79A7" w14:textId="77777777" w:rsidR="000F67D8" w:rsidRPr="000F67D8" w:rsidRDefault="002E2BA7" w:rsidP="001E6DA3">
            <w:pPr>
              <w:numPr>
                <w:ilvl w:val="0"/>
                <w:numId w:val="102"/>
              </w:numPr>
              <w:spacing w:after="0"/>
              <w:rPr>
                <w:rFonts w:ascii="Aptos" w:hAnsi="Aptos"/>
              </w:rPr>
            </w:pPr>
            <w:r w:rsidRPr="000F67D8">
              <w:rPr>
                <w:rFonts w:ascii="Aptos" w:hAnsi="Aptos"/>
                <w:b/>
              </w:rPr>
              <w:t>Key Skills:</w:t>
            </w:r>
          </w:p>
          <w:p w14:paraId="53F492FE" w14:textId="71AE2AE4" w:rsidR="000F67D8" w:rsidRDefault="002E2BA7" w:rsidP="001E6DA3">
            <w:pPr>
              <w:pStyle w:val="ListParagraph"/>
              <w:numPr>
                <w:ilvl w:val="0"/>
                <w:numId w:val="215"/>
              </w:numPr>
              <w:tabs>
                <w:tab w:val="left" w:pos="1041"/>
              </w:tabs>
              <w:spacing w:after="0"/>
              <w:ind w:hanging="39"/>
              <w:rPr>
                <w:rFonts w:ascii="Aptos" w:hAnsi="Aptos"/>
              </w:rPr>
            </w:pPr>
            <w:r w:rsidRPr="000F67D8">
              <w:rPr>
                <w:rFonts w:ascii="Aptos" w:hAnsi="Aptos"/>
              </w:rPr>
              <w:t>Define HIPAA and its purpose (</w:t>
            </w:r>
            <w:proofErr w:type="spellStart"/>
            <w:r w:rsidR="0035461F">
              <w:rPr>
                <w:rFonts w:ascii="Aptos" w:hAnsi="Aptos"/>
              </w:rPr>
              <w:t>ie</w:t>
            </w:r>
            <w:proofErr w:type="spellEnd"/>
            <w:r w:rsidRPr="000F67D8">
              <w:rPr>
                <w:rFonts w:ascii="Aptos" w:hAnsi="Aptos"/>
              </w:rPr>
              <w:t>, protecting</w:t>
            </w:r>
            <w:r w:rsidR="00EA652F">
              <w:rPr>
                <w:rFonts w:ascii="Aptos" w:hAnsi="Aptos"/>
              </w:rPr>
              <w:t xml:space="preserve"> private</w:t>
            </w:r>
            <w:r w:rsidRPr="000F67D8">
              <w:rPr>
                <w:rFonts w:ascii="Aptos" w:hAnsi="Aptos"/>
              </w:rPr>
              <w:t xml:space="preserve"> health information).</w:t>
            </w:r>
          </w:p>
          <w:p w14:paraId="5EBC8BA7" w14:textId="77777777" w:rsidR="000F67D8" w:rsidRDefault="002E2BA7" w:rsidP="001E6DA3">
            <w:pPr>
              <w:pStyle w:val="ListParagraph"/>
              <w:numPr>
                <w:ilvl w:val="0"/>
                <w:numId w:val="215"/>
              </w:numPr>
              <w:tabs>
                <w:tab w:val="left" w:pos="1041"/>
              </w:tabs>
              <w:spacing w:after="0"/>
              <w:ind w:hanging="39"/>
              <w:rPr>
                <w:rFonts w:ascii="Aptos" w:hAnsi="Aptos"/>
              </w:rPr>
            </w:pPr>
            <w:r w:rsidRPr="000F67D8">
              <w:rPr>
                <w:rFonts w:ascii="Aptos" w:hAnsi="Aptos"/>
              </w:rPr>
              <w:t>Identify protected information (</w:t>
            </w:r>
            <w:proofErr w:type="spellStart"/>
            <w:r w:rsidRPr="000F67D8">
              <w:rPr>
                <w:rFonts w:ascii="Aptos" w:hAnsi="Aptos"/>
              </w:rPr>
              <w:t>eg</w:t>
            </w:r>
            <w:proofErr w:type="spellEnd"/>
            <w:r w:rsidRPr="000F67D8">
              <w:rPr>
                <w:rFonts w:ascii="Aptos" w:hAnsi="Aptos"/>
              </w:rPr>
              <w:t>, patient data, medical records).</w:t>
            </w:r>
          </w:p>
          <w:p w14:paraId="14E96D29" w14:textId="77777777" w:rsidR="000F67D8" w:rsidRDefault="002E2BA7" w:rsidP="001E6DA3">
            <w:pPr>
              <w:pStyle w:val="ListParagraph"/>
              <w:numPr>
                <w:ilvl w:val="0"/>
                <w:numId w:val="215"/>
              </w:numPr>
              <w:tabs>
                <w:tab w:val="left" w:pos="1041"/>
              </w:tabs>
              <w:spacing w:after="0"/>
              <w:ind w:hanging="39"/>
              <w:rPr>
                <w:rFonts w:ascii="Aptos" w:hAnsi="Aptos"/>
              </w:rPr>
            </w:pPr>
            <w:r w:rsidRPr="000F67D8">
              <w:rPr>
                <w:rFonts w:ascii="Aptos" w:hAnsi="Aptos"/>
              </w:rPr>
              <w:t>Apply privacy practices (</w:t>
            </w:r>
            <w:proofErr w:type="spellStart"/>
            <w:r w:rsidRPr="000F67D8">
              <w:rPr>
                <w:rFonts w:ascii="Aptos" w:hAnsi="Aptos"/>
              </w:rPr>
              <w:t>eg</w:t>
            </w:r>
            <w:proofErr w:type="spellEnd"/>
            <w:r w:rsidRPr="000F67D8">
              <w:rPr>
                <w:rFonts w:ascii="Aptos" w:hAnsi="Aptos"/>
              </w:rPr>
              <w:t>, limiting access, secure storage).</w:t>
            </w:r>
          </w:p>
          <w:p w14:paraId="5BE3C268" w14:textId="18306D9A" w:rsidR="002E2BA7" w:rsidRPr="000F67D8" w:rsidRDefault="002E2BA7" w:rsidP="001E6DA3">
            <w:pPr>
              <w:pStyle w:val="ListParagraph"/>
              <w:numPr>
                <w:ilvl w:val="0"/>
                <w:numId w:val="215"/>
              </w:numPr>
              <w:tabs>
                <w:tab w:val="left" w:pos="1041"/>
              </w:tabs>
              <w:spacing w:after="0"/>
              <w:ind w:hanging="39"/>
              <w:rPr>
                <w:rFonts w:ascii="Aptos" w:hAnsi="Aptos"/>
              </w:rPr>
            </w:pPr>
            <w:r w:rsidRPr="000F67D8">
              <w:rPr>
                <w:rFonts w:ascii="Aptos" w:hAnsi="Aptos"/>
              </w:rPr>
              <w:t>Recognize consequences of non-compliance (</w:t>
            </w:r>
            <w:proofErr w:type="spellStart"/>
            <w:r w:rsidRPr="000F67D8">
              <w:rPr>
                <w:rFonts w:ascii="Aptos" w:hAnsi="Aptos"/>
              </w:rPr>
              <w:t>eg</w:t>
            </w:r>
            <w:proofErr w:type="spellEnd"/>
            <w:r w:rsidRPr="000F67D8">
              <w:rPr>
                <w:rFonts w:ascii="Aptos" w:hAnsi="Aptos"/>
              </w:rPr>
              <w:t>, legal penalties).</w:t>
            </w:r>
          </w:p>
          <w:p w14:paraId="0FC1A0DC" w14:textId="2D8B3C93" w:rsidR="002E2BA7" w:rsidRPr="00187A4F" w:rsidRDefault="002E2BA7" w:rsidP="00187A4F">
            <w:pPr>
              <w:pStyle w:val="ListParagraph"/>
              <w:numPr>
                <w:ilvl w:val="0"/>
                <w:numId w:val="188"/>
              </w:numPr>
              <w:spacing w:after="0" w:line="240" w:lineRule="auto"/>
              <w:rPr>
                <w:rFonts w:ascii="Aptos" w:eastAsia="Times New Roman" w:hAnsi="Aptos" w:cstheme="minorHAnsi"/>
              </w:rPr>
            </w:pPr>
            <w:r w:rsidRPr="00187A4F">
              <w:rPr>
                <w:rFonts w:ascii="Aptos" w:hAnsi="Aptos"/>
                <w:b/>
              </w:rPr>
              <w:t>Application:</w:t>
            </w:r>
            <w:r w:rsidR="000F67D8" w:rsidRPr="00187A4F">
              <w:rPr>
                <w:rFonts w:ascii="Aptos" w:hAnsi="Aptos"/>
                <w:b/>
              </w:rPr>
              <w:t xml:space="preserve"> </w:t>
            </w:r>
            <w:r w:rsidRPr="00187A4F">
              <w:rPr>
                <w:rFonts w:ascii="Aptos" w:hAnsi="Aptos"/>
              </w:rPr>
              <w:t>HIPAA ensures patient privacy. For example, technicians handle health-related data in compliance with privacy regulations.</w:t>
            </w:r>
          </w:p>
        </w:tc>
      </w:tr>
    </w:tbl>
    <w:p w14:paraId="37C2CCBA" w14:textId="77777777" w:rsidR="00166563" w:rsidRDefault="00166563" w:rsidP="00CF774F">
      <w:pPr>
        <w:rPr>
          <w:rFonts w:ascii="Aptos Light" w:hAnsi="Aptos Light"/>
        </w:rPr>
      </w:pPr>
      <w:bookmarkStart w:id="12" w:name="_Toc178840540"/>
    </w:p>
    <w:p w14:paraId="1B107819" w14:textId="77777777" w:rsidR="00500B3C" w:rsidRDefault="00500B3C">
      <w:pPr>
        <w:rPr>
          <w:rFonts w:ascii="Aptos Light" w:eastAsiaTheme="majorEastAsia" w:hAnsi="Aptos Light" w:cstheme="majorBidi"/>
          <w:color w:val="2F5496" w:themeColor="accent1" w:themeShade="BF"/>
          <w:sz w:val="32"/>
          <w:szCs w:val="32"/>
        </w:rPr>
      </w:pPr>
      <w:r>
        <w:rPr>
          <w:rFonts w:ascii="Aptos Light" w:hAnsi="Aptos Light"/>
        </w:rPr>
        <w:br w:type="page"/>
      </w:r>
    </w:p>
    <w:p w14:paraId="0E9A2367" w14:textId="4CCE6977" w:rsidR="00161407" w:rsidRDefault="00BA1947" w:rsidP="00DD73C2">
      <w:pPr>
        <w:pStyle w:val="Heading1"/>
      </w:pPr>
      <w:bookmarkStart w:id="13" w:name="_Toc240549167"/>
      <w:r w:rsidRPr="00B82CCE">
        <w:rPr>
          <w:rFonts w:ascii="Aptos Light" w:hAnsi="Aptos Light"/>
        </w:rPr>
        <w:lastRenderedPageBreak/>
        <w:t xml:space="preserve">BACE </w:t>
      </w:r>
      <w:r w:rsidR="00161407" w:rsidRPr="00B82CCE">
        <w:rPr>
          <w:rFonts w:ascii="Aptos Light" w:hAnsi="Aptos Light"/>
        </w:rPr>
        <w:t>Practical Portion</w:t>
      </w:r>
      <w:bookmarkEnd w:id="12"/>
      <w:bookmarkEnd w:id="13"/>
      <w:r w:rsidR="00161407" w:rsidRPr="00B82CCE">
        <w:rPr>
          <w:rFonts w:ascii="Aptos Light" w:hAnsi="Aptos Light"/>
        </w:rPr>
        <w:t xml:space="preserve"> </w:t>
      </w:r>
    </w:p>
    <w:p w14:paraId="4A4CEEA6" w14:textId="77777777" w:rsidR="00161407" w:rsidRPr="00DD73C2" w:rsidRDefault="00161407" w:rsidP="00161407">
      <w:pPr>
        <w:pStyle w:val="Heading2"/>
        <w:rPr>
          <w:rFonts w:ascii="Aptos" w:hAnsi="Aptos"/>
        </w:rPr>
      </w:pPr>
      <w:bookmarkStart w:id="14" w:name="_Toc178840542"/>
      <w:bookmarkStart w:id="15" w:name="_Toc240549168"/>
      <w:r w:rsidRPr="00DD73C2">
        <w:rPr>
          <w:rFonts w:ascii="Aptos" w:hAnsi="Aptos"/>
        </w:rPr>
        <w:t>Category 14 - Biotechnology Skills</w:t>
      </w:r>
      <w:bookmarkEnd w:id="14"/>
      <w:bookmarkEnd w:id="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
        <w:gridCol w:w="9299"/>
      </w:tblGrid>
      <w:tr w:rsidR="00161407" w:rsidRPr="00B82CCE" w14:paraId="3BCB4A65" w14:textId="77777777" w:rsidTr="00DD73C2">
        <w:trPr>
          <w:cantSplit/>
          <w:trHeight w:val="375"/>
        </w:trPr>
        <w:tc>
          <w:tcPr>
            <w:tcW w:w="383" w:type="pct"/>
            <w:shd w:val="clear" w:color="auto" w:fill="FFFFFF" w:themeFill="background1"/>
            <w:noWrap/>
            <w:hideMark/>
          </w:tcPr>
          <w:p w14:paraId="07E65EDF"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14.01</w:t>
            </w:r>
          </w:p>
        </w:tc>
        <w:tc>
          <w:tcPr>
            <w:tcW w:w="4617" w:type="pct"/>
            <w:shd w:val="clear" w:color="auto" w:fill="FFFFFF" w:themeFill="background1"/>
            <w:noWrap/>
            <w:hideMark/>
          </w:tcPr>
          <w:p w14:paraId="4925C97A" w14:textId="0E5A9418"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Accurately measure liquids with micro and macro scale </w:t>
            </w:r>
            <w:r w:rsidRPr="00187A4F">
              <w:rPr>
                <w:rFonts w:ascii="Aptos" w:eastAsia="Times New Roman" w:hAnsi="Aptos" w:cstheme="minorHAnsi"/>
              </w:rPr>
              <w:t>equipment</w:t>
            </w:r>
            <w:r w:rsidRPr="002E076A">
              <w:rPr>
                <w:rFonts w:ascii="Aptos" w:eastAsia="Times New Roman" w:hAnsi="Aptos" w:cstheme="minorHAnsi"/>
                <w:highlight w:val="yellow"/>
              </w:rPr>
              <w:t xml:space="preserve"> </w:t>
            </w:r>
          </w:p>
          <w:p w14:paraId="684A4546" w14:textId="43F01F2E" w:rsidR="0054049F" w:rsidRPr="000F67D8" w:rsidRDefault="0054049F" w:rsidP="001E6DA3">
            <w:pPr>
              <w:numPr>
                <w:ilvl w:val="0"/>
                <w:numId w:val="103"/>
              </w:numPr>
              <w:spacing w:after="0"/>
              <w:rPr>
                <w:rFonts w:ascii="Aptos" w:hAnsi="Aptos"/>
              </w:rPr>
            </w:pPr>
            <w:r w:rsidRPr="000F67D8">
              <w:rPr>
                <w:rFonts w:ascii="Aptos" w:hAnsi="Aptos"/>
                <w:b/>
              </w:rPr>
              <w:t>Focus:</w:t>
            </w:r>
            <w:r w:rsidR="000F67D8">
              <w:rPr>
                <w:rFonts w:ascii="Aptos" w:hAnsi="Aptos"/>
                <w:b/>
              </w:rPr>
              <w:t xml:space="preserve"> </w:t>
            </w:r>
            <w:r w:rsidRPr="000F67D8">
              <w:rPr>
                <w:rFonts w:ascii="Aptos" w:hAnsi="Aptos"/>
              </w:rPr>
              <w:t xml:space="preserve">Performing accurate liquid measurements using appropriate equipment. </w:t>
            </w:r>
          </w:p>
          <w:p w14:paraId="08566257" w14:textId="77777777" w:rsidR="000F67D8" w:rsidRPr="000F67D8" w:rsidRDefault="0054049F" w:rsidP="001E6DA3">
            <w:pPr>
              <w:numPr>
                <w:ilvl w:val="0"/>
                <w:numId w:val="103"/>
              </w:numPr>
              <w:spacing w:after="0"/>
              <w:rPr>
                <w:rFonts w:ascii="Aptos" w:hAnsi="Aptos"/>
              </w:rPr>
            </w:pPr>
            <w:r w:rsidRPr="000F67D8">
              <w:rPr>
                <w:rFonts w:ascii="Aptos" w:hAnsi="Aptos"/>
                <w:b/>
              </w:rPr>
              <w:t>Key Skills:</w:t>
            </w:r>
          </w:p>
          <w:p w14:paraId="042323D3" w14:textId="77777777" w:rsidR="00547DE3" w:rsidRDefault="00F02019" w:rsidP="00CF774F">
            <w:pPr>
              <w:pStyle w:val="ListParagraph"/>
              <w:numPr>
                <w:ilvl w:val="0"/>
                <w:numId w:val="216"/>
              </w:numPr>
              <w:tabs>
                <w:tab w:val="left" w:pos="1041"/>
              </w:tabs>
              <w:spacing w:after="0"/>
              <w:ind w:left="1035" w:hanging="393"/>
              <w:rPr>
                <w:rFonts w:ascii="Aptos" w:hAnsi="Aptos"/>
              </w:rPr>
            </w:pPr>
            <w:r>
              <w:rPr>
                <w:rFonts w:ascii="Aptos" w:hAnsi="Aptos"/>
              </w:rPr>
              <w:t>Select appropriate measuring equipment based on volume and usage (</w:t>
            </w:r>
            <w:proofErr w:type="spellStart"/>
            <w:r>
              <w:rPr>
                <w:rFonts w:ascii="Aptos" w:hAnsi="Aptos"/>
              </w:rPr>
              <w:t>eg</w:t>
            </w:r>
            <w:proofErr w:type="spellEnd"/>
            <w:r>
              <w:rPr>
                <w:rFonts w:ascii="Aptos" w:hAnsi="Aptos"/>
              </w:rPr>
              <w:t>, micropi</w:t>
            </w:r>
            <w:r w:rsidR="00547DE3">
              <w:rPr>
                <w:rFonts w:ascii="Aptos" w:hAnsi="Aptos"/>
              </w:rPr>
              <w:t>pette, graduated cylinder, volumetric flask).</w:t>
            </w:r>
          </w:p>
          <w:p w14:paraId="2EF88977" w14:textId="7757F371" w:rsidR="000F67D8" w:rsidRDefault="0054049F" w:rsidP="00DD73C2">
            <w:pPr>
              <w:pStyle w:val="ListParagraph"/>
              <w:numPr>
                <w:ilvl w:val="0"/>
                <w:numId w:val="216"/>
              </w:numPr>
              <w:tabs>
                <w:tab w:val="left" w:pos="1041"/>
              </w:tabs>
              <w:spacing w:after="0"/>
              <w:ind w:left="1035" w:hanging="393"/>
              <w:rPr>
                <w:rFonts w:ascii="Aptos" w:hAnsi="Aptos"/>
              </w:rPr>
            </w:pPr>
            <w:r w:rsidRPr="000F67D8">
              <w:rPr>
                <w:rFonts w:ascii="Aptos" w:hAnsi="Aptos"/>
              </w:rPr>
              <w:t>Perform liquid measurements accurately (</w:t>
            </w:r>
            <w:proofErr w:type="spellStart"/>
            <w:r w:rsidRPr="000F67D8">
              <w:rPr>
                <w:rFonts w:ascii="Aptos" w:hAnsi="Aptos"/>
              </w:rPr>
              <w:t>eg</w:t>
            </w:r>
            <w:proofErr w:type="spellEnd"/>
            <w:r w:rsidRPr="000F67D8">
              <w:rPr>
                <w:rFonts w:ascii="Aptos" w:hAnsi="Aptos"/>
              </w:rPr>
              <w:t>, setting micropipette, reading meniscus at eye level).</w:t>
            </w:r>
          </w:p>
          <w:p w14:paraId="44CDD841" w14:textId="25B0DF76" w:rsidR="000F67D8" w:rsidRPr="00DD73C2" w:rsidRDefault="0054049F" w:rsidP="00DD73C2">
            <w:pPr>
              <w:pStyle w:val="ListParagraph"/>
              <w:numPr>
                <w:ilvl w:val="0"/>
                <w:numId w:val="216"/>
              </w:numPr>
              <w:tabs>
                <w:tab w:val="left" w:pos="1041"/>
              </w:tabs>
              <w:spacing w:after="0"/>
              <w:ind w:left="1035" w:hanging="393"/>
              <w:rPr>
                <w:rFonts w:ascii="Aptos" w:hAnsi="Aptos"/>
              </w:rPr>
            </w:pPr>
            <w:r w:rsidRPr="000F67D8">
              <w:rPr>
                <w:rFonts w:ascii="Aptos" w:hAnsi="Aptos"/>
              </w:rPr>
              <w:t>Verify measurement accuracy (</w:t>
            </w:r>
            <w:proofErr w:type="spellStart"/>
            <w:r w:rsidRPr="000F67D8">
              <w:rPr>
                <w:rFonts w:ascii="Aptos" w:hAnsi="Aptos"/>
              </w:rPr>
              <w:t>eg</w:t>
            </w:r>
            <w:proofErr w:type="spellEnd"/>
            <w:r w:rsidRPr="000F67D8">
              <w:rPr>
                <w:rFonts w:ascii="Aptos" w:hAnsi="Aptos"/>
              </w:rPr>
              <w:t>, matching volume to equipment range, checking calibration</w:t>
            </w:r>
            <w:r w:rsidR="001F0637">
              <w:rPr>
                <w:rFonts w:ascii="Aptos" w:hAnsi="Aptos"/>
              </w:rPr>
              <w:t xml:space="preserve"> </w:t>
            </w:r>
            <w:r w:rsidR="0078588C" w:rsidRPr="00DD73C2">
              <w:rPr>
                <w:rFonts w:ascii="Aptos" w:hAnsi="Aptos"/>
              </w:rPr>
              <w:t>date</w:t>
            </w:r>
            <w:r w:rsidRPr="00DD73C2">
              <w:rPr>
                <w:rFonts w:ascii="Aptos" w:hAnsi="Aptos"/>
              </w:rPr>
              <w:t>).</w:t>
            </w:r>
          </w:p>
          <w:p w14:paraId="04508113" w14:textId="2EBDDCD6" w:rsidR="0054049F" w:rsidRPr="000F67D8" w:rsidRDefault="0054049F" w:rsidP="00DD73C2">
            <w:pPr>
              <w:pStyle w:val="ListParagraph"/>
              <w:numPr>
                <w:ilvl w:val="0"/>
                <w:numId w:val="216"/>
              </w:numPr>
              <w:tabs>
                <w:tab w:val="left" w:pos="1041"/>
              </w:tabs>
              <w:spacing w:after="0"/>
              <w:ind w:left="1035" w:hanging="393"/>
              <w:rPr>
                <w:rFonts w:ascii="Aptos" w:hAnsi="Aptos"/>
              </w:rPr>
            </w:pPr>
            <w:r w:rsidRPr="000F67D8">
              <w:rPr>
                <w:rFonts w:ascii="Aptos" w:hAnsi="Aptos"/>
              </w:rPr>
              <w:t>Record measurements correctly (</w:t>
            </w:r>
            <w:proofErr w:type="spellStart"/>
            <w:r w:rsidRPr="000F67D8">
              <w:rPr>
                <w:rFonts w:ascii="Aptos" w:hAnsi="Aptos"/>
              </w:rPr>
              <w:t>eg</w:t>
            </w:r>
            <w:proofErr w:type="spellEnd"/>
            <w:r w:rsidRPr="000F67D8">
              <w:rPr>
                <w:rFonts w:ascii="Aptos" w:hAnsi="Aptos"/>
              </w:rPr>
              <w:t>, documenting volume with correct units and precision).</w:t>
            </w:r>
          </w:p>
          <w:p w14:paraId="1F7465EF" w14:textId="6A22FDEC" w:rsidR="0054049F" w:rsidRPr="000F67D8" w:rsidRDefault="0054049F" w:rsidP="001E6DA3">
            <w:pPr>
              <w:numPr>
                <w:ilvl w:val="0"/>
                <w:numId w:val="103"/>
              </w:numPr>
              <w:spacing w:after="0"/>
              <w:rPr>
                <w:rFonts w:ascii="Aptos" w:hAnsi="Aptos"/>
              </w:rPr>
            </w:pPr>
            <w:r w:rsidRPr="000F67D8">
              <w:rPr>
                <w:rFonts w:ascii="Aptos" w:hAnsi="Aptos"/>
                <w:b/>
              </w:rPr>
              <w:t>Application:</w:t>
            </w:r>
            <w:r w:rsidR="000F67D8">
              <w:rPr>
                <w:rFonts w:ascii="Aptos" w:hAnsi="Aptos"/>
                <w:b/>
              </w:rPr>
              <w:t xml:space="preserve"> </w:t>
            </w:r>
            <w:r w:rsidRPr="000F67D8">
              <w:rPr>
                <w:rFonts w:ascii="Aptos" w:hAnsi="Aptos"/>
              </w:rPr>
              <w:t xml:space="preserve">Accurate liquid measurement is essential for </w:t>
            </w:r>
            <w:r w:rsidR="00505E7D">
              <w:rPr>
                <w:rFonts w:ascii="Aptos" w:hAnsi="Aptos"/>
              </w:rPr>
              <w:t>all</w:t>
            </w:r>
            <w:r w:rsidR="00505E7D" w:rsidRPr="000F67D8">
              <w:rPr>
                <w:rFonts w:ascii="Aptos" w:hAnsi="Aptos"/>
              </w:rPr>
              <w:t xml:space="preserve"> </w:t>
            </w:r>
            <w:r w:rsidRPr="000F67D8">
              <w:rPr>
                <w:rFonts w:ascii="Aptos" w:hAnsi="Aptos"/>
              </w:rPr>
              <w:t>procedures. For example, technicians measure and transfer liquids to prepare solutions</w:t>
            </w:r>
            <w:r w:rsidR="00387EED">
              <w:rPr>
                <w:rFonts w:ascii="Aptos" w:hAnsi="Aptos"/>
              </w:rPr>
              <w:t>,</w:t>
            </w:r>
            <w:r w:rsidRPr="000F67D8">
              <w:rPr>
                <w:rFonts w:ascii="Aptos" w:hAnsi="Aptos"/>
              </w:rPr>
              <w:t xml:space="preserve"> perform assays</w:t>
            </w:r>
            <w:r w:rsidR="00387EED">
              <w:rPr>
                <w:rFonts w:ascii="Aptos" w:hAnsi="Aptos"/>
              </w:rPr>
              <w:t>, and support manufacturing</w:t>
            </w:r>
            <w:r w:rsidRPr="000F67D8">
              <w:rPr>
                <w:rFonts w:ascii="Aptos" w:hAnsi="Aptos"/>
              </w:rPr>
              <w:t>.</w:t>
            </w:r>
          </w:p>
          <w:p w14:paraId="2BD23F18" w14:textId="07C32FD6" w:rsidR="0054049F" w:rsidRPr="00B82CCE" w:rsidRDefault="0054049F">
            <w:pPr>
              <w:spacing w:after="0" w:line="240" w:lineRule="auto"/>
              <w:rPr>
                <w:rFonts w:ascii="Aptos" w:eastAsia="Times New Roman" w:hAnsi="Aptos" w:cstheme="minorHAnsi"/>
              </w:rPr>
            </w:pPr>
          </w:p>
        </w:tc>
      </w:tr>
      <w:tr w:rsidR="00161407" w:rsidRPr="00B82CCE" w14:paraId="296FF12F" w14:textId="77777777" w:rsidTr="00DD73C2">
        <w:trPr>
          <w:cantSplit/>
          <w:trHeight w:val="375"/>
        </w:trPr>
        <w:tc>
          <w:tcPr>
            <w:tcW w:w="383" w:type="pct"/>
            <w:shd w:val="clear" w:color="auto" w:fill="FFFFFF" w:themeFill="background1"/>
            <w:noWrap/>
            <w:hideMark/>
          </w:tcPr>
          <w:p w14:paraId="00F1D3E5"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14.02</w:t>
            </w:r>
          </w:p>
        </w:tc>
        <w:tc>
          <w:tcPr>
            <w:tcW w:w="4617" w:type="pct"/>
            <w:shd w:val="clear" w:color="auto" w:fill="FFFFFF" w:themeFill="background1"/>
            <w:noWrap/>
            <w:hideMark/>
          </w:tcPr>
          <w:p w14:paraId="7FDB9204"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Accurately measure mass using electronic balances</w:t>
            </w:r>
          </w:p>
          <w:p w14:paraId="0FA9DB99" w14:textId="488D09DA" w:rsidR="0054049F" w:rsidRPr="00A17C89" w:rsidRDefault="0054049F" w:rsidP="00A17C89">
            <w:pPr>
              <w:numPr>
                <w:ilvl w:val="0"/>
                <w:numId w:val="104"/>
              </w:numPr>
              <w:spacing w:after="0"/>
              <w:rPr>
                <w:rFonts w:ascii="Aptos" w:hAnsi="Aptos"/>
              </w:rPr>
            </w:pPr>
            <w:r w:rsidRPr="000F67D8">
              <w:rPr>
                <w:rFonts w:ascii="Aptos" w:hAnsi="Aptos"/>
                <w:b/>
              </w:rPr>
              <w:t>Focus:</w:t>
            </w:r>
            <w:r w:rsidR="000F67D8">
              <w:rPr>
                <w:rFonts w:ascii="Aptos" w:hAnsi="Aptos"/>
                <w:b/>
              </w:rPr>
              <w:t xml:space="preserve"> </w:t>
            </w:r>
            <w:r w:rsidR="00A17C89" w:rsidRPr="00A17C89">
              <w:rPr>
                <w:rFonts w:ascii="Aptos" w:hAnsi="Aptos"/>
              </w:rPr>
              <w:t>Obtaining precise and reliable mass measurements using a properly prepared balance.</w:t>
            </w:r>
          </w:p>
          <w:p w14:paraId="7BE46A4F" w14:textId="77777777" w:rsidR="000F67D8" w:rsidRPr="000F67D8" w:rsidRDefault="0054049F" w:rsidP="001E6DA3">
            <w:pPr>
              <w:numPr>
                <w:ilvl w:val="0"/>
                <w:numId w:val="104"/>
              </w:numPr>
              <w:spacing w:after="0"/>
              <w:rPr>
                <w:rFonts w:ascii="Aptos" w:hAnsi="Aptos"/>
              </w:rPr>
            </w:pPr>
            <w:r w:rsidRPr="000F67D8">
              <w:rPr>
                <w:rFonts w:ascii="Aptos" w:hAnsi="Aptos"/>
                <w:b/>
              </w:rPr>
              <w:t>Key Skills:</w:t>
            </w:r>
          </w:p>
          <w:p w14:paraId="6230C09D" w14:textId="0D79748F" w:rsidR="00A17C89" w:rsidRPr="00A17C89" w:rsidRDefault="00A17C89" w:rsidP="00DD73C2">
            <w:pPr>
              <w:pStyle w:val="ListParagraph"/>
              <w:numPr>
                <w:ilvl w:val="0"/>
                <w:numId w:val="216"/>
              </w:numPr>
              <w:tabs>
                <w:tab w:val="left" w:pos="1041"/>
              </w:tabs>
              <w:spacing w:after="0"/>
              <w:ind w:left="1035" w:hanging="393"/>
              <w:rPr>
                <w:rFonts w:ascii="Aptos" w:hAnsi="Aptos"/>
              </w:rPr>
            </w:pPr>
            <w:r w:rsidRPr="00A17C89">
              <w:rPr>
                <w:rFonts w:ascii="Aptos" w:hAnsi="Aptos"/>
              </w:rPr>
              <w:t>Measure mass accurately using a balance that is calibrated and ready for use.</w:t>
            </w:r>
          </w:p>
          <w:p w14:paraId="6C3AFD3C" w14:textId="5B7433C1" w:rsidR="00A17C89" w:rsidRPr="00A17C89" w:rsidRDefault="00A17C89" w:rsidP="00DD73C2">
            <w:pPr>
              <w:pStyle w:val="ListParagraph"/>
              <w:numPr>
                <w:ilvl w:val="0"/>
                <w:numId w:val="216"/>
              </w:numPr>
              <w:tabs>
                <w:tab w:val="left" w:pos="1041"/>
              </w:tabs>
              <w:spacing w:after="0"/>
              <w:ind w:left="1035" w:hanging="393"/>
              <w:rPr>
                <w:rFonts w:ascii="Aptos" w:hAnsi="Aptos"/>
              </w:rPr>
            </w:pPr>
            <w:r w:rsidRPr="00A17C89">
              <w:rPr>
                <w:rFonts w:ascii="Aptos" w:hAnsi="Aptos"/>
              </w:rPr>
              <w:t xml:space="preserve">Minimize environmental factors that </w:t>
            </w:r>
            <w:r w:rsidR="00AE1084">
              <w:rPr>
                <w:rFonts w:ascii="Aptos" w:hAnsi="Aptos"/>
              </w:rPr>
              <w:t xml:space="preserve">may </w:t>
            </w:r>
            <w:r w:rsidRPr="00A17C89">
              <w:rPr>
                <w:rFonts w:ascii="Aptos" w:hAnsi="Aptos"/>
              </w:rPr>
              <w:t xml:space="preserve">affect </w:t>
            </w:r>
            <w:proofErr w:type="gramStart"/>
            <w:r w:rsidRPr="00A17C89">
              <w:rPr>
                <w:rFonts w:ascii="Aptos" w:hAnsi="Aptos"/>
              </w:rPr>
              <w:t>readings</w:t>
            </w:r>
            <w:proofErr w:type="gramEnd"/>
            <w:r w:rsidR="00AE1084">
              <w:rPr>
                <w:rFonts w:ascii="Aptos" w:hAnsi="Aptos"/>
              </w:rPr>
              <w:t xml:space="preserve"> </w:t>
            </w:r>
            <w:r w:rsidR="00AE1084" w:rsidRPr="00A17C89">
              <w:rPr>
                <w:rFonts w:ascii="Aptos" w:hAnsi="Aptos"/>
              </w:rPr>
              <w:t>(</w:t>
            </w:r>
            <w:proofErr w:type="spellStart"/>
            <w:r w:rsidR="00AE1084" w:rsidRPr="00A17C89">
              <w:rPr>
                <w:rFonts w:ascii="Aptos" w:hAnsi="Aptos"/>
              </w:rPr>
              <w:t>eg</w:t>
            </w:r>
            <w:proofErr w:type="spellEnd"/>
            <w:r w:rsidR="00AE1084" w:rsidRPr="00A17C89">
              <w:rPr>
                <w:rFonts w:ascii="Aptos" w:hAnsi="Aptos"/>
              </w:rPr>
              <w:t>, airflow, vibration, temperature fluctuations)</w:t>
            </w:r>
            <w:r w:rsidRPr="00A17C89">
              <w:rPr>
                <w:rFonts w:ascii="Aptos" w:hAnsi="Aptos"/>
              </w:rPr>
              <w:t>.</w:t>
            </w:r>
          </w:p>
          <w:p w14:paraId="2F4618C7" w14:textId="2F3144F7" w:rsidR="00276899" w:rsidRDefault="00276899" w:rsidP="00DD73C2">
            <w:pPr>
              <w:pStyle w:val="ListParagraph"/>
              <w:numPr>
                <w:ilvl w:val="0"/>
                <w:numId w:val="216"/>
              </w:numPr>
              <w:tabs>
                <w:tab w:val="left" w:pos="1041"/>
              </w:tabs>
              <w:spacing w:after="0"/>
              <w:ind w:left="1035" w:hanging="393"/>
              <w:rPr>
                <w:rFonts w:ascii="Aptos" w:hAnsi="Aptos"/>
              </w:rPr>
            </w:pPr>
            <w:r w:rsidRPr="00CB68CA">
              <w:rPr>
                <w:rFonts w:ascii="Aptos" w:hAnsi="Aptos"/>
              </w:rPr>
              <w:t>Apply good weighing practices (</w:t>
            </w:r>
            <w:proofErr w:type="spellStart"/>
            <w:r w:rsidRPr="00CB68CA">
              <w:rPr>
                <w:rFonts w:ascii="Aptos" w:hAnsi="Aptos"/>
              </w:rPr>
              <w:t>eg</w:t>
            </w:r>
            <w:proofErr w:type="spellEnd"/>
            <w:r w:rsidRPr="00CB68CA">
              <w:rPr>
                <w:rFonts w:ascii="Aptos" w:hAnsi="Aptos"/>
              </w:rPr>
              <w:t>, using weigh boats, avoiding contamination)</w:t>
            </w:r>
          </w:p>
          <w:p w14:paraId="05FAC657" w14:textId="3BC27D1A" w:rsidR="00A17C89" w:rsidRPr="00A17C89" w:rsidRDefault="00A17C89" w:rsidP="00DD73C2">
            <w:pPr>
              <w:pStyle w:val="ListParagraph"/>
              <w:numPr>
                <w:ilvl w:val="0"/>
                <w:numId w:val="216"/>
              </w:numPr>
              <w:tabs>
                <w:tab w:val="left" w:pos="1041"/>
              </w:tabs>
              <w:spacing w:after="0"/>
              <w:ind w:left="1035" w:hanging="393"/>
              <w:rPr>
                <w:rFonts w:ascii="Aptos" w:hAnsi="Aptos"/>
              </w:rPr>
            </w:pPr>
            <w:r w:rsidRPr="00A17C89">
              <w:rPr>
                <w:rFonts w:ascii="Aptos" w:hAnsi="Aptos"/>
              </w:rPr>
              <w:t>Ensure readings are stable before recording measurements.</w:t>
            </w:r>
          </w:p>
          <w:p w14:paraId="5A3D123F" w14:textId="13F257F8" w:rsidR="0054049F" w:rsidRPr="000F67D8" w:rsidRDefault="0054049F" w:rsidP="00276899">
            <w:pPr>
              <w:numPr>
                <w:ilvl w:val="0"/>
                <w:numId w:val="104"/>
              </w:numPr>
              <w:spacing w:after="0"/>
              <w:rPr>
                <w:rFonts w:ascii="Aptos" w:hAnsi="Aptos"/>
              </w:rPr>
            </w:pPr>
            <w:r w:rsidRPr="000F67D8">
              <w:rPr>
                <w:rFonts w:ascii="Aptos" w:hAnsi="Aptos"/>
                <w:b/>
              </w:rPr>
              <w:t>Application:</w:t>
            </w:r>
            <w:r w:rsidR="000F67D8">
              <w:rPr>
                <w:rFonts w:ascii="Aptos" w:hAnsi="Aptos"/>
                <w:b/>
              </w:rPr>
              <w:t xml:space="preserve"> </w:t>
            </w:r>
            <w:r w:rsidRPr="000F67D8">
              <w:rPr>
                <w:rFonts w:ascii="Aptos" w:hAnsi="Aptos"/>
              </w:rPr>
              <w:t>Mass measurement supports preparation of reagents and samples. For example, technicians weigh materials for solution preparation</w:t>
            </w:r>
            <w:r w:rsidR="00344B47">
              <w:rPr>
                <w:rFonts w:ascii="Aptos" w:hAnsi="Aptos"/>
              </w:rPr>
              <w:t>,</w:t>
            </w:r>
            <w:r w:rsidRPr="000F67D8">
              <w:rPr>
                <w:rFonts w:ascii="Aptos" w:hAnsi="Aptos"/>
              </w:rPr>
              <w:t xml:space="preserve"> experimental procedures</w:t>
            </w:r>
            <w:r w:rsidR="001470B8">
              <w:rPr>
                <w:rFonts w:ascii="Aptos" w:hAnsi="Aptos"/>
              </w:rPr>
              <w:t xml:space="preserve">, and </w:t>
            </w:r>
            <w:r w:rsidR="00823DD8">
              <w:rPr>
                <w:rFonts w:ascii="Aptos" w:hAnsi="Aptos"/>
              </w:rPr>
              <w:t xml:space="preserve">to </w:t>
            </w:r>
            <w:r w:rsidR="001470B8">
              <w:rPr>
                <w:rFonts w:ascii="Aptos" w:hAnsi="Aptos"/>
              </w:rPr>
              <w:t>support manufacturing</w:t>
            </w:r>
            <w:r w:rsidRPr="000F67D8">
              <w:rPr>
                <w:rFonts w:ascii="Aptos" w:hAnsi="Aptos"/>
              </w:rPr>
              <w:t>.</w:t>
            </w:r>
          </w:p>
          <w:p w14:paraId="585AAB71" w14:textId="77777777" w:rsidR="0054049F" w:rsidRPr="00B82CCE" w:rsidRDefault="0054049F">
            <w:pPr>
              <w:spacing w:after="0" w:line="240" w:lineRule="auto"/>
              <w:rPr>
                <w:rFonts w:ascii="Aptos" w:eastAsia="Times New Roman" w:hAnsi="Aptos" w:cstheme="minorHAnsi"/>
              </w:rPr>
            </w:pPr>
          </w:p>
        </w:tc>
      </w:tr>
      <w:tr w:rsidR="00161407" w:rsidRPr="00B82CCE" w14:paraId="647F0577" w14:textId="77777777" w:rsidTr="00DD73C2">
        <w:trPr>
          <w:cantSplit/>
          <w:trHeight w:val="375"/>
        </w:trPr>
        <w:tc>
          <w:tcPr>
            <w:tcW w:w="383" w:type="pct"/>
            <w:shd w:val="clear" w:color="auto" w:fill="FFFFFF" w:themeFill="background1"/>
            <w:noWrap/>
            <w:hideMark/>
          </w:tcPr>
          <w:p w14:paraId="468462ED"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14.03</w:t>
            </w:r>
          </w:p>
        </w:tc>
        <w:tc>
          <w:tcPr>
            <w:tcW w:w="4617" w:type="pct"/>
            <w:shd w:val="clear" w:color="auto" w:fill="FFFFFF" w:themeFill="background1"/>
            <w:noWrap/>
            <w:hideMark/>
          </w:tcPr>
          <w:p w14:paraId="2F7C15B9"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Properly prepare solutions and buffers</w:t>
            </w:r>
          </w:p>
          <w:p w14:paraId="5C8691E6" w14:textId="3B3BA146" w:rsidR="0054049F" w:rsidRPr="000F67D8" w:rsidRDefault="0054049F" w:rsidP="001E6DA3">
            <w:pPr>
              <w:numPr>
                <w:ilvl w:val="0"/>
                <w:numId w:val="105"/>
              </w:numPr>
              <w:spacing w:after="0"/>
              <w:rPr>
                <w:rFonts w:ascii="Aptos" w:hAnsi="Aptos"/>
              </w:rPr>
            </w:pPr>
            <w:r w:rsidRPr="000F67D8">
              <w:rPr>
                <w:rFonts w:ascii="Aptos" w:hAnsi="Aptos"/>
                <w:b/>
              </w:rPr>
              <w:t>Focus:</w:t>
            </w:r>
            <w:r w:rsidR="000F67D8">
              <w:rPr>
                <w:rFonts w:ascii="Aptos" w:hAnsi="Aptos"/>
                <w:b/>
              </w:rPr>
              <w:t xml:space="preserve"> </w:t>
            </w:r>
            <w:r w:rsidRPr="000F67D8">
              <w:rPr>
                <w:rFonts w:ascii="Aptos" w:hAnsi="Aptos"/>
              </w:rPr>
              <w:t xml:space="preserve">Preparation of solutions and buffers with accurate concentrations. </w:t>
            </w:r>
          </w:p>
          <w:p w14:paraId="55B23FEE" w14:textId="77777777" w:rsidR="000F67D8" w:rsidRPr="000F67D8" w:rsidRDefault="0054049F" w:rsidP="001E6DA3">
            <w:pPr>
              <w:numPr>
                <w:ilvl w:val="0"/>
                <w:numId w:val="105"/>
              </w:numPr>
              <w:spacing w:after="0"/>
              <w:rPr>
                <w:rFonts w:ascii="Aptos" w:hAnsi="Aptos"/>
              </w:rPr>
            </w:pPr>
            <w:r w:rsidRPr="000F67D8">
              <w:rPr>
                <w:rFonts w:ascii="Aptos" w:hAnsi="Aptos"/>
                <w:b/>
              </w:rPr>
              <w:t>Key Skills:</w:t>
            </w:r>
          </w:p>
          <w:p w14:paraId="43F89106" w14:textId="77777777" w:rsidR="000F67D8" w:rsidRDefault="0054049F" w:rsidP="001E6DA3">
            <w:pPr>
              <w:pStyle w:val="ListParagraph"/>
              <w:numPr>
                <w:ilvl w:val="0"/>
                <w:numId w:val="217"/>
              </w:numPr>
              <w:tabs>
                <w:tab w:val="left" w:pos="1041"/>
              </w:tabs>
              <w:spacing w:after="0"/>
              <w:ind w:hanging="39"/>
              <w:rPr>
                <w:rFonts w:ascii="Aptos" w:hAnsi="Aptos"/>
              </w:rPr>
            </w:pPr>
            <w:r w:rsidRPr="000F67D8">
              <w:rPr>
                <w:rFonts w:ascii="Aptos" w:hAnsi="Aptos"/>
              </w:rPr>
              <w:t>Measure and combine components (</w:t>
            </w:r>
            <w:proofErr w:type="spellStart"/>
            <w:r w:rsidRPr="000F67D8">
              <w:rPr>
                <w:rFonts w:ascii="Aptos" w:hAnsi="Aptos"/>
              </w:rPr>
              <w:t>eg</w:t>
            </w:r>
            <w:proofErr w:type="spellEnd"/>
            <w:r w:rsidRPr="000F67D8">
              <w:rPr>
                <w:rFonts w:ascii="Aptos" w:hAnsi="Aptos"/>
              </w:rPr>
              <w:t>, weighing solutes, adding solvents).</w:t>
            </w:r>
          </w:p>
          <w:p w14:paraId="7212EDB8" w14:textId="77777777" w:rsidR="000F67D8" w:rsidRDefault="0054049F" w:rsidP="001E6DA3">
            <w:pPr>
              <w:pStyle w:val="ListParagraph"/>
              <w:numPr>
                <w:ilvl w:val="0"/>
                <w:numId w:val="217"/>
              </w:numPr>
              <w:tabs>
                <w:tab w:val="left" w:pos="1041"/>
              </w:tabs>
              <w:spacing w:after="0"/>
              <w:ind w:hanging="39"/>
              <w:rPr>
                <w:rFonts w:ascii="Aptos" w:hAnsi="Aptos"/>
              </w:rPr>
            </w:pPr>
            <w:r w:rsidRPr="000F67D8">
              <w:rPr>
                <w:rFonts w:ascii="Aptos" w:hAnsi="Aptos"/>
              </w:rPr>
              <w:t>Mix solutions properly (</w:t>
            </w:r>
            <w:proofErr w:type="spellStart"/>
            <w:r w:rsidRPr="000F67D8">
              <w:rPr>
                <w:rFonts w:ascii="Aptos" w:hAnsi="Aptos"/>
              </w:rPr>
              <w:t>eg</w:t>
            </w:r>
            <w:proofErr w:type="spellEnd"/>
            <w:r w:rsidRPr="000F67D8">
              <w:rPr>
                <w:rFonts w:ascii="Aptos" w:hAnsi="Aptos"/>
              </w:rPr>
              <w:t>, stirring, dissolving completely).</w:t>
            </w:r>
          </w:p>
          <w:p w14:paraId="31C1BAF0" w14:textId="3486FE29" w:rsidR="0054049F" w:rsidRPr="000F67D8" w:rsidRDefault="0054049F" w:rsidP="001E6DA3">
            <w:pPr>
              <w:numPr>
                <w:ilvl w:val="0"/>
                <w:numId w:val="105"/>
              </w:numPr>
              <w:spacing w:after="0"/>
              <w:rPr>
                <w:rFonts w:ascii="Aptos" w:hAnsi="Aptos"/>
              </w:rPr>
            </w:pPr>
            <w:r w:rsidRPr="000F67D8">
              <w:rPr>
                <w:rFonts w:ascii="Aptos" w:hAnsi="Aptos"/>
                <w:b/>
              </w:rPr>
              <w:t>Application:</w:t>
            </w:r>
            <w:r w:rsidR="000F67D8">
              <w:rPr>
                <w:rFonts w:ascii="Aptos" w:hAnsi="Aptos"/>
                <w:b/>
              </w:rPr>
              <w:t xml:space="preserve"> </w:t>
            </w:r>
            <w:r w:rsidRPr="000F67D8">
              <w:rPr>
                <w:rFonts w:ascii="Aptos" w:hAnsi="Aptos"/>
              </w:rPr>
              <w:t xml:space="preserve">Solution preparation is required for </w:t>
            </w:r>
            <w:r w:rsidR="00823DD8">
              <w:rPr>
                <w:rFonts w:ascii="Aptos" w:hAnsi="Aptos"/>
              </w:rPr>
              <w:t>many</w:t>
            </w:r>
            <w:r w:rsidRPr="000F67D8">
              <w:rPr>
                <w:rFonts w:ascii="Aptos" w:hAnsi="Aptos"/>
              </w:rPr>
              <w:t xml:space="preserve"> tasks. For example, technicians prepare buffers for assays, cell culture,</w:t>
            </w:r>
            <w:r w:rsidR="00723D00">
              <w:rPr>
                <w:rFonts w:ascii="Aptos" w:hAnsi="Aptos"/>
              </w:rPr>
              <w:t xml:space="preserve"> research, quality</w:t>
            </w:r>
            <w:r w:rsidR="00E839F5">
              <w:rPr>
                <w:rFonts w:ascii="Aptos" w:hAnsi="Aptos"/>
              </w:rPr>
              <w:t xml:space="preserve"> control</w:t>
            </w:r>
            <w:r w:rsidR="00723D00">
              <w:rPr>
                <w:rFonts w:ascii="Aptos" w:hAnsi="Aptos"/>
              </w:rPr>
              <w:t>, and manufacturing processes</w:t>
            </w:r>
            <w:r w:rsidRPr="000F67D8">
              <w:rPr>
                <w:rFonts w:ascii="Aptos" w:hAnsi="Aptos"/>
              </w:rPr>
              <w:t>.</w:t>
            </w:r>
          </w:p>
          <w:p w14:paraId="5FD4098B" w14:textId="77777777" w:rsidR="0054049F" w:rsidRPr="00B82CCE" w:rsidRDefault="0054049F">
            <w:pPr>
              <w:spacing w:after="0" w:line="240" w:lineRule="auto"/>
              <w:rPr>
                <w:rFonts w:ascii="Aptos" w:eastAsia="Times New Roman" w:hAnsi="Aptos" w:cstheme="minorHAnsi"/>
              </w:rPr>
            </w:pPr>
          </w:p>
        </w:tc>
      </w:tr>
      <w:tr w:rsidR="00161407" w:rsidRPr="00B82CCE" w14:paraId="30C8FD6D" w14:textId="77777777" w:rsidTr="00DD73C2">
        <w:trPr>
          <w:cantSplit/>
          <w:trHeight w:val="375"/>
        </w:trPr>
        <w:tc>
          <w:tcPr>
            <w:tcW w:w="383" w:type="pct"/>
            <w:shd w:val="clear" w:color="auto" w:fill="FFFFFF" w:themeFill="background1"/>
            <w:noWrap/>
            <w:hideMark/>
          </w:tcPr>
          <w:p w14:paraId="78019C9D"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14.04</w:t>
            </w:r>
          </w:p>
        </w:tc>
        <w:tc>
          <w:tcPr>
            <w:tcW w:w="4617" w:type="pct"/>
            <w:shd w:val="clear" w:color="auto" w:fill="FFFFFF" w:themeFill="background1"/>
            <w:noWrap/>
            <w:hideMark/>
          </w:tcPr>
          <w:p w14:paraId="33D49F90"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Properly measure and adjust the pH of a solution with a pH meter</w:t>
            </w:r>
          </w:p>
          <w:p w14:paraId="6BAE1BE9" w14:textId="234D1BE8" w:rsidR="0054049F" w:rsidRPr="009C674F" w:rsidRDefault="0054049F" w:rsidP="009C674F">
            <w:pPr>
              <w:numPr>
                <w:ilvl w:val="0"/>
                <w:numId w:val="106"/>
              </w:numPr>
              <w:spacing w:after="0"/>
              <w:rPr>
                <w:rFonts w:ascii="Aptos" w:hAnsi="Aptos"/>
              </w:rPr>
            </w:pPr>
            <w:r w:rsidRPr="000F67D8">
              <w:rPr>
                <w:rFonts w:ascii="Aptos" w:hAnsi="Aptos"/>
                <w:b/>
              </w:rPr>
              <w:t>Focus:</w:t>
            </w:r>
            <w:r w:rsidR="000F67D8">
              <w:rPr>
                <w:rFonts w:ascii="Aptos" w:hAnsi="Aptos"/>
                <w:b/>
              </w:rPr>
              <w:t xml:space="preserve"> </w:t>
            </w:r>
            <w:r w:rsidR="009C674F" w:rsidRPr="009C674F">
              <w:rPr>
                <w:rFonts w:ascii="Aptos" w:hAnsi="Aptos"/>
              </w:rPr>
              <w:t>Performing precise pH measurement</w:t>
            </w:r>
            <w:r w:rsidR="00DE4773">
              <w:rPr>
                <w:rFonts w:ascii="Aptos" w:hAnsi="Aptos"/>
              </w:rPr>
              <w:t>s</w:t>
            </w:r>
            <w:r w:rsidR="009C674F" w:rsidRPr="009C674F">
              <w:rPr>
                <w:rFonts w:ascii="Aptos" w:hAnsi="Aptos"/>
              </w:rPr>
              <w:t xml:space="preserve"> and making controlled chemical adjustments to reach a target value.</w:t>
            </w:r>
            <w:r w:rsidRPr="009C674F">
              <w:rPr>
                <w:rFonts w:ascii="Aptos" w:hAnsi="Aptos"/>
              </w:rPr>
              <w:t xml:space="preserve"> </w:t>
            </w:r>
          </w:p>
          <w:p w14:paraId="71358621" w14:textId="77777777" w:rsidR="000F67D8" w:rsidRPr="000F67D8" w:rsidRDefault="0054049F" w:rsidP="001E6DA3">
            <w:pPr>
              <w:numPr>
                <w:ilvl w:val="0"/>
                <w:numId w:val="106"/>
              </w:numPr>
              <w:spacing w:after="0"/>
              <w:rPr>
                <w:rFonts w:ascii="Aptos" w:hAnsi="Aptos"/>
              </w:rPr>
            </w:pPr>
            <w:r w:rsidRPr="000F67D8">
              <w:rPr>
                <w:rFonts w:ascii="Aptos" w:hAnsi="Aptos"/>
                <w:b/>
              </w:rPr>
              <w:t>Key Skills:</w:t>
            </w:r>
          </w:p>
          <w:p w14:paraId="40A25A83" w14:textId="77777777" w:rsidR="009C674F" w:rsidRPr="009C674F" w:rsidRDefault="009C674F" w:rsidP="009C674F">
            <w:pPr>
              <w:pStyle w:val="ListParagraph"/>
              <w:numPr>
                <w:ilvl w:val="0"/>
                <w:numId w:val="218"/>
              </w:numPr>
              <w:tabs>
                <w:tab w:val="left" w:pos="1041"/>
              </w:tabs>
              <w:ind w:hanging="39"/>
              <w:rPr>
                <w:rFonts w:ascii="Aptos" w:hAnsi="Aptos"/>
              </w:rPr>
            </w:pPr>
            <w:r w:rsidRPr="009C674F">
              <w:rPr>
                <w:rFonts w:ascii="Aptos" w:hAnsi="Aptos"/>
              </w:rPr>
              <w:t>Measure pH using an already-prepared, ready-to-use pH meter.</w:t>
            </w:r>
          </w:p>
          <w:p w14:paraId="084433B6" w14:textId="39D131B4" w:rsidR="009C674F" w:rsidRPr="009C674F" w:rsidRDefault="009C674F" w:rsidP="009C674F">
            <w:pPr>
              <w:pStyle w:val="ListParagraph"/>
              <w:numPr>
                <w:ilvl w:val="0"/>
                <w:numId w:val="218"/>
              </w:numPr>
              <w:tabs>
                <w:tab w:val="left" w:pos="1041"/>
              </w:tabs>
              <w:ind w:hanging="39"/>
              <w:rPr>
                <w:rFonts w:ascii="Aptos" w:hAnsi="Aptos"/>
              </w:rPr>
            </w:pPr>
            <w:r w:rsidRPr="009C674F">
              <w:rPr>
                <w:rFonts w:ascii="Aptos" w:hAnsi="Aptos"/>
              </w:rPr>
              <w:t xml:space="preserve">Adjust solution pH through </w:t>
            </w:r>
            <w:r w:rsidR="00B131C5">
              <w:rPr>
                <w:rFonts w:ascii="Aptos" w:hAnsi="Aptos"/>
              </w:rPr>
              <w:t>controlled</w:t>
            </w:r>
            <w:r w:rsidR="00B131C5" w:rsidRPr="009C674F">
              <w:rPr>
                <w:rFonts w:ascii="Aptos" w:hAnsi="Aptos"/>
              </w:rPr>
              <w:t xml:space="preserve"> </w:t>
            </w:r>
            <w:r w:rsidRPr="009C674F">
              <w:rPr>
                <w:rFonts w:ascii="Aptos" w:hAnsi="Aptos"/>
              </w:rPr>
              <w:t>addition of acids or bases.</w:t>
            </w:r>
          </w:p>
          <w:p w14:paraId="0B9FF3E2" w14:textId="77777777" w:rsidR="009C674F" w:rsidRPr="009C674F" w:rsidRDefault="009C674F" w:rsidP="009C674F">
            <w:pPr>
              <w:pStyle w:val="ListParagraph"/>
              <w:numPr>
                <w:ilvl w:val="0"/>
                <w:numId w:val="218"/>
              </w:numPr>
              <w:tabs>
                <w:tab w:val="left" w:pos="1041"/>
              </w:tabs>
              <w:ind w:hanging="39"/>
              <w:rPr>
                <w:rFonts w:ascii="Aptos" w:hAnsi="Aptos"/>
              </w:rPr>
            </w:pPr>
            <w:r w:rsidRPr="009C674F">
              <w:rPr>
                <w:rFonts w:ascii="Aptos" w:hAnsi="Aptos"/>
              </w:rPr>
              <w:t xml:space="preserve">Apply incremental adjustment techniques to avoid overshooting target </w:t>
            </w:r>
            <w:proofErr w:type="spellStart"/>
            <w:r w:rsidRPr="009C674F">
              <w:rPr>
                <w:rFonts w:ascii="Aptos" w:hAnsi="Aptos"/>
              </w:rPr>
              <w:t>pH.</w:t>
            </w:r>
            <w:proofErr w:type="spellEnd"/>
          </w:p>
          <w:p w14:paraId="6148E69F" w14:textId="296C92D2" w:rsidR="009C674F" w:rsidRPr="009C674F" w:rsidRDefault="009C674F" w:rsidP="009C674F">
            <w:pPr>
              <w:pStyle w:val="ListParagraph"/>
              <w:numPr>
                <w:ilvl w:val="0"/>
                <w:numId w:val="218"/>
              </w:numPr>
              <w:tabs>
                <w:tab w:val="left" w:pos="1041"/>
              </w:tabs>
              <w:spacing w:after="0"/>
              <w:ind w:hanging="39"/>
              <w:rPr>
                <w:rFonts w:ascii="Aptos" w:hAnsi="Aptos"/>
              </w:rPr>
            </w:pPr>
            <w:r w:rsidRPr="009C674F">
              <w:rPr>
                <w:rFonts w:ascii="Aptos" w:hAnsi="Aptos"/>
              </w:rPr>
              <w:t>Verify final stabilized pH results.</w:t>
            </w:r>
          </w:p>
          <w:p w14:paraId="4E19C372" w14:textId="50C13B72" w:rsidR="0054049F" w:rsidRPr="000F67D8" w:rsidRDefault="0054049F" w:rsidP="009C674F">
            <w:pPr>
              <w:numPr>
                <w:ilvl w:val="0"/>
                <w:numId w:val="106"/>
              </w:numPr>
              <w:spacing w:after="0"/>
              <w:rPr>
                <w:rFonts w:ascii="Aptos" w:hAnsi="Aptos"/>
              </w:rPr>
            </w:pPr>
            <w:r w:rsidRPr="000F67D8">
              <w:rPr>
                <w:rFonts w:ascii="Aptos" w:hAnsi="Aptos"/>
                <w:b/>
              </w:rPr>
              <w:t>Application:</w:t>
            </w:r>
            <w:r w:rsidR="000F67D8">
              <w:rPr>
                <w:rFonts w:ascii="Aptos" w:hAnsi="Aptos"/>
                <w:b/>
              </w:rPr>
              <w:t xml:space="preserve"> </w:t>
            </w:r>
            <w:r w:rsidR="002B1F61" w:rsidRPr="00CC4398">
              <w:rPr>
                <w:rFonts w:ascii="Aptos" w:hAnsi="Aptos"/>
                <w:bCs/>
              </w:rPr>
              <w:t xml:space="preserve">Maintaining appropriate </w:t>
            </w:r>
            <w:r w:rsidRPr="007D7F83">
              <w:rPr>
                <w:rFonts w:ascii="Aptos" w:hAnsi="Aptos"/>
                <w:bCs/>
              </w:rPr>
              <w:t xml:space="preserve">pH ensures proper chemical and biological conditions. For example, </w:t>
            </w:r>
            <w:r w:rsidRPr="000F67D8">
              <w:rPr>
                <w:rFonts w:ascii="Aptos" w:hAnsi="Aptos"/>
              </w:rPr>
              <w:t xml:space="preserve">technicians </w:t>
            </w:r>
            <w:r w:rsidR="00EC144F">
              <w:rPr>
                <w:rFonts w:ascii="Aptos" w:hAnsi="Aptos"/>
              </w:rPr>
              <w:t>use pH meter</w:t>
            </w:r>
            <w:r w:rsidR="005528E8">
              <w:rPr>
                <w:rFonts w:ascii="Aptos" w:hAnsi="Aptos"/>
              </w:rPr>
              <w:t>s</w:t>
            </w:r>
            <w:r w:rsidR="00EC144F">
              <w:rPr>
                <w:rFonts w:ascii="Aptos" w:hAnsi="Aptos"/>
              </w:rPr>
              <w:t xml:space="preserve"> </w:t>
            </w:r>
            <w:r w:rsidR="007D7F83">
              <w:rPr>
                <w:rFonts w:ascii="Aptos" w:hAnsi="Aptos"/>
              </w:rPr>
              <w:t xml:space="preserve">to </w:t>
            </w:r>
            <w:r w:rsidR="002F08C2">
              <w:rPr>
                <w:rFonts w:ascii="Aptos" w:hAnsi="Aptos"/>
              </w:rPr>
              <w:t xml:space="preserve">precisely </w:t>
            </w:r>
            <w:r w:rsidR="00793A8F">
              <w:rPr>
                <w:rFonts w:ascii="Aptos" w:hAnsi="Aptos"/>
              </w:rPr>
              <w:t xml:space="preserve">adjust </w:t>
            </w:r>
            <w:r w:rsidR="002F08C2">
              <w:rPr>
                <w:rFonts w:ascii="Aptos" w:hAnsi="Aptos"/>
              </w:rPr>
              <w:t xml:space="preserve">the pH of </w:t>
            </w:r>
            <w:r w:rsidR="002B1F61">
              <w:rPr>
                <w:rFonts w:ascii="Aptos" w:hAnsi="Aptos"/>
              </w:rPr>
              <w:t>solution</w:t>
            </w:r>
            <w:r w:rsidR="002F08C2">
              <w:rPr>
                <w:rFonts w:ascii="Aptos" w:hAnsi="Aptos"/>
              </w:rPr>
              <w:t>s</w:t>
            </w:r>
            <w:r w:rsidR="002B1F61">
              <w:rPr>
                <w:rFonts w:ascii="Aptos" w:hAnsi="Aptos"/>
              </w:rPr>
              <w:t xml:space="preserve"> </w:t>
            </w:r>
            <w:r w:rsidR="002F08C2">
              <w:rPr>
                <w:rFonts w:ascii="Aptos" w:hAnsi="Aptos"/>
              </w:rPr>
              <w:t xml:space="preserve">according to </w:t>
            </w:r>
            <w:r w:rsidRPr="000F67D8">
              <w:rPr>
                <w:rFonts w:ascii="Aptos" w:hAnsi="Aptos"/>
              </w:rPr>
              <w:t xml:space="preserve">protocol </w:t>
            </w:r>
            <w:r w:rsidR="005528E8">
              <w:rPr>
                <w:rFonts w:ascii="Aptos" w:hAnsi="Aptos"/>
              </w:rPr>
              <w:t>specifications</w:t>
            </w:r>
            <w:r w:rsidRPr="000F67D8">
              <w:rPr>
                <w:rFonts w:ascii="Aptos" w:hAnsi="Aptos"/>
              </w:rPr>
              <w:t>.</w:t>
            </w:r>
          </w:p>
          <w:p w14:paraId="70E232EF" w14:textId="77777777" w:rsidR="0054049F" w:rsidRPr="00B82CCE" w:rsidRDefault="0054049F">
            <w:pPr>
              <w:spacing w:after="0" w:line="240" w:lineRule="auto"/>
              <w:rPr>
                <w:rFonts w:ascii="Aptos" w:eastAsia="Times New Roman" w:hAnsi="Aptos" w:cstheme="minorHAnsi"/>
              </w:rPr>
            </w:pPr>
          </w:p>
        </w:tc>
      </w:tr>
      <w:tr w:rsidR="00161407" w:rsidRPr="00B82CCE" w14:paraId="60CD0B1D" w14:textId="77777777" w:rsidTr="00DD73C2">
        <w:trPr>
          <w:cantSplit/>
          <w:trHeight w:val="375"/>
        </w:trPr>
        <w:tc>
          <w:tcPr>
            <w:tcW w:w="383" w:type="pct"/>
            <w:shd w:val="clear" w:color="auto" w:fill="FFFFFF" w:themeFill="background1"/>
            <w:noWrap/>
            <w:hideMark/>
          </w:tcPr>
          <w:p w14:paraId="29AF0927"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14.05</w:t>
            </w:r>
          </w:p>
        </w:tc>
        <w:tc>
          <w:tcPr>
            <w:tcW w:w="4617" w:type="pct"/>
            <w:shd w:val="clear" w:color="auto" w:fill="FFFFFF" w:themeFill="background1"/>
            <w:noWrap/>
            <w:hideMark/>
          </w:tcPr>
          <w:p w14:paraId="74EA0C66"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Properly perform a serial dilution</w:t>
            </w:r>
          </w:p>
          <w:p w14:paraId="4CAFCB6C" w14:textId="11B6DAE5" w:rsidR="0054049F" w:rsidRPr="000F67D8" w:rsidRDefault="0054049F" w:rsidP="001E6DA3">
            <w:pPr>
              <w:numPr>
                <w:ilvl w:val="0"/>
                <w:numId w:val="107"/>
              </w:numPr>
              <w:spacing w:after="0"/>
              <w:rPr>
                <w:rFonts w:ascii="Aptos" w:hAnsi="Aptos"/>
              </w:rPr>
            </w:pPr>
            <w:r w:rsidRPr="000F67D8">
              <w:rPr>
                <w:rFonts w:ascii="Aptos" w:hAnsi="Aptos"/>
                <w:b/>
              </w:rPr>
              <w:t>Focus:</w:t>
            </w:r>
            <w:r w:rsidR="000F67D8">
              <w:rPr>
                <w:rFonts w:ascii="Aptos" w:hAnsi="Aptos"/>
                <w:b/>
              </w:rPr>
              <w:t xml:space="preserve"> </w:t>
            </w:r>
            <w:r w:rsidRPr="000F67D8">
              <w:rPr>
                <w:rFonts w:ascii="Aptos" w:hAnsi="Aptos"/>
              </w:rPr>
              <w:t xml:space="preserve">Performing serial dilutions accurately to achieve desired </w:t>
            </w:r>
            <w:r w:rsidR="00105A6F" w:rsidRPr="000F67D8">
              <w:rPr>
                <w:rFonts w:ascii="Aptos" w:hAnsi="Aptos"/>
              </w:rPr>
              <w:t>concentration</w:t>
            </w:r>
            <w:r w:rsidRPr="000F67D8">
              <w:rPr>
                <w:rFonts w:ascii="Aptos" w:hAnsi="Aptos"/>
              </w:rPr>
              <w:t xml:space="preserve">. </w:t>
            </w:r>
          </w:p>
          <w:p w14:paraId="5EB7040A" w14:textId="77777777" w:rsidR="000F67D8" w:rsidRPr="000F67D8" w:rsidRDefault="0054049F" w:rsidP="001E6DA3">
            <w:pPr>
              <w:numPr>
                <w:ilvl w:val="0"/>
                <w:numId w:val="107"/>
              </w:numPr>
              <w:spacing w:after="0"/>
              <w:rPr>
                <w:rFonts w:ascii="Aptos" w:hAnsi="Aptos"/>
              </w:rPr>
            </w:pPr>
            <w:r w:rsidRPr="000F67D8">
              <w:rPr>
                <w:rFonts w:ascii="Aptos" w:hAnsi="Aptos"/>
                <w:b/>
              </w:rPr>
              <w:t>Key Skills:</w:t>
            </w:r>
          </w:p>
          <w:p w14:paraId="675D75E6" w14:textId="77777777" w:rsidR="000F67D8" w:rsidRDefault="0054049F" w:rsidP="001E6DA3">
            <w:pPr>
              <w:pStyle w:val="ListParagraph"/>
              <w:numPr>
                <w:ilvl w:val="0"/>
                <w:numId w:val="219"/>
              </w:numPr>
              <w:tabs>
                <w:tab w:val="left" w:pos="1041"/>
              </w:tabs>
              <w:spacing w:after="0"/>
              <w:ind w:hanging="39"/>
              <w:rPr>
                <w:rFonts w:ascii="Aptos" w:hAnsi="Aptos"/>
              </w:rPr>
            </w:pPr>
            <w:r w:rsidRPr="000F67D8">
              <w:rPr>
                <w:rFonts w:ascii="Aptos" w:hAnsi="Aptos"/>
              </w:rPr>
              <w:t>Prepare dilution series (</w:t>
            </w:r>
            <w:proofErr w:type="spellStart"/>
            <w:r w:rsidRPr="000F67D8">
              <w:rPr>
                <w:rFonts w:ascii="Aptos" w:hAnsi="Aptos"/>
              </w:rPr>
              <w:t>eg</w:t>
            </w:r>
            <w:proofErr w:type="spellEnd"/>
            <w:r w:rsidRPr="000F67D8">
              <w:rPr>
                <w:rFonts w:ascii="Aptos" w:hAnsi="Aptos"/>
              </w:rPr>
              <w:t>, stepwise transfers between tubes).</w:t>
            </w:r>
          </w:p>
          <w:p w14:paraId="0F1BCF92" w14:textId="572F0054" w:rsidR="0054049F" w:rsidRPr="000F67D8" w:rsidRDefault="0054049F" w:rsidP="001E6DA3">
            <w:pPr>
              <w:pStyle w:val="ListParagraph"/>
              <w:numPr>
                <w:ilvl w:val="0"/>
                <w:numId w:val="219"/>
              </w:numPr>
              <w:tabs>
                <w:tab w:val="left" w:pos="1041"/>
              </w:tabs>
              <w:spacing w:after="0"/>
              <w:ind w:hanging="39"/>
              <w:rPr>
                <w:rFonts w:ascii="Aptos" w:hAnsi="Aptos"/>
              </w:rPr>
            </w:pPr>
            <w:r w:rsidRPr="000F67D8">
              <w:rPr>
                <w:rFonts w:ascii="Aptos" w:hAnsi="Aptos"/>
              </w:rPr>
              <w:t>Prevent cross-contamination (</w:t>
            </w:r>
            <w:proofErr w:type="spellStart"/>
            <w:r w:rsidRPr="000F67D8">
              <w:rPr>
                <w:rFonts w:ascii="Aptos" w:hAnsi="Aptos"/>
              </w:rPr>
              <w:t>eg</w:t>
            </w:r>
            <w:proofErr w:type="spellEnd"/>
            <w:r w:rsidRPr="000F67D8">
              <w:rPr>
                <w:rFonts w:ascii="Aptos" w:hAnsi="Aptos"/>
              </w:rPr>
              <w:t>, changing tips between steps).</w:t>
            </w:r>
          </w:p>
          <w:p w14:paraId="38F6C5A4" w14:textId="47DF8CE4" w:rsidR="0054049F" w:rsidRPr="000F67D8" w:rsidRDefault="0054049F" w:rsidP="001E6DA3">
            <w:pPr>
              <w:numPr>
                <w:ilvl w:val="0"/>
                <w:numId w:val="107"/>
              </w:numPr>
              <w:spacing w:after="0"/>
              <w:rPr>
                <w:rFonts w:ascii="Aptos" w:hAnsi="Aptos"/>
              </w:rPr>
            </w:pPr>
            <w:r w:rsidRPr="000F67D8">
              <w:rPr>
                <w:rFonts w:ascii="Aptos" w:hAnsi="Aptos"/>
                <w:b/>
              </w:rPr>
              <w:t>Application:</w:t>
            </w:r>
            <w:r w:rsidR="000F67D8">
              <w:rPr>
                <w:rFonts w:ascii="Aptos" w:hAnsi="Aptos"/>
                <w:b/>
              </w:rPr>
              <w:t xml:space="preserve"> </w:t>
            </w:r>
            <w:r w:rsidRPr="000F67D8">
              <w:rPr>
                <w:rFonts w:ascii="Aptos" w:hAnsi="Aptos"/>
              </w:rPr>
              <w:t xml:space="preserve">Serial dilutions are used to prepare concentration gradients. For example, </w:t>
            </w:r>
            <w:proofErr w:type="gramStart"/>
            <w:r w:rsidRPr="000F67D8">
              <w:rPr>
                <w:rFonts w:ascii="Aptos" w:hAnsi="Aptos"/>
              </w:rPr>
              <w:t>technicians</w:t>
            </w:r>
            <w:proofErr w:type="gramEnd"/>
            <w:r w:rsidRPr="000F67D8">
              <w:rPr>
                <w:rFonts w:ascii="Aptos" w:hAnsi="Aptos"/>
              </w:rPr>
              <w:t xml:space="preserve"> dilute samples for </w:t>
            </w:r>
            <w:proofErr w:type="gramStart"/>
            <w:r w:rsidRPr="000F67D8">
              <w:rPr>
                <w:rFonts w:ascii="Aptos" w:hAnsi="Aptos"/>
              </w:rPr>
              <w:t>assays</w:t>
            </w:r>
            <w:proofErr w:type="gramEnd"/>
            <w:r w:rsidRPr="000F67D8">
              <w:rPr>
                <w:rFonts w:ascii="Aptos" w:hAnsi="Aptos"/>
              </w:rPr>
              <w:t xml:space="preserve"> or microbial plating.</w:t>
            </w:r>
          </w:p>
          <w:p w14:paraId="3AFEECBE" w14:textId="77777777" w:rsidR="0054049F" w:rsidRPr="00B82CCE" w:rsidRDefault="0054049F">
            <w:pPr>
              <w:spacing w:after="0" w:line="240" w:lineRule="auto"/>
              <w:rPr>
                <w:rFonts w:ascii="Aptos" w:eastAsia="Times New Roman" w:hAnsi="Aptos" w:cstheme="minorHAnsi"/>
              </w:rPr>
            </w:pPr>
          </w:p>
        </w:tc>
      </w:tr>
      <w:tr w:rsidR="00161407" w:rsidRPr="00B82CCE" w14:paraId="650A83C7" w14:textId="77777777" w:rsidTr="00DD73C2">
        <w:trPr>
          <w:cantSplit/>
          <w:trHeight w:val="375"/>
        </w:trPr>
        <w:tc>
          <w:tcPr>
            <w:tcW w:w="383" w:type="pct"/>
            <w:shd w:val="clear" w:color="auto" w:fill="FFFFFF" w:themeFill="background1"/>
            <w:noWrap/>
            <w:hideMark/>
          </w:tcPr>
          <w:p w14:paraId="35304C6D"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14.06</w:t>
            </w:r>
          </w:p>
        </w:tc>
        <w:tc>
          <w:tcPr>
            <w:tcW w:w="4617" w:type="pct"/>
            <w:shd w:val="clear" w:color="auto" w:fill="FFFFFF" w:themeFill="background1"/>
            <w:noWrap/>
            <w:hideMark/>
          </w:tcPr>
          <w:p w14:paraId="4B19EB7D"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Identify and properly handle reagents</w:t>
            </w:r>
          </w:p>
          <w:p w14:paraId="07C36501" w14:textId="0664A064" w:rsidR="0054049F" w:rsidRPr="00700553" w:rsidRDefault="0054049F" w:rsidP="001E6DA3">
            <w:pPr>
              <w:numPr>
                <w:ilvl w:val="0"/>
                <w:numId w:val="108"/>
              </w:numPr>
              <w:spacing w:after="0"/>
              <w:rPr>
                <w:rFonts w:ascii="Aptos" w:hAnsi="Aptos"/>
              </w:rPr>
            </w:pPr>
            <w:r w:rsidRPr="00700553">
              <w:rPr>
                <w:rFonts w:ascii="Aptos" w:hAnsi="Aptos"/>
                <w:b/>
              </w:rPr>
              <w:t>Focus:</w:t>
            </w:r>
            <w:r w:rsidR="00700553">
              <w:rPr>
                <w:rFonts w:ascii="Aptos" w:hAnsi="Aptos"/>
                <w:b/>
              </w:rPr>
              <w:t xml:space="preserve"> </w:t>
            </w:r>
            <w:r w:rsidR="00533C90" w:rsidRPr="00CF774F">
              <w:rPr>
                <w:rFonts w:ascii="Aptos" w:hAnsi="Aptos"/>
              </w:rPr>
              <w:t>Ident</w:t>
            </w:r>
            <w:r w:rsidR="00673B9A" w:rsidRPr="00CF774F">
              <w:rPr>
                <w:rFonts w:ascii="Aptos" w:hAnsi="Aptos"/>
              </w:rPr>
              <w:t>ifying and h</w:t>
            </w:r>
            <w:r w:rsidRPr="00673B9A">
              <w:rPr>
                <w:rFonts w:ascii="Aptos" w:hAnsi="Aptos"/>
              </w:rPr>
              <w:t>andling</w:t>
            </w:r>
            <w:r w:rsidRPr="00700553">
              <w:rPr>
                <w:rFonts w:ascii="Aptos" w:hAnsi="Aptos"/>
              </w:rPr>
              <w:t xml:space="preserve"> reagents correctly. </w:t>
            </w:r>
          </w:p>
          <w:p w14:paraId="1E4E3D07" w14:textId="77777777" w:rsidR="00700553" w:rsidRPr="00700553" w:rsidRDefault="0054049F" w:rsidP="001E6DA3">
            <w:pPr>
              <w:numPr>
                <w:ilvl w:val="0"/>
                <w:numId w:val="108"/>
              </w:numPr>
              <w:spacing w:after="0"/>
              <w:rPr>
                <w:rFonts w:ascii="Aptos" w:hAnsi="Aptos"/>
              </w:rPr>
            </w:pPr>
            <w:r w:rsidRPr="00700553">
              <w:rPr>
                <w:rFonts w:ascii="Aptos" w:hAnsi="Aptos"/>
                <w:b/>
              </w:rPr>
              <w:t>Key Skills:</w:t>
            </w:r>
          </w:p>
          <w:p w14:paraId="34332AB8" w14:textId="788709E7" w:rsidR="00DD5079" w:rsidRPr="00CF774F" w:rsidRDefault="00DD5079" w:rsidP="00DD73C2">
            <w:pPr>
              <w:pStyle w:val="ListParagraph"/>
              <w:numPr>
                <w:ilvl w:val="0"/>
                <w:numId w:val="221"/>
              </w:numPr>
              <w:tabs>
                <w:tab w:val="left" w:pos="1041"/>
              </w:tabs>
              <w:ind w:left="1036" w:hanging="355"/>
              <w:rPr>
                <w:rFonts w:ascii="Aptos" w:hAnsi="Aptos"/>
              </w:rPr>
            </w:pPr>
            <w:r w:rsidRPr="00C20A1D">
              <w:rPr>
                <w:rFonts w:ascii="Aptos" w:hAnsi="Aptos"/>
              </w:rPr>
              <w:t>Select the correct reagent for a procedure</w:t>
            </w:r>
            <w:r w:rsidRPr="007F7343">
              <w:rPr>
                <w:rFonts w:ascii="Aptos" w:hAnsi="Aptos"/>
              </w:rPr>
              <w:t>.</w:t>
            </w:r>
          </w:p>
          <w:p w14:paraId="6F0BB696" w14:textId="5D69C803" w:rsidR="00700553" w:rsidRDefault="0054049F" w:rsidP="00DD73C2">
            <w:pPr>
              <w:pStyle w:val="ListParagraph"/>
              <w:numPr>
                <w:ilvl w:val="0"/>
                <w:numId w:val="221"/>
              </w:numPr>
              <w:tabs>
                <w:tab w:val="left" w:pos="1041"/>
              </w:tabs>
              <w:ind w:left="1036" w:hanging="355"/>
              <w:rPr>
                <w:rFonts w:ascii="Aptos" w:hAnsi="Aptos"/>
              </w:rPr>
            </w:pPr>
            <w:r w:rsidRPr="00700553">
              <w:rPr>
                <w:rFonts w:ascii="Aptos" w:hAnsi="Aptos"/>
              </w:rPr>
              <w:t>Identify reagents and their properties (</w:t>
            </w:r>
            <w:proofErr w:type="spellStart"/>
            <w:r w:rsidRPr="00700553">
              <w:rPr>
                <w:rFonts w:ascii="Aptos" w:hAnsi="Aptos"/>
              </w:rPr>
              <w:t>eg</w:t>
            </w:r>
            <w:proofErr w:type="spellEnd"/>
            <w:r w:rsidRPr="00700553">
              <w:rPr>
                <w:rFonts w:ascii="Aptos" w:hAnsi="Aptos"/>
              </w:rPr>
              <w:t xml:space="preserve">, labels, </w:t>
            </w:r>
            <w:r w:rsidR="00EE0FF6">
              <w:rPr>
                <w:rFonts w:ascii="Aptos" w:hAnsi="Aptos"/>
              </w:rPr>
              <w:t>concentrations, lot number, expiration dates</w:t>
            </w:r>
            <w:r w:rsidRPr="00700553">
              <w:rPr>
                <w:rFonts w:ascii="Aptos" w:hAnsi="Aptos"/>
              </w:rPr>
              <w:t>).</w:t>
            </w:r>
          </w:p>
          <w:p w14:paraId="20E442B6" w14:textId="106AC6FE" w:rsidR="00700553" w:rsidRDefault="00040412" w:rsidP="00DD73C2">
            <w:pPr>
              <w:pStyle w:val="ListParagraph"/>
              <w:numPr>
                <w:ilvl w:val="0"/>
                <w:numId w:val="221"/>
              </w:numPr>
              <w:tabs>
                <w:tab w:val="left" w:pos="1041"/>
              </w:tabs>
              <w:ind w:left="1036" w:hanging="355"/>
              <w:rPr>
                <w:rFonts w:ascii="Aptos" w:hAnsi="Aptos"/>
              </w:rPr>
            </w:pPr>
            <w:r>
              <w:rPr>
                <w:rFonts w:ascii="Aptos" w:hAnsi="Aptos"/>
              </w:rPr>
              <w:t>Proper handling techniques</w:t>
            </w:r>
            <w:r w:rsidR="00CA56EB">
              <w:rPr>
                <w:rFonts w:ascii="Aptos" w:hAnsi="Aptos"/>
              </w:rPr>
              <w:t xml:space="preserve"> </w:t>
            </w:r>
            <w:r w:rsidR="00AA7DA7">
              <w:rPr>
                <w:rFonts w:ascii="Aptos" w:hAnsi="Aptos"/>
              </w:rPr>
              <w:t xml:space="preserve">when </w:t>
            </w:r>
            <w:r w:rsidR="00AE4692">
              <w:rPr>
                <w:rFonts w:ascii="Aptos" w:hAnsi="Aptos"/>
              </w:rPr>
              <w:t>measuring, transferring, mixing, or</w:t>
            </w:r>
            <w:r w:rsidR="00F42C3D">
              <w:rPr>
                <w:rFonts w:ascii="Aptos" w:hAnsi="Aptos"/>
              </w:rPr>
              <w:t xml:space="preserve"> preparing reagents to avoid contamination, exposure, or incorrect use</w:t>
            </w:r>
            <w:r w:rsidR="0054049F" w:rsidRPr="00700553">
              <w:rPr>
                <w:rFonts w:ascii="Aptos" w:hAnsi="Aptos"/>
              </w:rPr>
              <w:t>.</w:t>
            </w:r>
          </w:p>
          <w:p w14:paraId="1B8EB0A2" w14:textId="2012757C" w:rsidR="008F448B" w:rsidRPr="00A57138" w:rsidRDefault="0054049F" w:rsidP="00CF774F">
            <w:pPr>
              <w:pStyle w:val="ListParagraph"/>
              <w:numPr>
                <w:ilvl w:val="0"/>
                <w:numId w:val="188"/>
              </w:numPr>
              <w:spacing w:after="0" w:line="240" w:lineRule="auto"/>
              <w:rPr>
                <w:rFonts w:ascii="Aptos" w:eastAsia="Times New Roman" w:hAnsi="Aptos" w:cstheme="minorHAnsi"/>
              </w:rPr>
            </w:pPr>
            <w:r w:rsidRPr="00A57138">
              <w:rPr>
                <w:rFonts w:ascii="Aptos" w:hAnsi="Aptos"/>
                <w:b/>
                <w:bCs/>
              </w:rPr>
              <w:t>Application:</w:t>
            </w:r>
            <w:r w:rsidR="00700553" w:rsidRPr="00A57138">
              <w:rPr>
                <w:rFonts w:ascii="Aptos" w:hAnsi="Aptos"/>
                <w:b/>
                <w:bCs/>
              </w:rPr>
              <w:t xml:space="preserve"> </w:t>
            </w:r>
            <w:r w:rsidR="00A57138" w:rsidRPr="00A57138">
              <w:rPr>
                <w:rFonts w:ascii="Aptos" w:hAnsi="Aptos"/>
              </w:rPr>
              <w:t xml:space="preserve">Proper identification and handling of reagents are essential for safe and effective laboratory </w:t>
            </w:r>
            <w:r w:rsidR="00DE46F3">
              <w:rPr>
                <w:rFonts w:ascii="Aptos" w:hAnsi="Aptos"/>
              </w:rPr>
              <w:t xml:space="preserve">and manufacturing </w:t>
            </w:r>
            <w:r w:rsidR="00A57138" w:rsidRPr="00A57138">
              <w:rPr>
                <w:rFonts w:ascii="Aptos" w:hAnsi="Aptos"/>
              </w:rPr>
              <w:t>procedures. For example, technicians verify reagent labels, concentrations, lot numbers, and expiration dates before measuring and transferring materials to help prevent errors and contamination.</w:t>
            </w:r>
          </w:p>
          <w:p w14:paraId="18F0B2DD" w14:textId="73D29A8B" w:rsidR="0054049F" w:rsidRPr="005B02F1" w:rsidRDefault="0054049F" w:rsidP="00CF774F">
            <w:pPr>
              <w:spacing w:after="0" w:line="240" w:lineRule="auto"/>
              <w:rPr>
                <w:rFonts w:ascii="Aptos" w:eastAsia="Times New Roman" w:hAnsi="Aptos" w:cstheme="minorHAnsi"/>
              </w:rPr>
            </w:pPr>
          </w:p>
        </w:tc>
      </w:tr>
      <w:tr w:rsidR="00161407" w:rsidRPr="00B82CCE" w14:paraId="06B0841C" w14:textId="77777777" w:rsidTr="00DD73C2">
        <w:trPr>
          <w:cantSplit/>
          <w:trHeight w:val="375"/>
        </w:trPr>
        <w:tc>
          <w:tcPr>
            <w:tcW w:w="383" w:type="pct"/>
            <w:shd w:val="clear" w:color="auto" w:fill="FFFFFF" w:themeFill="background1"/>
            <w:noWrap/>
            <w:hideMark/>
          </w:tcPr>
          <w:p w14:paraId="5F6E4BAC"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14.07</w:t>
            </w:r>
          </w:p>
        </w:tc>
        <w:tc>
          <w:tcPr>
            <w:tcW w:w="4617" w:type="pct"/>
            <w:shd w:val="clear" w:color="auto" w:fill="FFFFFF" w:themeFill="background1"/>
            <w:noWrap/>
            <w:hideMark/>
          </w:tcPr>
          <w:p w14:paraId="4504A89E"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Demonstrate proper aseptic/sterile technique</w:t>
            </w:r>
          </w:p>
          <w:p w14:paraId="5324C106" w14:textId="2C3EBF1E" w:rsidR="0054049F" w:rsidRPr="00EF4CC9" w:rsidRDefault="0054049F" w:rsidP="001E6DA3">
            <w:pPr>
              <w:numPr>
                <w:ilvl w:val="0"/>
                <w:numId w:val="109"/>
              </w:numPr>
              <w:spacing w:after="0"/>
              <w:rPr>
                <w:rFonts w:ascii="Aptos" w:hAnsi="Aptos"/>
              </w:rPr>
            </w:pPr>
            <w:r w:rsidRPr="00EF4CC9">
              <w:rPr>
                <w:rFonts w:ascii="Aptos" w:hAnsi="Aptos"/>
                <w:b/>
              </w:rPr>
              <w:t>Focus:</w:t>
            </w:r>
            <w:r w:rsidR="00700553" w:rsidRPr="00EF4CC9">
              <w:rPr>
                <w:rFonts w:ascii="Aptos" w:hAnsi="Aptos"/>
                <w:b/>
              </w:rPr>
              <w:t xml:space="preserve"> </w:t>
            </w:r>
            <w:r w:rsidR="002E076A" w:rsidRPr="00EF4CC9">
              <w:rPr>
                <w:rFonts w:ascii="Aptos" w:hAnsi="Aptos"/>
              </w:rPr>
              <w:t>Executing sterile technique</w:t>
            </w:r>
            <w:r w:rsidR="00EF4CC9">
              <w:rPr>
                <w:rFonts w:ascii="Aptos" w:hAnsi="Aptos"/>
              </w:rPr>
              <w:t>s</w:t>
            </w:r>
            <w:r w:rsidR="002E076A" w:rsidRPr="00EF4CC9">
              <w:rPr>
                <w:rFonts w:ascii="Aptos" w:hAnsi="Aptos"/>
              </w:rPr>
              <w:t xml:space="preserve"> to maintain contamination-free conditions.</w:t>
            </w:r>
          </w:p>
          <w:p w14:paraId="0642CF21" w14:textId="77777777" w:rsidR="00700553" w:rsidRPr="00700553" w:rsidRDefault="0054049F" w:rsidP="001E6DA3">
            <w:pPr>
              <w:numPr>
                <w:ilvl w:val="0"/>
                <w:numId w:val="109"/>
              </w:numPr>
              <w:spacing w:after="0"/>
              <w:rPr>
                <w:rFonts w:ascii="Aptos" w:hAnsi="Aptos"/>
              </w:rPr>
            </w:pPr>
            <w:r w:rsidRPr="00700553">
              <w:rPr>
                <w:rFonts w:ascii="Aptos" w:hAnsi="Aptos"/>
                <w:b/>
              </w:rPr>
              <w:t>Key Skills:</w:t>
            </w:r>
          </w:p>
          <w:p w14:paraId="0A432DB2" w14:textId="77777777" w:rsidR="00700553" w:rsidRDefault="0054049F" w:rsidP="001E6DA3">
            <w:pPr>
              <w:pStyle w:val="ListParagraph"/>
              <w:numPr>
                <w:ilvl w:val="0"/>
                <w:numId w:val="221"/>
              </w:numPr>
              <w:tabs>
                <w:tab w:val="left" w:pos="1041"/>
              </w:tabs>
              <w:spacing w:after="0"/>
              <w:ind w:hanging="39"/>
              <w:rPr>
                <w:rFonts w:ascii="Aptos" w:hAnsi="Aptos"/>
              </w:rPr>
            </w:pPr>
            <w:r w:rsidRPr="00700553">
              <w:rPr>
                <w:rFonts w:ascii="Aptos" w:hAnsi="Aptos"/>
              </w:rPr>
              <w:t>Prepare sterile workspace (</w:t>
            </w:r>
            <w:proofErr w:type="spellStart"/>
            <w:r w:rsidRPr="00700553">
              <w:rPr>
                <w:rFonts w:ascii="Aptos" w:hAnsi="Aptos"/>
              </w:rPr>
              <w:t>eg</w:t>
            </w:r>
            <w:proofErr w:type="spellEnd"/>
            <w:r w:rsidRPr="00700553">
              <w:rPr>
                <w:rFonts w:ascii="Aptos" w:hAnsi="Aptos"/>
              </w:rPr>
              <w:t>, disinfecting surfaces, organizing materials).</w:t>
            </w:r>
          </w:p>
          <w:p w14:paraId="6AD25F03" w14:textId="23C7E1D7" w:rsidR="00700553" w:rsidRDefault="0054049F" w:rsidP="001E6DA3">
            <w:pPr>
              <w:pStyle w:val="ListParagraph"/>
              <w:numPr>
                <w:ilvl w:val="0"/>
                <w:numId w:val="221"/>
              </w:numPr>
              <w:tabs>
                <w:tab w:val="left" w:pos="1041"/>
              </w:tabs>
              <w:spacing w:after="0"/>
              <w:ind w:hanging="39"/>
              <w:rPr>
                <w:rFonts w:ascii="Aptos" w:hAnsi="Aptos"/>
              </w:rPr>
            </w:pPr>
            <w:r w:rsidRPr="00700553">
              <w:rPr>
                <w:rFonts w:ascii="Aptos" w:hAnsi="Aptos"/>
              </w:rPr>
              <w:t xml:space="preserve">Perform </w:t>
            </w:r>
            <w:r w:rsidR="00A31FC3">
              <w:rPr>
                <w:rFonts w:ascii="Aptos" w:hAnsi="Aptos"/>
              </w:rPr>
              <w:t>aseptic</w:t>
            </w:r>
            <w:r w:rsidR="00A31FC3" w:rsidRPr="00700553">
              <w:rPr>
                <w:rFonts w:ascii="Aptos" w:hAnsi="Aptos"/>
              </w:rPr>
              <w:t xml:space="preserve"> </w:t>
            </w:r>
            <w:r w:rsidRPr="00700553">
              <w:rPr>
                <w:rFonts w:ascii="Aptos" w:hAnsi="Aptos"/>
              </w:rPr>
              <w:t>transfers (</w:t>
            </w:r>
            <w:proofErr w:type="spellStart"/>
            <w:r w:rsidRPr="00700553">
              <w:rPr>
                <w:rFonts w:ascii="Aptos" w:hAnsi="Aptos"/>
              </w:rPr>
              <w:t>eg</w:t>
            </w:r>
            <w:proofErr w:type="spellEnd"/>
            <w:r w:rsidRPr="00700553">
              <w:rPr>
                <w:rFonts w:ascii="Aptos" w:hAnsi="Aptos"/>
              </w:rPr>
              <w:t>, minimizing exposure, using sterile tools).</w:t>
            </w:r>
          </w:p>
          <w:p w14:paraId="4F520977" w14:textId="7F31CD31" w:rsidR="00E86422" w:rsidRPr="00E86422" w:rsidRDefault="00E86422" w:rsidP="00E86422">
            <w:pPr>
              <w:pStyle w:val="ListParagraph"/>
              <w:numPr>
                <w:ilvl w:val="0"/>
                <w:numId w:val="221"/>
              </w:numPr>
              <w:tabs>
                <w:tab w:val="left" w:pos="1041"/>
              </w:tabs>
              <w:ind w:left="1036" w:hanging="355"/>
              <w:rPr>
                <w:rFonts w:ascii="Aptos" w:hAnsi="Aptos"/>
              </w:rPr>
            </w:pPr>
            <w:r w:rsidRPr="00E86422">
              <w:rPr>
                <w:rFonts w:ascii="Aptos" w:hAnsi="Aptos"/>
              </w:rPr>
              <w:t>Maintain sterility throughout the procedure (</w:t>
            </w:r>
            <w:proofErr w:type="spellStart"/>
            <w:r w:rsidRPr="00E86422">
              <w:rPr>
                <w:rFonts w:ascii="Aptos" w:hAnsi="Aptos"/>
              </w:rPr>
              <w:t>e</w:t>
            </w:r>
            <w:r w:rsidR="007C682B">
              <w:rPr>
                <w:rFonts w:ascii="Aptos" w:hAnsi="Aptos"/>
              </w:rPr>
              <w:t>g</w:t>
            </w:r>
            <w:proofErr w:type="spellEnd"/>
            <w:r w:rsidRPr="00E86422">
              <w:rPr>
                <w:rFonts w:ascii="Aptos" w:hAnsi="Aptos"/>
              </w:rPr>
              <w:t>, avoiding improper handling</w:t>
            </w:r>
            <w:r w:rsidR="005B6F69">
              <w:rPr>
                <w:rFonts w:ascii="Aptos" w:hAnsi="Aptos"/>
              </w:rPr>
              <w:t>,</w:t>
            </w:r>
            <w:r w:rsidRPr="00E86422">
              <w:rPr>
                <w:rFonts w:ascii="Aptos" w:hAnsi="Aptos"/>
              </w:rPr>
              <w:t xml:space="preserve"> minimizing exposure of sterile materials</w:t>
            </w:r>
            <w:r w:rsidR="00837431">
              <w:rPr>
                <w:rFonts w:ascii="Aptos" w:hAnsi="Aptos"/>
              </w:rPr>
              <w:t xml:space="preserve">, avoiding contamination </w:t>
            </w:r>
            <w:r w:rsidR="00353429">
              <w:rPr>
                <w:rFonts w:ascii="Aptos" w:hAnsi="Aptos"/>
              </w:rPr>
              <w:t>sources</w:t>
            </w:r>
            <w:r w:rsidRPr="00E86422">
              <w:rPr>
                <w:rFonts w:ascii="Aptos" w:hAnsi="Aptos"/>
              </w:rPr>
              <w:t>)</w:t>
            </w:r>
            <w:r w:rsidR="00353429">
              <w:rPr>
                <w:rFonts w:ascii="Aptos" w:hAnsi="Aptos"/>
              </w:rPr>
              <w:t>.</w:t>
            </w:r>
          </w:p>
          <w:p w14:paraId="1BB3CDF8" w14:textId="77777777" w:rsidR="0054049F" w:rsidRPr="00CF774F" w:rsidRDefault="0054049F" w:rsidP="001E6DA3">
            <w:pPr>
              <w:pStyle w:val="ListParagraph"/>
              <w:numPr>
                <w:ilvl w:val="0"/>
                <w:numId w:val="188"/>
              </w:numPr>
              <w:spacing w:after="0" w:line="240" w:lineRule="auto"/>
              <w:rPr>
                <w:rFonts w:ascii="Aptos" w:eastAsia="Times New Roman" w:hAnsi="Aptos" w:cstheme="minorHAnsi"/>
                <w:sz w:val="22"/>
                <w:szCs w:val="22"/>
              </w:rPr>
            </w:pPr>
            <w:r w:rsidRPr="002E076A">
              <w:rPr>
                <w:rFonts w:ascii="Aptos" w:hAnsi="Aptos"/>
                <w:b/>
              </w:rPr>
              <w:t>Application:</w:t>
            </w:r>
            <w:r w:rsidR="00700553" w:rsidRPr="002E076A">
              <w:rPr>
                <w:rFonts w:ascii="Aptos" w:hAnsi="Aptos"/>
                <w:b/>
              </w:rPr>
              <w:t xml:space="preserve"> </w:t>
            </w:r>
            <w:r w:rsidRPr="002E076A">
              <w:rPr>
                <w:rFonts w:ascii="Aptos" w:hAnsi="Aptos"/>
              </w:rPr>
              <w:t>Aseptic technique is critical for contamination control. For example, technicians transfer cultures or prepare samples without introducing contaminants.</w:t>
            </w:r>
          </w:p>
          <w:p w14:paraId="2559F248" w14:textId="6C396F37" w:rsidR="00500B3C" w:rsidRPr="002E076A" w:rsidRDefault="00500B3C" w:rsidP="00CF774F">
            <w:pPr>
              <w:pStyle w:val="ListParagraph"/>
              <w:spacing w:after="0" w:line="240" w:lineRule="auto"/>
              <w:rPr>
                <w:rFonts w:ascii="Aptos" w:eastAsia="Times New Roman" w:hAnsi="Aptos" w:cstheme="minorHAnsi"/>
              </w:rPr>
            </w:pPr>
          </w:p>
        </w:tc>
      </w:tr>
      <w:tr w:rsidR="00161407" w:rsidRPr="00B82CCE" w14:paraId="3062DED1" w14:textId="77777777" w:rsidTr="00DD73C2">
        <w:trPr>
          <w:cantSplit/>
          <w:trHeight w:val="375"/>
        </w:trPr>
        <w:tc>
          <w:tcPr>
            <w:tcW w:w="383" w:type="pct"/>
            <w:shd w:val="clear" w:color="auto" w:fill="FFFFFF" w:themeFill="background1"/>
            <w:noWrap/>
            <w:hideMark/>
          </w:tcPr>
          <w:p w14:paraId="3CC8D261"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14.08</w:t>
            </w:r>
          </w:p>
        </w:tc>
        <w:tc>
          <w:tcPr>
            <w:tcW w:w="4617" w:type="pct"/>
            <w:shd w:val="clear" w:color="auto" w:fill="FFFFFF" w:themeFill="background1"/>
            <w:noWrap/>
            <w:hideMark/>
          </w:tcPr>
          <w:p w14:paraId="57E87B39"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Demonstrate proper culturing of microorganisms</w:t>
            </w:r>
          </w:p>
          <w:p w14:paraId="1C9AAABF" w14:textId="01CC782E" w:rsidR="0054049F" w:rsidRPr="00700553" w:rsidRDefault="0054049F" w:rsidP="001E6DA3">
            <w:pPr>
              <w:numPr>
                <w:ilvl w:val="0"/>
                <w:numId w:val="110"/>
              </w:numPr>
              <w:spacing w:after="0"/>
              <w:rPr>
                <w:rFonts w:ascii="Aptos" w:hAnsi="Aptos"/>
              </w:rPr>
            </w:pPr>
            <w:r w:rsidRPr="00700553">
              <w:rPr>
                <w:rFonts w:ascii="Aptos" w:hAnsi="Aptos"/>
                <w:b/>
              </w:rPr>
              <w:t>Focus:</w:t>
            </w:r>
            <w:r w:rsidR="00700553">
              <w:rPr>
                <w:rFonts w:ascii="Aptos" w:hAnsi="Aptos"/>
                <w:b/>
              </w:rPr>
              <w:t xml:space="preserve"> </w:t>
            </w:r>
            <w:r w:rsidRPr="00700553">
              <w:rPr>
                <w:rFonts w:ascii="Aptos" w:hAnsi="Aptos"/>
              </w:rPr>
              <w:t xml:space="preserve">Performing methods to culture microorganisms under controlled conditions. </w:t>
            </w:r>
          </w:p>
          <w:p w14:paraId="7B137D22" w14:textId="77777777" w:rsidR="00700553" w:rsidRPr="00700553" w:rsidRDefault="0054049F" w:rsidP="001E6DA3">
            <w:pPr>
              <w:numPr>
                <w:ilvl w:val="0"/>
                <w:numId w:val="110"/>
              </w:numPr>
              <w:spacing w:after="0"/>
              <w:rPr>
                <w:rFonts w:ascii="Aptos" w:hAnsi="Aptos"/>
              </w:rPr>
            </w:pPr>
            <w:r w:rsidRPr="00700553">
              <w:rPr>
                <w:rFonts w:ascii="Aptos" w:hAnsi="Aptos"/>
                <w:b/>
              </w:rPr>
              <w:t>Key Skills:</w:t>
            </w:r>
          </w:p>
          <w:p w14:paraId="4A92A8AA" w14:textId="7BF5FAA4" w:rsidR="00700553" w:rsidRDefault="0054049F" w:rsidP="001E6DA3">
            <w:pPr>
              <w:pStyle w:val="ListParagraph"/>
              <w:numPr>
                <w:ilvl w:val="0"/>
                <w:numId w:val="222"/>
              </w:numPr>
              <w:tabs>
                <w:tab w:val="left" w:pos="1041"/>
              </w:tabs>
              <w:spacing w:after="0"/>
              <w:ind w:hanging="39"/>
              <w:rPr>
                <w:rFonts w:ascii="Aptos" w:hAnsi="Aptos"/>
              </w:rPr>
            </w:pPr>
            <w:r w:rsidRPr="00700553">
              <w:rPr>
                <w:rFonts w:ascii="Aptos" w:hAnsi="Aptos"/>
              </w:rPr>
              <w:t>Perform inoculation techniques (</w:t>
            </w:r>
            <w:proofErr w:type="spellStart"/>
            <w:r w:rsidRPr="00700553">
              <w:rPr>
                <w:rFonts w:ascii="Aptos" w:hAnsi="Aptos"/>
              </w:rPr>
              <w:t>eg</w:t>
            </w:r>
            <w:proofErr w:type="spellEnd"/>
            <w:r w:rsidRPr="00700553">
              <w:rPr>
                <w:rFonts w:ascii="Aptos" w:hAnsi="Aptos"/>
              </w:rPr>
              <w:t>, streak</w:t>
            </w:r>
            <w:r w:rsidR="00B77C2F">
              <w:rPr>
                <w:rFonts w:ascii="Aptos" w:hAnsi="Aptos"/>
              </w:rPr>
              <w:t>ing</w:t>
            </w:r>
            <w:r w:rsidRPr="00700553">
              <w:rPr>
                <w:rFonts w:ascii="Aptos" w:hAnsi="Aptos"/>
              </w:rPr>
              <w:t xml:space="preserve"> plat</w:t>
            </w:r>
            <w:r w:rsidR="0058747C">
              <w:rPr>
                <w:rFonts w:ascii="Aptos" w:hAnsi="Aptos"/>
              </w:rPr>
              <w:t>es</w:t>
            </w:r>
            <w:r w:rsidRPr="00700553">
              <w:rPr>
                <w:rFonts w:ascii="Aptos" w:hAnsi="Aptos"/>
              </w:rPr>
              <w:t>, transferring cultures).</w:t>
            </w:r>
          </w:p>
          <w:p w14:paraId="04AD8874" w14:textId="77777777" w:rsidR="00700553" w:rsidRDefault="0054049F" w:rsidP="001E6DA3">
            <w:pPr>
              <w:pStyle w:val="ListParagraph"/>
              <w:numPr>
                <w:ilvl w:val="0"/>
                <w:numId w:val="222"/>
              </w:numPr>
              <w:tabs>
                <w:tab w:val="left" w:pos="1041"/>
              </w:tabs>
              <w:spacing w:after="0"/>
              <w:ind w:hanging="39"/>
              <w:rPr>
                <w:rFonts w:ascii="Aptos" w:hAnsi="Aptos"/>
              </w:rPr>
            </w:pPr>
            <w:r w:rsidRPr="00700553">
              <w:rPr>
                <w:rFonts w:ascii="Aptos" w:hAnsi="Aptos"/>
              </w:rPr>
              <w:t>Select and prepare growth media (</w:t>
            </w:r>
            <w:proofErr w:type="spellStart"/>
            <w:r w:rsidRPr="00700553">
              <w:rPr>
                <w:rFonts w:ascii="Aptos" w:hAnsi="Aptos"/>
              </w:rPr>
              <w:t>eg</w:t>
            </w:r>
            <w:proofErr w:type="spellEnd"/>
            <w:r w:rsidRPr="00700553">
              <w:rPr>
                <w:rFonts w:ascii="Aptos" w:hAnsi="Aptos"/>
              </w:rPr>
              <w:t>, agar plates, liquid media).</w:t>
            </w:r>
          </w:p>
          <w:p w14:paraId="20C75F3B" w14:textId="3499C504" w:rsidR="00700553" w:rsidRDefault="0054049F" w:rsidP="001E6DA3">
            <w:pPr>
              <w:pStyle w:val="ListParagraph"/>
              <w:numPr>
                <w:ilvl w:val="0"/>
                <w:numId w:val="222"/>
              </w:numPr>
              <w:tabs>
                <w:tab w:val="left" w:pos="1041"/>
              </w:tabs>
              <w:spacing w:after="0"/>
              <w:ind w:hanging="39"/>
              <w:rPr>
                <w:rFonts w:ascii="Aptos" w:hAnsi="Aptos"/>
              </w:rPr>
            </w:pPr>
            <w:r w:rsidRPr="00700553">
              <w:rPr>
                <w:rFonts w:ascii="Aptos" w:hAnsi="Aptos"/>
              </w:rPr>
              <w:t>Incubate cultures under appropriate conditions (</w:t>
            </w:r>
            <w:proofErr w:type="spellStart"/>
            <w:r w:rsidRPr="00700553">
              <w:rPr>
                <w:rFonts w:ascii="Aptos" w:hAnsi="Aptos"/>
              </w:rPr>
              <w:t>eg</w:t>
            </w:r>
            <w:proofErr w:type="spellEnd"/>
            <w:r w:rsidRPr="00700553">
              <w:rPr>
                <w:rFonts w:ascii="Aptos" w:hAnsi="Aptos"/>
              </w:rPr>
              <w:t>, temperature, tim</w:t>
            </w:r>
            <w:r w:rsidR="00075BED">
              <w:rPr>
                <w:rFonts w:ascii="Aptos" w:hAnsi="Aptos"/>
              </w:rPr>
              <w:t>e, agitation</w:t>
            </w:r>
            <w:r w:rsidRPr="00700553">
              <w:rPr>
                <w:rFonts w:ascii="Aptos" w:hAnsi="Aptos"/>
              </w:rPr>
              <w:t>).</w:t>
            </w:r>
          </w:p>
          <w:p w14:paraId="74951622" w14:textId="269D6D6D" w:rsidR="0054049F" w:rsidRPr="00700553" w:rsidRDefault="000E766B" w:rsidP="00CF774F">
            <w:pPr>
              <w:pStyle w:val="ListParagraph"/>
              <w:numPr>
                <w:ilvl w:val="0"/>
                <w:numId w:val="222"/>
              </w:numPr>
              <w:tabs>
                <w:tab w:val="left" w:pos="1041"/>
              </w:tabs>
              <w:spacing w:after="0"/>
              <w:ind w:left="1036" w:hanging="355"/>
              <w:rPr>
                <w:rFonts w:ascii="Aptos" w:hAnsi="Aptos"/>
              </w:rPr>
            </w:pPr>
            <w:r w:rsidRPr="000E766B">
              <w:rPr>
                <w:rFonts w:ascii="Aptos" w:hAnsi="Aptos"/>
              </w:rPr>
              <w:t xml:space="preserve">Assess culture growth and contamination </w:t>
            </w:r>
            <w:r w:rsidRPr="0095649E">
              <w:rPr>
                <w:rFonts w:ascii="Aptos" w:hAnsi="Aptos"/>
              </w:rPr>
              <w:t>status</w:t>
            </w:r>
            <w:r w:rsidR="0054049F" w:rsidRPr="00700553">
              <w:rPr>
                <w:rFonts w:ascii="Aptos" w:hAnsi="Aptos"/>
              </w:rPr>
              <w:t xml:space="preserve"> (</w:t>
            </w:r>
            <w:proofErr w:type="spellStart"/>
            <w:r w:rsidR="0054049F" w:rsidRPr="00700553">
              <w:rPr>
                <w:rFonts w:ascii="Aptos" w:hAnsi="Aptos"/>
              </w:rPr>
              <w:t>eg</w:t>
            </w:r>
            <w:proofErr w:type="spellEnd"/>
            <w:r w:rsidR="0054049F" w:rsidRPr="00700553">
              <w:rPr>
                <w:rFonts w:ascii="Aptos" w:hAnsi="Aptos"/>
              </w:rPr>
              <w:t xml:space="preserve">, </w:t>
            </w:r>
            <w:r w:rsidR="000A23D0">
              <w:rPr>
                <w:rFonts w:ascii="Aptos" w:hAnsi="Aptos"/>
              </w:rPr>
              <w:t>examining</w:t>
            </w:r>
            <w:r w:rsidR="0054049F" w:rsidRPr="0095649E">
              <w:rPr>
                <w:rFonts w:ascii="Aptos" w:hAnsi="Aptos"/>
              </w:rPr>
              <w:t xml:space="preserve"> </w:t>
            </w:r>
            <w:r w:rsidR="0054049F" w:rsidRPr="00700553">
              <w:rPr>
                <w:rFonts w:ascii="Aptos" w:hAnsi="Aptos"/>
              </w:rPr>
              <w:t xml:space="preserve">colony morphology, </w:t>
            </w:r>
            <w:r w:rsidR="000A23D0">
              <w:rPr>
                <w:rFonts w:ascii="Aptos" w:hAnsi="Aptos"/>
              </w:rPr>
              <w:t xml:space="preserve">identifying signs of </w:t>
            </w:r>
            <w:r w:rsidR="0054049F" w:rsidRPr="00700553">
              <w:rPr>
                <w:rFonts w:ascii="Aptos" w:hAnsi="Aptos"/>
              </w:rPr>
              <w:t>contamination).</w:t>
            </w:r>
          </w:p>
          <w:p w14:paraId="167F11C3" w14:textId="244A6CCC" w:rsidR="0054049F" w:rsidRPr="00700553" w:rsidRDefault="0054049F" w:rsidP="001E6DA3">
            <w:pPr>
              <w:numPr>
                <w:ilvl w:val="0"/>
                <w:numId w:val="110"/>
              </w:numPr>
              <w:spacing w:after="0"/>
              <w:rPr>
                <w:rFonts w:ascii="Aptos" w:hAnsi="Aptos"/>
              </w:rPr>
            </w:pPr>
            <w:r w:rsidRPr="00700553">
              <w:rPr>
                <w:rFonts w:ascii="Aptos" w:hAnsi="Aptos"/>
                <w:b/>
              </w:rPr>
              <w:t>Application:</w:t>
            </w:r>
            <w:r w:rsidR="00700553">
              <w:rPr>
                <w:rFonts w:ascii="Aptos" w:hAnsi="Aptos"/>
                <w:b/>
              </w:rPr>
              <w:t xml:space="preserve"> </w:t>
            </w:r>
            <w:r w:rsidRPr="00700553">
              <w:rPr>
                <w:rFonts w:ascii="Aptos" w:hAnsi="Aptos"/>
              </w:rPr>
              <w:t xml:space="preserve">Microbial culture supports </w:t>
            </w:r>
            <w:r w:rsidR="00DB1810">
              <w:rPr>
                <w:rFonts w:ascii="Aptos" w:hAnsi="Aptos"/>
              </w:rPr>
              <w:t>research,</w:t>
            </w:r>
            <w:r w:rsidRPr="00700553">
              <w:rPr>
                <w:rFonts w:ascii="Aptos" w:hAnsi="Aptos"/>
              </w:rPr>
              <w:t xml:space="preserve"> testing</w:t>
            </w:r>
            <w:r w:rsidR="00DB1810">
              <w:rPr>
                <w:rFonts w:ascii="Aptos" w:hAnsi="Aptos"/>
              </w:rPr>
              <w:t>,</w:t>
            </w:r>
            <w:r w:rsidRPr="00700553">
              <w:rPr>
                <w:rFonts w:ascii="Aptos" w:hAnsi="Aptos"/>
              </w:rPr>
              <w:t xml:space="preserve"> and </w:t>
            </w:r>
            <w:r w:rsidR="00C55834">
              <w:rPr>
                <w:rFonts w:ascii="Aptos" w:hAnsi="Aptos"/>
              </w:rPr>
              <w:t>manufacturing</w:t>
            </w:r>
            <w:r w:rsidRPr="00700553">
              <w:rPr>
                <w:rFonts w:ascii="Aptos" w:hAnsi="Aptos"/>
              </w:rPr>
              <w:t>. For example, technicians</w:t>
            </w:r>
            <w:r w:rsidR="00BF6FDF">
              <w:rPr>
                <w:rFonts w:ascii="Aptos" w:hAnsi="Aptos"/>
              </w:rPr>
              <w:t xml:space="preserve"> may</w:t>
            </w:r>
            <w:r w:rsidRPr="00700553">
              <w:rPr>
                <w:rFonts w:ascii="Aptos" w:hAnsi="Aptos"/>
              </w:rPr>
              <w:t xml:space="preserve"> grow </w:t>
            </w:r>
            <w:r w:rsidR="00C55834">
              <w:rPr>
                <w:rFonts w:ascii="Aptos" w:hAnsi="Aptos"/>
              </w:rPr>
              <w:t>microorganisms</w:t>
            </w:r>
            <w:r w:rsidR="00C55834" w:rsidRPr="00700553">
              <w:rPr>
                <w:rFonts w:ascii="Aptos" w:hAnsi="Aptos"/>
              </w:rPr>
              <w:t xml:space="preserve"> </w:t>
            </w:r>
            <w:r w:rsidRPr="00700553">
              <w:rPr>
                <w:rFonts w:ascii="Aptos" w:hAnsi="Aptos"/>
              </w:rPr>
              <w:t xml:space="preserve">for </w:t>
            </w:r>
            <w:r w:rsidR="001D3750">
              <w:rPr>
                <w:rFonts w:ascii="Aptos" w:hAnsi="Aptos"/>
              </w:rPr>
              <w:t xml:space="preserve">assays or as seed stock for expansion </w:t>
            </w:r>
            <w:r w:rsidR="00B9665A">
              <w:rPr>
                <w:rFonts w:ascii="Aptos" w:hAnsi="Aptos"/>
              </w:rPr>
              <w:t>into bioreactors</w:t>
            </w:r>
            <w:r w:rsidRPr="00700553">
              <w:rPr>
                <w:rFonts w:ascii="Aptos" w:hAnsi="Aptos"/>
              </w:rPr>
              <w:t>.</w:t>
            </w:r>
          </w:p>
          <w:p w14:paraId="7F3BB385" w14:textId="77777777" w:rsidR="0054049F" w:rsidRPr="00B82CCE" w:rsidRDefault="0054049F">
            <w:pPr>
              <w:spacing w:after="0" w:line="240" w:lineRule="auto"/>
              <w:rPr>
                <w:rFonts w:ascii="Aptos" w:eastAsia="Times New Roman" w:hAnsi="Aptos" w:cstheme="minorHAnsi"/>
              </w:rPr>
            </w:pPr>
          </w:p>
        </w:tc>
      </w:tr>
      <w:tr w:rsidR="00161407" w:rsidRPr="00B82CCE" w14:paraId="493801C2" w14:textId="77777777" w:rsidTr="00DD73C2">
        <w:trPr>
          <w:cantSplit/>
          <w:trHeight w:val="375"/>
        </w:trPr>
        <w:tc>
          <w:tcPr>
            <w:tcW w:w="383" w:type="pct"/>
            <w:shd w:val="clear" w:color="auto" w:fill="FFFFFF" w:themeFill="background1"/>
            <w:noWrap/>
            <w:hideMark/>
          </w:tcPr>
          <w:p w14:paraId="5C0AC82C"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14.10</w:t>
            </w:r>
          </w:p>
        </w:tc>
        <w:tc>
          <w:tcPr>
            <w:tcW w:w="4617" w:type="pct"/>
            <w:shd w:val="clear" w:color="auto" w:fill="FFFFFF" w:themeFill="background1"/>
            <w:noWrap/>
            <w:hideMark/>
          </w:tcPr>
          <w:p w14:paraId="1137E169" w14:textId="20DC4C0E" w:rsidR="00161407" w:rsidRPr="00B82CCE" w:rsidRDefault="6B9F063C" w:rsidP="230C1958">
            <w:pPr>
              <w:spacing w:after="0" w:line="240" w:lineRule="auto"/>
              <w:rPr>
                <w:rFonts w:ascii="Aptos" w:eastAsia="Times New Roman" w:hAnsi="Aptos"/>
              </w:rPr>
            </w:pPr>
            <w:r w:rsidRPr="230C1958">
              <w:rPr>
                <w:rFonts w:ascii="Aptos" w:eastAsia="Times New Roman" w:hAnsi="Aptos"/>
              </w:rPr>
              <w:t>Describe the proper use of a centrifuge</w:t>
            </w:r>
          </w:p>
          <w:p w14:paraId="0B4BAC4C" w14:textId="3E5E857C" w:rsidR="0054049F" w:rsidRPr="00D1491C" w:rsidRDefault="0054049F" w:rsidP="00311547">
            <w:pPr>
              <w:numPr>
                <w:ilvl w:val="0"/>
                <w:numId w:val="111"/>
              </w:numPr>
              <w:spacing w:after="0"/>
              <w:rPr>
                <w:rFonts w:ascii="Aptos" w:hAnsi="Aptos"/>
              </w:rPr>
            </w:pPr>
            <w:r w:rsidRPr="00D1491C">
              <w:rPr>
                <w:rFonts w:ascii="Aptos" w:hAnsi="Aptos"/>
                <w:b/>
              </w:rPr>
              <w:t>Focus:</w:t>
            </w:r>
            <w:r w:rsidR="00700553" w:rsidRPr="00D1491C">
              <w:rPr>
                <w:rFonts w:ascii="Aptos" w:hAnsi="Aptos"/>
                <w:b/>
              </w:rPr>
              <w:t xml:space="preserve"> </w:t>
            </w:r>
            <w:r w:rsidR="00311547" w:rsidRPr="00D1491C">
              <w:rPr>
                <w:rFonts w:ascii="Aptos" w:hAnsi="Aptos"/>
              </w:rPr>
              <w:t>Using centrifugation to effectively separate sample components.</w:t>
            </w:r>
          </w:p>
          <w:p w14:paraId="2084FB33" w14:textId="77777777" w:rsidR="00700553" w:rsidRPr="00700553" w:rsidRDefault="0054049F" w:rsidP="001E6DA3">
            <w:pPr>
              <w:numPr>
                <w:ilvl w:val="0"/>
                <w:numId w:val="111"/>
              </w:numPr>
              <w:spacing w:after="0"/>
              <w:rPr>
                <w:rFonts w:ascii="Aptos" w:hAnsi="Aptos"/>
              </w:rPr>
            </w:pPr>
            <w:r w:rsidRPr="00700553">
              <w:rPr>
                <w:rFonts w:ascii="Aptos" w:hAnsi="Aptos"/>
                <w:b/>
              </w:rPr>
              <w:t>Key Skills:</w:t>
            </w:r>
          </w:p>
          <w:p w14:paraId="7F9DB866" w14:textId="59B615E6" w:rsidR="000B6A96" w:rsidRDefault="000B6A96" w:rsidP="001E6DA3">
            <w:pPr>
              <w:pStyle w:val="ListParagraph"/>
              <w:numPr>
                <w:ilvl w:val="0"/>
                <w:numId w:val="223"/>
              </w:numPr>
              <w:tabs>
                <w:tab w:val="left" w:pos="1041"/>
              </w:tabs>
              <w:spacing w:after="0"/>
              <w:ind w:hanging="39"/>
              <w:rPr>
                <w:rFonts w:ascii="Aptos" w:hAnsi="Aptos"/>
              </w:rPr>
            </w:pPr>
            <w:r>
              <w:rPr>
                <w:rFonts w:ascii="Aptos" w:hAnsi="Aptos"/>
              </w:rPr>
              <w:t>Load samples appropriately into centrifuge tubes.</w:t>
            </w:r>
          </w:p>
          <w:p w14:paraId="2B2B75DD" w14:textId="0D9572A8" w:rsidR="00311547" w:rsidRPr="00311547" w:rsidRDefault="00311547" w:rsidP="00311547">
            <w:pPr>
              <w:pStyle w:val="ListParagraph"/>
              <w:numPr>
                <w:ilvl w:val="0"/>
                <w:numId w:val="223"/>
              </w:numPr>
              <w:tabs>
                <w:tab w:val="left" w:pos="1041"/>
              </w:tabs>
              <w:ind w:hanging="39"/>
              <w:rPr>
                <w:rFonts w:ascii="Aptos" w:hAnsi="Aptos"/>
              </w:rPr>
            </w:pPr>
            <w:r w:rsidRPr="00311547">
              <w:rPr>
                <w:rFonts w:ascii="Aptos" w:hAnsi="Aptos"/>
              </w:rPr>
              <w:t xml:space="preserve">Identify components </w:t>
            </w:r>
            <w:r w:rsidR="00A258C2" w:rsidRPr="00311547">
              <w:rPr>
                <w:rFonts w:ascii="Aptos" w:hAnsi="Aptos"/>
              </w:rPr>
              <w:t xml:space="preserve">separated </w:t>
            </w:r>
            <w:r w:rsidRPr="00311547">
              <w:rPr>
                <w:rFonts w:ascii="Aptos" w:hAnsi="Aptos"/>
              </w:rPr>
              <w:t>after centrifugation (</w:t>
            </w:r>
            <w:proofErr w:type="spellStart"/>
            <w:r w:rsidR="0010467E">
              <w:rPr>
                <w:rFonts w:ascii="Aptos" w:hAnsi="Aptos"/>
              </w:rPr>
              <w:t>eg</w:t>
            </w:r>
            <w:proofErr w:type="spellEnd"/>
            <w:r w:rsidR="0010467E">
              <w:rPr>
                <w:rFonts w:ascii="Aptos" w:hAnsi="Aptos"/>
              </w:rPr>
              <w:t>,</w:t>
            </w:r>
            <w:r w:rsidRPr="00311547">
              <w:rPr>
                <w:rFonts w:ascii="Aptos" w:hAnsi="Aptos"/>
              </w:rPr>
              <w:t xml:space="preserve"> pellet</w:t>
            </w:r>
            <w:r w:rsidR="00EC0CDE">
              <w:rPr>
                <w:rFonts w:ascii="Aptos" w:hAnsi="Aptos"/>
              </w:rPr>
              <w:t xml:space="preserve"> vs </w:t>
            </w:r>
            <w:r w:rsidRPr="00311547">
              <w:rPr>
                <w:rFonts w:ascii="Aptos" w:hAnsi="Aptos"/>
              </w:rPr>
              <w:t>supernatant).</w:t>
            </w:r>
          </w:p>
          <w:p w14:paraId="03BB89E3" w14:textId="7E2F30DF" w:rsidR="00700553" w:rsidRPr="00311547" w:rsidRDefault="00311547" w:rsidP="00CF774F">
            <w:pPr>
              <w:pStyle w:val="ListParagraph"/>
              <w:numPr>
                <w:ilvl w:val="0"/>
                <w:numId w:val="223"/>
              </w:numPr>
              <w:tabs>
                <w:tab w:val="left" w:pos="1041"/>
              </w:tabs>
              <w:spacing w:after="0" w:line="240" w:lineRule="auto"/>
              <w:ind w:hanging="43"/>
              <w:rPr>
                <w:rFonts w:ascii="Aptos" w:hAnsi="Aptos"/>
              </w:rPr>
            </w:pPr>
            <w:r w:rsidRPr="00311547">
              <w:rPr>
                <w:rFonts w:ascii="Aptos" w:hAnsi="Aptos"/>
              </w:rPr>
              <w:t xml:space="preserve">Perform </w:t>
            </w:r>
            <w:r w:rsidR="00EA7C33">
              <w:rPr>
                <w:rFonts w:ascii="Aptos" w:hAnsi="Aptos"/>
              </w:rPr>
              <w:t>proper post-spin</w:t>
            </w:r>
            <w:r w:rsidRPr="00311547">
              <w:rPr>
                <w:rFonts w:ascii="Aptos" w:hAnsi="Aptos"/>
              </w:rPr>
              <w:t xml:space="preserve"> handling (</w:t>
            </w:r>
            <w:proofErr w:type="spellStart"/>
            <w:r w:rsidR="0010467E">
              <w:rPr>
                <w:rFonts w:ascii="Aptos" w:hAnsi="Aptos"/>
              </w:rPr>
              <w:t>eg</w:t>
            </w:r>
            <w:proofErr w:type="spellEnd"/>
            <w:r w:rsidR="0010467E">
              <w:rPr>
                <w:rFonts w:ascii="Aptos" w:hAnsi="Aptos"/>
              </w:rPr>
              <w:t>,</w:t>
            </w:r>
            <w:r w:rsidRPr="00311547">
              <w:rPr>
                <w:rFonts w:ascii="Aptos" w:hAnsi="Aptos"/>
              </w:rPr>
              <w:t xml:space="preserve"> decanting, </w:t>
            </w:r>
            <w:r w:rsidR="0067676F">
              <w:rPr>
                <w:rFonts w:ascii="Aptos" w:hAnsi="Aptos"/>
              </w:rPr>
              <w:t>aspirating, resuspending pellets</w:t>
            </w:r>
            <w:r w:rsidRPr="00311547">
              <w:rPr>
                <w:rFonts w:ascii="Aptos" w:hAnsi="Aptos"/>
              </w:rPr>
              <w:t>).</w:t>
            </w:r>
          </w:p>
          <w:p w14:paraId="14BD9A65" w14:textId="61679E21" w:rsidR="0054049F" w:rsidRPr="00700553" w:rsidRDefault="0054049F" w:rsidP="001E6DA3">
            <w:pPr>
              <w:numPr>
                <w:ilvl w:val="0"/>
                <w:numId w:val="111"/>
              </w:numPr>
              <w:spacing w:after="0"/>
              <w:rPr>
                <w:rFonts w:ascii="Aptos" w:hAnsi="Aptos"/>
              </w:rPr>
            </w:pPr>
            <w:r w:rsidRPr="00700553">
              <w:rPr>
                <w:rFonts w:ascii="Aptos" w:hAnsi="Aptos"/>
                <w:b/>
              </w:rPr>
              <w:t>Application:</w:t>
            </w:r>
            <w:r w:rsidR="00700553">
              <w:rPr>
                <w:rFonts w:ascii="Aptos" w:hAnsi="Aptos"/>
                <w:b/>
              </w:rPr>
              <w:t xml:space="preserve"> </w:t>
            </w:r>
            <w:r w:rsidRPr="00700553">
              <w:rPr>
                <w:rFonts w:ascii="Aptos" w:hAnsi="Aptos"/>
              </w:rPr>
              <w:t xml:space="preserve">Centrifugation separates materials </w:t>
            </w:r>
            <w:r w:rsidR="002127B0">
              <w:rPr>
                <w:rFonts w:ascii="Aptos" w:hAnsi="Aptos"/>
              </w:rPr>
              <w:t>that can be used</w:t>
            </w:r>
            <w:r w:rsidR="00FD0145">
              <w:rPr>
                <w:rFonts w:ascii="Aptos" w:hAnsi="Aptos"/>
              </w:rPr>
              <w:t xml:space="preserve"> for</w:t>
            </w:r>
            <w:r w:rsidR="002127B0" w:rsidRPr="00700553">
              <w:rPr>
                <w:rFonts w:ascii="Aptos" w:hAnsi="Aptos"/>
              </w:rPr>
              <w:t xml:space="preserve"> </w:t>
            </w:r>
            <w:r w:rsidRPr="00700553">
              <w:rPr>
                <w:rFonts w:ascii="Aptos" w:hAnsi="Aptos"/>
              </w:rPr>
              <w:t>analysis</w:t>
            </w:r>
            <w:r w:rsidR="00FD0145">
              <w:rPr>
                <w:rFonts w:ascii="Aptos" w:hAnsi="Aptos"/>
              </w:rPr>
              <w:t xml:space="preserve"> or as an early step in product purification</w:t>
            </w:r>
            <w:r w:rsidRPr="00700553">
              <w:rPr>
                <w:rFonts w:ascii="Aptos" w:hAnsi="Aptos"/>
              </w:rPr>
              <w:t xml:space="preserve">. For example, technicians </w:t>
            </w:r>
            <w:r w:rsidR="00BF6FDF">
              <w:rPr>
                <w:rFonts w:ascii="Aptos" w:hAnsi="Aptos"/>
              </w:rPr>
              <w:t xml:space="preserve">may </w:t>
            </w:r>
            <w:r w:rsidRPr="00700553">
              <w:rPr>
                <w:rFonts w:ascii="Aptos" w:hAnsi="Aptos"/>
              </w:rPr>
              <w:t xml:space="preserve">isolate pellets or collect supernatants for further </w:t>
            </w:r>
            <w:r w:rsidR="00E57927">
              <w:rPr>
                <w:rFonts w:ascii="Aptos" w:hAnsi="Aptos"/>
              </w:rPr>
              <w:t>use</w:t>
            </w:r>
            <w:r w:rsidRPr="00700553">
              <w:rPr>
                <w:rFonts w:ascii="Aptos" w:hAnsi="Aptos"/>
              </w:rPr>
              <w:t>.</w:t>
            </w:r>
          </w:p>
          <w:p w14:paraId="24AE2E6E" w14:textId="39AE9F00" w:rsidR="0054049F" w:rsidRPr="00B82CCE" w:rsidRDefault="0054049F">
            <w:pPr>
              <w:spacing w:after="0" w:line="240" w:lineRule="auto"/>
              <w:rPr>
                <w:rFonts w:ascii="Aptos" w:eastAsia="Times New Roman" w:hAnsi="Aptos" w:cstheme="minorHAnsi"/>
              </w:rPr>
            </w:pPr>
          </w:p>
        </w:tc>
      </w:tr>
      <w:tr w:rsidR="00161407" w:rsidRPr="00B82CCE" w14:paraId="2982A36F" w14:textId="77777777" w:rsidTr="00DD73C2">
        <w:trPr>
          <w:cantSplit/>
          <w:trHeight w:val="375"/>
        </w:trPr>
        <w:tc>
          <w:tcPr>
            <w:tcW w:w="383" w:type="pct"/>
            <w:shd w:val="clear" w:color="auto" w:fill="FFFFFF" w:themeFill="background1"/>
            <w:noWrap/>
            <w:hideMark/>
          </w:tcPr>
          <w:p w14:paraId="04A85A7A"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14.11</w:t>
            </w:r>
          </w:p>
        </w:tc>
        <w:tc>
          <w:tcPr>
            <w:tcW w:w="4617" w:type="pct"/>
            <w:shd w:val="clear" w:color="auto" w:fill="FFFFFF" w:themeFill="background1"/>
            <w:noWrap/>
            <w:hideMark/>
          </w:tcPr>
          <w:p w14:paraId="71F893F9"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Describe the proper use of a spectrophotometer</w:t>
            </w:r>
          </w:p>
          <w:p w14:paraId="1522B4A1" w14:textId="677E3921" w:rsidR="0054049F" w:rsidRPr="00B524CE" w:rsidRDefault="0054049F" w:rsidP="00B524CE">
            <w:pPr>
              <w:numPr>
                <w:ilvl w:val="0"/>
                <w:numId w:val="112"/>
              </w:numPr>
              <w:spacing w:after="0"/>
              <w:rPr>
                <w:rFonts w:ascii="Aptos" w:hAnsi="Aptos"/>
              </w:rPr>
            </w:pPr>
            <w:r w:rsidRPr="00700553">
              <w:rPr>
                <w:rFonts w:ascii="Aptos" w:hAnsi="Aptos"/>
                <w:b/>
              </w:rPr>
              <w:t>Focus:</w:t>
            </w:r>
            <w:r w:rsidR="00700553">
              <w:rPr>
                <w:rFonts w:ascii="Aptos" w:hAnsi="Aptos"/>
                <w:b/>
              </w:rPr>
              <w:t xml:space="preserve"> </w:t>
            </w:r>
            <w:r w:rsidR="00B524CE" w:rsidRPr="00B524CE">
              <w:rPr>
                <w:rFonts w:ascii="Aptos" w:hAnsi="Aptos"/>
              </w:rPr>
              <w:t>Using spectrophotometry to measure absorbance</w:t>
            </w:r>
            <w:r w:rsidR="002618A6">
              <w:rPr>
                <w:rFonts w:ascii="Aptos" w:hAnsi="Aptos"/>
              </w:rPr>
              <w:t xml:space="preserve"> </w:t>
            </w:r>
            <w:r w:rsidR="00FF0BA9">
              <w:rPr>
                <w:rFonts w:ascii="Aptos" w:hAnsi="Aptos"/>
              </w:rPr>
              <w:t>(</w:t>
            </w:r>
            <w:r w:rsidR="002618A6">
              <w:rPr>
                <w:rFonts w:ascii="Aptos" w:hAnsi="Aptos"/>
              </w:rPr>
              <w:t>or transmittance</w:t>
            </w:r>
            <w:r w:rsidR="00FF0BA9">
              <w:rPr>
                <w:rFonts w:ascii="Aptos" w:hAnsi="Aptos"/>
              </w:rPr>
              <w:t>)</w:t>
            </w:r>
            <w:r w:rsidR="00B524CE" w:rsidRPr="00B524CE">
              <w:rPr>
                <w:rFonts w:ascii="Aptos" w:hAnsi="Aptos"/>
              </w:rPr>
              <w:t xml:space="preserve"> and determine concentrations of substances in samples.</w:t>
            </w:r>
            <w:r w:rsidRPr="00B524CE">
              <w:rPr>
                <w:rFonts w:ascii="Aptos" w:hAnsi="Aptos"/>
              </w:rPr>
              <w:t xml:space="preserve"> </w:t>
            </w:r>
          </w:p>
          <w:p w14:paraId="3BDF5154" w14:textId="77777777" w:rsidR="00700553" w:rsidRPr="00700553" w:rsidRDefault="0054049F" w:rsidP="001E6DA3">
            <w:pPr>
              <w:numPr>
                <w:ilvl w:val="0"/>
                <w:numId w:val="112"/>
              </w:numPr>
              <w:spacing w:after="0"/>
              <w:rPr>
                <w:rFonts w:ascii="Aptos" w:hAnsi="Aptos"/>
              </w:rPr>
            </w:pPr>
            <w:r w:rsidRPr="00700553">
              <w:rPr>
                <w:rFonts w:ascii="Aptos" w:hAnsi="Aptos"/>
                <w:b/>
              </w:rPr>
              <w:t>Key Skills:</w:t>
            </w:r>
          </w:p>
          <w:p w14:paraId="06A24944" w14:textId="78C76094" w:rsidR="001C3A3C" w:rsidRPr="001C3A3C" w:rsidRDefault="001C3A3C" w:rsidP="001C3A3C">
            <w:pPr>
              <w:pStyle w:val="ListParagraph"/>
              <w:numPr>
                <w:ilvl w:val="0"/>
                <w:numId w:val="224"/>
              </w:numPr>
              <w:tabs>
                <w:tab w:val="left" w:pos="1041"/>
              </w:tabs>
              <w:ind w:hanging="39"/>
              <w:rPr>
                <w:rFonts w:ascii="Aptos" w:hAnsi="Aptos"/>
              </w:rPr>
            </w:pPr>
            <w:r w:rsidRPr="001C3A3C">
              <w:rPr>
                <w:rFonts w:ascii="Aptos" w:hAnsi="Aptos"/>
              </w:rPr>
              <w:t>Prepare samples according to analytical requirements (</w:t>
            </w:r>
            <w:proofErr w:type="spellStart"/>
            <w:r w:rsidR="0010467E">
              <w:rPr>
                <w:rFonts w:ascii="Aptos" w:hAnsi="Aptos"/>
              </w:rPr>
              <w:t>eg</w:t>
            </w:r>
            <w:proofErr w:type="spellEnd"/>
            <w:r w:rsidR="0010467E">
              <w:rPr>
                <w:rFonts w:ascii="Aptos" w:hAnsi="Aptos"/>
              </w:rPr>
              <w:t>,</w:t>
            </w:r>
            <w:r w:rsidRPr="001C3A3C">
              <w:rPr>
                <w:rFonts w:ascii="Aptos" w:hAnsi="Aptos"/>
              </w:rPr>
              <w:t xml:space="preserve"> dilution, consistency across samples).</w:t>
            </w:r>
          </w:p>
          <w:p w14:paraId="745FE93E" w14:textId="763A18EC" w:rsidR="001C3A3C" w:rsidRPr="001C3A3C" w:rsidRDefault="001C3A3C" w:rsidP="001C3A3C">
            <w:pPr>
              <w:pStyle w:val="ListParagraph"/>
              <w:numPr>
                <w:ilvl w:val="0"/>
                <w:numId w:val="224"/>
              </w:numPr>
              <w:tabs>
                <w:tab w:val="left" w:pos="1041"/>
              </w:tabs>
              <w:ind w:hanging="39"/>
              <w:rPr>
                <w:rFonts w:ascii="Aptos" w:hAnsi="Aptos"/>
              </w:rPr>
            </w:pPr>
            <w:r w:rsidRPr="001C3A3C">
              <w:rPr>
                <w:rFonts w:ascii="Aptos" w:hAnsi="Aptos"/>
              </w:rPr>
              <w:t>Measure absorbance of samples using a ready-to-use spectrophotometer.</w:t>
            </w:r>
          </w:p>
          <w:p w14:paraId="06B49812" w14:textId="3AA71506" w:rsidR="00700553" w:rsidRPr="001C3A3C" w:rsidRDefault="5B432635" w:rsidP="00CF774F">
            <w:pPr>
              <w:pStyle w:val="ListParagraph"/>
              <w:numPr>
                <w:ilvl w:val="0"/>
                <w:numId w:val="224"/>
              </w:numPr>
              <w:tabs>
                <w:tab w:val="left" w:pos="1041"/>
              </w:tabs>
              <w:ind w:left="1044" w:hanging="363"/>
              <w:rPr>
                <w:rFonts w:ascii="Aptos" w:hAnsi="Aptos"/>
              </w:rPr>
            </w:pPr>
            <w:r w:rsidRPr="0676F3BF">
              <w:rPr>
                <w:rFonts w:ascii="Aptos" w:hAnsi="Aptos"/>
              </w:rPr>
              <w:t xml:space="preserve">Recognize unreasonable measurement results </w:t>
            </w:r>
            <w:r w:rsidRPr="2E05916D">
              <w:rPr>
                <w:rFonts w:ascii="Aptos" w:hAnsi="Aptos"/>
              </w:rPr>
              <w:t>(</w:t>
            </w:r>
            <w:proofErr w:type="spellStart"/>
            <w:r w:rsidRPr="0676F3BF">
              <w:rPr>
                <w:rFonts w:ascii="Aptos" w:hAnsi="Aptos"/>
              </w:rPr>
              <w:t>eg</w:t>
            </w:r>
            <w:proofErr w:type="spellEnd"/>
            <w:r w:rsidRPr="0676F3BF">
              <w:rPr>
                <w:rFonts w:ascii="Aptos" w:hAnsi="Aptos"/>
              </w:rPr>
              <w:t>, negative absorbance, absorbance outside the linear range, value</w:t>
            </w:r>
            <w:r w:rsidR="007867A5">
              <w:rPr>
                <w:rFonts w:ascii="Aptos" w:hAnsi="Aptos"/>
              </w:rPr>
              <w:t>s</w:t>
            </w:r>
            <w:r w:rsidRPr="0676F3BF">
              <w:rPr>
                <w:rFonts w:ascii="Aptos" w:hAnsi="Aptos"/>
              </w:rPr>
              <w:t xml:space="preserve"> </w:t>
            </w:r>
            <w:r w:rsidR="00960978">
              <w:rPr>
                <w:rFonts w:ascii="Aptos" w:hAnsi="Aptos"/>
              </w:rPr>
              <w:t>exceeding</w:t>
            </w:r>
            <w:r w:rsidR="00960978" w:rsidRPr="0676F3BF">
              <w:rPr>
                <w:rFonts w:ascii="Aptos" w:hAnsi="Aptos"/>
              </w:rPr>
              <w:t xml:space="preserve"> </w:t>
            </w:r>
            <w:r w:rsidRPr="0676F3BF">
              <w:rPr>
                <w:rFonts w:ascii="Aptos" w:hAnsi="Aptos"/>
              </w:rPr>
              <w:t>the highest standard</w:t>
            </w:r>
            <w:r w:rsidRPr="2E05916D">
              <w:rPr>
                <w:rFonts w:ascii="Aptos" w:hAnsi="Aptos"/>
              </w:rPr>
              <w:t>).</w:t>
            </w:r>
          </w:p>
          <w:p w14:paraId="5BA00D84" w14:textId="77777777" w:rsidR="0054049F" w:rsidRPr="00CF774F" w:rsidRDefault="0054049F" w:rsidP="001E6DA3">
            <w:pPr>
              <w:pStyle w:val="ListParagraph"/>
              <w:numPr>
                <w:ilvl w:val="0"/>
                <w:numId w:val="188"/>
              </w:numPr>
              <w:spacing w:after="0" w:line="240" w:lineRule="auto"/>
              <w:rPr>
                <w:rFonts w:ascii="Aptos" w:eastAsia="Times New Roman" w:hAnsi="Aptos" w:cstheme="minorHAnsi"/>
                <w:sz w:val="22"/>
                <w:szCs w:val="22"/>
              </w:rPr>
            </w:pPr>
            <w:r w:rsidRPr="00225214">
              <w:rPr>
                <w:rFonts w:ascii="Aptos" w:hAnsi="Aptos"/>
                <w:b/>
              </w:rPr>
              <w:t>Application:</w:t>
            </w:r>
            <w:r w:rsidR="00700553" w:rsidRPr="00225214">
              <w:rPr>
                <w:rFonts w:ascii="Aptos" w:hAnsi="Aptos"/>
                <w:b/>
              </w:rPr>
              <w:t xml:space="preserve"> </w:t>
            </w:r>
            <w:r w:rsidRPr="00225214">
              <w:rPr>
                <w:rFonts w:ascii="Aptos" w:hAnsi="Aptos"/>
              </w:rPr>
              <w:t>Spectrophotometry is used to quantify substances. For example, technicians measure DNA or protein concentrations</w:t>
            </w:r>
            <w:r w:rsidR="001C3A3C">
              <w:rPr>
                <w:rFonts w:ascii="Aptos" w:hAnsi="Aptos"/>
              </w:rPr>
              <w:t xml:space="preserve"> in biological samples</w:t>
            </w:r>
            <w:r w:rsidR="00B62575">
              <w:rPr>
                <w:rFonts w:ascii="Aptos" w:hAnsi="Aptos"/>
              </w:rPr>
              <w:t xml:space="preserve"> and</w:t>
            </w:r>
            <w:r w:rsidR="008B78C4">
              <w:rPr>
                <w:rFonts w:ascii="Aptos" w:hAnsi="Aptos"/>
              </w:rPr>
              <w:t xml:space="preserve"> processes</w:t>
            </w:r>
            <w:r w:rsidRPr="00225214">
              <w:rPr>
                <w:rFonts w:ascii="Aptos" w:hAnsi="Aptos"/>
              </w:rPr>
              <w:t>.</w:t>
            </w:r>
          </w:p>
          <w:p w14:paraId="49A3BC7B" w14:textId="0FB18D03" w:rsidR="00500B3C" w:rsidRPr="00225214" w:rsidRDefault="00500B3C" w:rsidP="00CF774F">
            <w:pPr>
              <w:pStyle w:val="ListParagraph"/>
              <w:spacing w:after="0" w:line="240" w:lineRule="auto"/>
              <w:rPr>
                <w:rFonts w:ascii="Aptos" w:eastAsia="Times New Roman" w:hAnsi="Aptos" w:cstheme="minorHAnsi"/>
              </w:rPr>
            </w:pPr>
          </w:p>
        </w:tc>
      </w:tr>
      <w:tr w:rsidR="00161407" w:rsidRPr="00B82CCE" w14:paraId="5F4911D4" w14:textId="77777777" w:rsidTr="00DD73C2">
        <w:trPr>
          <w:cantSplit/>
          <w:trHeight w:val="375"/>
        </w:trPr>
        <w:tc>
          <w:tcPr>
            <w:tcW w:w="383" w:type="pct"/>
            <w:shd w:val="clear" w:color="auto" w:fill="FFFFFF" w:themeFill="background1"/>
            <w:noWrap/>
            <w:hideMark/>
          </w:tcPr>
          <w:p w14:paraId="1878E49B"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14.13</w:t>
            </w:r>
          </w:p>
        </w:tc>
        <w:tc>
          <w:tcPr>
            <w:tcW w:w="4617" w:type="pct"/>
            <w:shd w:val="clear" w:color="auto" w:fill="FFFFFF" w:themeFill="background1"/>
            <w:noWrap/>
            <w:hideMark/>
          </w:tcPr>
          <w:p w14:paraId="2A1C64AA" w14:textId="03EC5C5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Describe the proper use and maintenance of bio</w:t>
            </w:r>
            <w:r w:rsidR="00772EF5">
              <w:rPr>
                <w:rFonts w:ascii="Aptos" w:eastAsia="Times New Roman" w:hAnsi="Aptos" w:cstheme="minorHAnsi"/>
              </w:rPr>
              <w:t xml:space="preserve">logical </w:t>
            </w:r>
            <w:r w:rsidRPr="00B82CCE">
              <w:rPr>
                <w:rFonts w:ascii="Aptos" w:eastAsia="Times New Roman" w:hAnsi="Aptos" w:cstheme="minorHAnsi"/>
              </w:rPr>
              <w:t>safety cabinets (BSC)</w:t>
            </w:r>
          </w:p>
          <w:p w14:paraId="51208DA0" w14:textId="49DC2C8E" w:rsidR="0054049F" w:rsidRPr="00716535" w:rsidRDefault="0054049F" w:rsidP="00716535">
            <w:pPr>
              <w:numPr>
                <w:ilvl w:val="0"/>
                <w:numId w:val="113"/>
              </w:numPr>
              <w:spacing w:after="0"/>
              <w:rPr>
                <w:rFonts w:ascii="Aptos" w:hAnsi="Aptos"/>
              </w:rPr>
            </w:pPr>
            <w:r w:rsidRPr="00700553">
              <w:rPr>
                <w:rFonts w:ascii="Aptos" w:hAnsi="Aptos"/>
                <w:b/>
              </w:rPr>
              <w:t>Focus:</w:t>
            </w:r>
            <w:r w:rsidR="00700553">
              <w:rPr>
                <w:rFonts w:ascii="Aptos" w:hAnsi="Aptos"/>
                <w:b/>
              </w:rPr>
              <w:t xml:space="preserve"> </w:t>
            </w:r>
            <w:r w:rsidR="00716535" w:rsidRPr="00716535">
              <w:rPr>
                <w:rFonts w:ascii="Aptos" w:hAnsi="Aptos"/>
              </w:rPr>
              <w:t xml:space="preserve">Preparing, maintaining, and verifying </w:t>
            </w:r>
            <w:r w:rsidR="00716535">
              <w:rPr>
                <w:rFonts w:ascii="Aptos" w:hAnsi="Aptos"/>
              </w:rPr>
              <w:t>BSC</w:t>
            </w:r>
            <w:r w:rsidR="00716535" w:rsidRPr="00716535">
              <w:rPr>
                <w:rFonts w:ascii="Aptos" w:hAnsi="Aptos"/>
              </w:rPr>
              <w:t xml:space="preserve"> performance to ensure safe and functional operating conditions</w:t>
            </w:r>
            <w:r w:rsidRPr="00716535">
              <w:rPr>
                <w:rFonts w:ascii="Aptos" w:hAnsi="Aptos"/>
              </w:rPr>
              <w:t xml:space="preserve">. </w:t>
            </w:r>
          </w:p>
          <w:p w14:paraId="048B3B3F" w14:textId="77777777" w:rsidR="00700553" w:rsidRPr="00700553" w:rsidRDefault="0054049F" w:rsidP="001E6DA3">
            <w:pPr>
              <w:numPr>
                <w:ilvl w:val="0"/>
                <w:numId w:val="113"/>
              </w:numPr>
              <w:spacing w:after="0"/>
              <w:rPr>
                <w:rFonts w:ascii="Aptos" w:hAnsi="Aptos"/>
              </w:rPr>
            </w:pPr>
            <w:r w:rsidRPr="00700553">
              <w:rPr>
                <w:rFonts w:ascii="Aptos" w:hAnsi="Aptos"/>
                <w:b/>
              </w:rPr>
              <w:t>Key Skills:</w:t>
            </w:r>
          </w:p>
          <w:p w14:paraId="772D9E69" w14:textId="6AC1893A" w:rsidR="00716535" w:rsidRPr="00716535" w:rsidRDefault="00716535" w:rsidP="00716535">
            <w:pPr>
              <w:pStyle w:val="ListParagraph"/>
              <w:numPr>
                <w:ilvl w:val="0"/>
                <w:numId w:val="225"/>
              </w:numPr>
              <w:tabs>
                <w:tab w:val="left" w:pos="1041"/>
              </w:tabs>
              <w:ind w:hanging="39"/>
              <w:rPr>
                <w:rFonts w:ascii="Aptos" w:hAnsi="Aptos"/>
              </w:rPr>
            </w:pPr>
            <w:r w:rsidRPr="00716535">
              <w:rPr>
                <w:rFonts w:ascii="Aptos" w:hAnsi="Aptos"/>
              </w:rPr>
              <w:t>Prepare BSC for use (</w:t>
            </w:r>
            <w:proofErr w:type="spellStart"/>
            <w:r w:rsidR="001325FD">
              <w:rPr>
                <w:rFonts w:ascii="Aptos" w:hAnsi="Aptos"/>
              </w:rPr>
              <w:t>eg</w:t>
            </w:r>
            <w:proofErr w:type="spellEnd"/>
            <w:r w:rsidR="001325FD">
              <w:rPr>
                <w:rFonts w:ascii="Aptos" w:hAnsi="Aptos"/>
              </w:rPr>
              <w:t xml:space="preserve">, </w:t>
            </w:r>
            <w:r w:rsidRPr="00716535">
              <w:rPr>
                <w:rFonts w:ascii="Aptos" w:hAnsi="Aptos"/>
              </w:rPr>
              <w:t>airflow checks, surface disinfection)</w:t>
            </w:r>
            <w:r>
              <w:rPr>
                <w:rFonts w:ascii="Aptos" w:hAnsi="Aptos"/>
              </w:rPr>
              <w:t>.</w:t>
            </w:r>
          </w:p>
          <w:p w14:paraId="32F8DC23" w14:textId="43905CD0" w:rsidR="00716535" w:rsidRPr="00716535" w:rsidRDefault="00716535" w:rsidP="00716535">
            <w:pPr>
              <w:pStyle w:val="ListParagraph"/>
              <w:numPr>
                <w:ilvl w:val="0"/>
                <w:numId w:val="225"/>
              </w:numPr>
              <w:tabs>
                <w:tab w:val="left" w:pos="1041"/>
              </w:tabs>
              <w:ind w:hanging="39"/>
              <w:rPr>
                <w:rFonts w:ascii="Aptos" w:hAnsi="Aptos"/>
              </w:rPr>
            </w:pPr>
            <w:r w:rsidRPr="00716535">
              <w:rPr>
                <w:rFonts w:ascii="Aptos" w:hAnsi="Aptos"/>
              </w:rPr>
              <w:t>Verify proper cabinet function (</w:t>
            </w:r>
            <w:proofErr w:type="spellStart"/>
            <w:r w:rsidR="001325FD">
              <w:rPr>
                <w:rFonts w:ascii="Aptos" w:hAnsi="Aptos"/>
              </w:rPr>
              <w:t>eg</w:t>
            </w:r>
            <w:proofErr w:type="spellEnd"/>
            <w:r w:rsidR="001325FD">
              <w:rPr>
                <w:rFonts w:ascii="Aptos" w:hAnsi="Aptos"/>
              </w:rPr>
              <w:t xml:space="preserve">, </w:t>
            </w:r>
            <w:r w:rsidRPr="00716535">
              <w:rPr>
                <w:rFonts w:ascii="Aptos" w:hAnsi="Aptos"/>
              </w:rPr>
              <w:t>airflow indicators, alarms, certification awareness).</w:t>
            </w:r>
          </w:p>
          <w:p w14:paraId="7F65826F" w14:textId="77777777" w:rsidR="00716535" w:rsidRPr="00716535" w:rsidRDefault="00716535" w:rsidP="00716535">
            <w:pPr>
              <w:pStyle w:val="ListParagraph"/>
              <w:numPr>
                <w:ilvl w:val="0"/>
                <w:numId w:val="225"/>
              </w:numPr>
              <w:tabs>
                <w:tab w:val="left" w:pos="1041"/>
              </w:tabs>
              <w:ind w:hanging="39"/>
              <w:rPr>
                <w:rFonts w:ascii="Aptos" w:hAnsi="Aptos"/>
              </w:rPr>
            </w:pPr>
            <w:r w:rsidRPr="00716535">
              <w:rPr>
                <w:rFonts w:ascii="Aptos" w:hAnsi="Aptos"/>
              </w:rPr>
              <w:t>Perform routine cleaning and decontamination procedures.</w:t>
            </w:r>
          </w:p>
          <w:p w14:paraId="1A00BFD0" w14:textId="57DA6FB5" w:rsidR="00716535" w:rsidRPr="00716535" w:rsidRDefault="00716535" w:rsidP="00716535">
            <w:pPr>
              <w:pStyle w:val="ListParagraph"/>
              <w:numPr>
                <w:ilvl w:val="0"/>
                <w:numId w:val="225"/>
              </w:numPr>
              <w:tabs>
                <w:tab w:val="left" w:pos="1041"/>
              </w:tabs>
              <w:spacing w:after="0"/>
              <w:ind w:hanging="39"/>
              <w:rPr>
                <w:rFonts w:ascii="Aptos" w:hAnsi="Aptos"/>
              </w:rPr>
            </w:pPr>
            <w:r>
              <w:rPr>
                <w:rFonts w:ascii="Aptos" w:hAnsi="Aptos"/>
              </w:rPr>
              <w:t>E</w:t>
            </w:r>
            <w:r w:rsidRPr="00716535">
              <w:rPr>
                <w:rFonts w:ascii="Aptos" w:hAnsi="Aptos"/>
              </w:rPr>
              <w:t>xecute proper startup and shutdown processes.</w:t>
            </w:r>
          </w:p>
          <w:p w14:paraId="6A0D9B60" w14:textId="2B3ECA1F" w:rsidR="0054049F" w:rsidRPr="00CF774F" w:rsidRDefault="0054049F" w:rsidP="00716535">
            <w:pPr>
              <w:numPr>
                <w:ilvl w:val="0"/>
                <w:numId w:val="113"/>
              </w:numPr>
              <w:spacing w:after="0"/>
              <w:rPr>
                <w:rFonts w:ascii="Aptos" w:eastAsia="Times New Roman" w:hAnsi="Aptos" w:cstheme="minorHAnsi"/>
                <w:sz w:val="22"/>
                <w:szCs w:val="22"/>
              </w:rPr>
            </w:pPr>
            <w:r w:rsidRPr="00E835B2">
              <w:rPr>
                <w:rFonts w:ascii="Aptos" w:hAnsi="Aptos"/>
                <w:b/>
              </w:rPr>
              <w:t>Application:</w:t>
            </w:r>
            <w:r w:rsidR="00050644" w:rsidRPr="00E835B2">
              <w:rPr>
                <w:rFonts w:ascii="Aptos" w:hAnsi="Aptos"/>
                <w:b/>
              </w:rPr>
              <w:t xml:space="preserve"> </w:t>
            </w:r>
            <w:r w:rsidR="00716535">
              <w:rPr>
                <w:rFonts w:ascii="Aptos" w:hAnsi="Aptos"/>
              </w:rPr>
              <w:t>BSCs</w:t>
            </w:r>
            <w:r w:rsidR="00716535" w:rsidRPr="00E835B2">
              <w:rPr>
                <w:rFonts w:ascii="Aptos" w:hAnsi="Aptos"/>
              </w:rPr>
              <w:t xml:space="preserve"> </w:t>
            </w:r>
            <w:r w:rsidR="00E835B2" w:rsidRPr="00E835B2">
              <w:rPr>
                <w:rFonts w:ascii="Aptos" w:hAnsi="Aptos"/>
              </w:rPr>
              <w:t xml:space="preserve">support the safe handling of biological materials by maintaining controlled airflow and reducing contamination risks. For example, technicians may verify </w:t>
            </w:r>
            <w:r w:rsidR="00BA6476">
              <w:rPr>
                <w:rFonts w:ascii="Aptos" w:hAnsi="Aptos"/>
              </w:rPr>
              <w:t>the BSC</w:t>
            </w:r>
            <w:r w:rsidR="00E835B2" w:rsidRPr="00E835B2">
              <w:rPr>
                <w:rFonts w:ascii="Aptos" w:hAnsi="Aptos"/>
              </w:rPr>
              <w:t xml:space="preserve"> function, disinfect</w:t>
            </w:r>
            <w:r w:rsidR="006203AA">
              <w:rPr>
                <w:rFonts w:ascii="Aptos" w:hAnsi="Aptos"/>
              </w:rPr>
              <w:t xml:space="preserve"> BSC</w:t>
            </w:r>
            <w:r w:rsidR="00E835B2" w:rsidRPr="00E835B2">
              <w:rPr>
                <w:rFonts w:ascii="Aptos" w:hAnsi="Aptos"/>
              </w:rPr>
              <w:t xml:space="preserve"> surfaces, and follow proper startup and shutdown procedures to help ensure safe and effective operation.</w:t>
            </w:r>
          </w:p>
          <w:p w14:paraId="70E6BF62" w14:textId="00D40B43" w:rsidR="00500B3C" w:rsidRPr="00B82CCE" w:rsidRDefault="00500B3C" w:rsidP="00CF774F">
            <w:pPr>
              <w:spacing w:after="0"/>
              <w:ind w:left="720"/>
              <w:rPr>
                <w:rFonts w:ascii="Aptos" w:eastAsia="Times New Roman" w:hAnsi="Aptos" w:cstheme="minorHAnsi"/>
              </w:rPr>
            </w:pPr>
          </w:p>
        </w:tc>
      </w:tr>
      <w:tr w:rsidR="00161407" w:rsidRPr="00B82CCE" w14:paraId="22C24AC5" w14:textId="77777777" w:rsidTr="00DD73C2">
        <w:trPr>
          <w:cantSplit/>
          <w:trHeight w:val="375"/>
        </w:trPr>
        <w:tc>
          <w:tcPr>
            <w:tcW w:w="383" w:type="pct"/>
            <w:shd w:val="clear" w:color="auto" w:fill="FFFFFF" w:themeFill="background1"/>
            <w:noWrap/>
            <w:hideMark/>
          </w:tcPr>
          <w:p w14:paraId="113DDC58" w14:textId="77777777" w:rsidR="00161407" w:rsidRPr="00B82CCE" w:rsidRDefault="00161407" w:rsidP="00353284">
            <w:pPr>
              <w:spacing w:after="0" w:line="240" w:lineRule="auto"/>
              <w:jc w:val="center"/>
              <w:rPr>
                <w:rFonts w:ascii="Aptos" w:eastAsia="Times New Roman" w:hAnsi="Aptos" w:cstheme="minorHAnsi"/>
              </w:rPr>
            </w:pPr>
            <w:bookmarkStart w:id="16" w:name="_Hlk177650247"/>
            <w:r w:rsidRPr="00B82CCE">
              <w:rPr>
                <w:rFonts w:ascii="Aptos" w:eastAsia="Times New Roman" w:hAnsi="Aptos" w:cstheme="minorHAnsi"/>
              </w:rPr>
              <w:t>14.14</w:t>
            </w:r>
          </w:p>
        </w:tc>
        <w:tc>
          <w:tcPr>
            <w:tcW w:w="4617" w:type="pct"/>
            <w:shd w:val="clear" w:color="auto" w:fill="FFFFFF" w:themeFill="background1"/>
            <w:noWrap/>
            <w:hideMark/>
          </w:tcPr>
          <w:p w14:paraId="7C73B891" w14:textId="0AD1E0DE"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Demonstrate proper use of electrophoresis equipment</w:t>
            </w:r>
          </w:p>
          <w:p w14:paraId="0164652C" w14:textId="30AC5E1F" w:rsidR="0054049F" w:rsidRPr="00B66B7E" w:rsidRDefault="0054049F" w:rsidP="00B66B7E">
            <w:pPr>
              <w:numPr>
                <w:ilvl w:val="0"/>
                <w:numId w:val="114"/>
              </w:numPr>
              <w:spacing w:after="0"/>
              <w:rPr>
                <w:rFonts w:ascii="Aptos" w:hAnsi="Aptos"/>
              </w:rPr>
            </w:pPr>
            <w:r w:rsidRPr="00050644">
              <w:rPr>
                <w:rFonts w:ascii="Aptos" w:hAnsi="Aptos"/>
                <w:b/>
              </w:rPr>
              <w:t>Focus:</w:t>
            </w:r>
            <w:r w:rsidR="00BF3DF5">
              <w:rPr>
                <w:rFonts w:ascii="Aptos" w:hAnsi="Aptos"/>
                <w:b/>
              </w:rPr>
              <w:t xml:space="preserve"> </w:t>
            </w:r>
            <w:r w:rsidR="00DF1143" w:rsidRPr="00DF1143">
              <w:rPr>
                <w:rFonts w:ascii="Aptos" w:hAnsi="Aptos"/>
              </w:rPr>
              <w:t>Using electrophoresis to separate and analyze biomolecules (e.g., DNA, RNA, proteins).</w:t>
            </w:r>
          </w:p>
          <w:p w14:paraId="0D9CD281" w14:textId="77777777" w:rsidR="00BF3DF5" w:rsidRDefault="0054049F" w:rsidP="001E6DA3">
            <w:pPr>
              <w:numPr>
                <w:ilvl w:val="0"/>
                <w:numId w:val="114"/>
              </w:numPr>
              <w:spacing w:after="0"/>
              <w:rPr>
                <w:rFonts w:ascii="Aptos" w:hAnsi="Aptos"/>
              </w:rPr>
            </w:pPr>
            <w:r w:rsidRPr="00050644">
              <w:rPr>
                <w:rFonts w:ascii="Aptos" w:hAnsi="Aptos"/>
                <w:b/>
              </w:rPr>
              <w:t>Key Skills:</w:t>
            </w:r>
          </w:p>
          <w:p w14:paraId="2DB97E83" w14:textId="2FEF7B2D" w:rsidR="00641472" w:rsidRPr="00B66B7E" w:rsidRDefault="00641472" w:rsidP="00641472">
            <w:pPr>
              <w:pStyle w:val="ListParagraph"/>
              <w:numPr>
                <w:ilvl w:val="0"/>
                <w:numId w:val="226"/>
              </w:numPr>
              <w:tabs>
                <w:tab w:val="left" w:pos="1041"/>
              </w:tabs>
              <w:spacing w:after="0"/>
              <w:ind w:left="1040" w:hanging="359"/>
              <w:rPr>
                <w:rFonts w:ascii="Aptos" w:hAnsi="Aptos"/>
              </w:rPr>
            </w:pPr>
            <w:r>
              <w:rPr>
                <w:rFonts w:ascii="Aptos" w:hAnsi="Aptos"/>
              </w:rPr>
              <w:t>Select the correct materials for a basic electrophoresis run (</w:t>
            </w:r>
            <w:proofErr w:type="spellStart"/>
            <w:r>
              <w:rPr>
                <w:rFonts w:ascii="Aptos" w:hAnsi="Aptos"/>
              </w:rPr>
              <w:t>eg</w:t>
            </w:r>
            <w:proofErr w:type="spellEnd"/>
            <w:r>
              <w:rPr>
                <w:rFonts w:ascii="Aptos" w:hAnsi="Aptos"/>
              </w:rPr>
              <w:t xml:space="preserve">, gel matrix, </w:t>
            </w:r>
            <w:r w:rsidR="00111D50">
              <w:rPr>
                <w:rFonts w:ascii="Aptos" w:hAnsi="Aptos"/>
              </w:rPr>
              <w:t xml:space="preserve">running </w:t>
            </w:r>
            <w:r>
              <w:rPr>
                <w:rFonts w:ascii="Aptos" w:hAnsi="Aptos"/>
              </w:rPr>
              <w:t>buffer, loading dye).</w:t>
            </w:r>
          </w:p>
          <w:p w14:paraId="5543BF1F" w14:textId="36DE6212" w:rsidR="00B66B7E" w:rsidRPr="00B66B7E" w:rsidRDefault="00B66B7E" w:rsidP="00CF774F">
            <w:pPr>
              <w:pStyle w:val="ListParagraph"/>
              <w:numPr>
                <w:ilvl w:val="0"/>
                <w:numId w:val="226"/>
              </w:numPr>
              <w:tabs>
                <w:tab w:val="left" w:pos="1041"/>
              </w:tabs>
              <w:spacing w:after="0"/>
              <w:ind w:left="1035" w:hanging="354"/>
              <w:rPr>
                <w:rFonts w:ascii="Aptos" w:hAnsi="Aptos"/>
              </w:rPr>
            </w:pPr>
            <w:r w:rsidRPr="00B66B7E">
              <w:rPr>
                <w:rFonts w:ascii="Aptos" w:hAnsi="Aptos"/>
              </w:rPr>
              <w:t>Load samples</w:t>
            </w:r>
            <w:r w:rsidR="00B13098">
              <w:rPr>
                <w:rFonts w:ascii="Aptos" w:hAnsi="Aptos"/>
              </w:rPr>
              <w:t xml:space="preserve"> into the correct </w:t>
            </w:r>
            <w:r w:rsidR="000A62A3">
              <w:rPr>
                <w:rFonts w:ascii="Aptos" w:hAnsi="Aptos"/>
              </w:rPr>
              <w:t xml:space="preserve">wells </w:t>
            </w:r>
            <w:r w:rsidR="00E521EB">
              <w:rPr>
                <w:rFonts w:ascii="Aptos" w:hAnsi="Aptos"/>
              </w:rPr>
              <w:t xml:space="preserve">with </w:t>
            </w:r>
            <w:r w:rsidR="000A62A3">
              <w:rPr>
                <w:rFonts w:ascii="Aptos" w:hAnsi="Aptos"/>
              </w:rPr>
              <w:t>proper technique</w:t>
            </w:r>
            <w:r>
              <w:rPr>
                <w:rFonts w:ascii="Aptos" w:hAnsi="Aptos"/>
              </w:rPr>
              <w:t xml:space="preserve"> </w:t>
            </w:r>
            <w:r w:rsidRPr="00B66B7E">
              <w:rPr>
                <w:rFonts w:ascii="Aptos" w:hAnsi="Aptos"/>
              </w:rPr>
              <w:t>(</w:t>
            </w:r>
            <w:proofErr w:type="spellStart"/>
            <w:r w:rsidRPr="00B66B7E">
              <w:rPr>
                <w:rFonts w:ascii="Aptos" w:hAnsi="Aptos"/>
              </w:rPr>
              <w:t>eg</w:t>
            </w:r>
            <w:proofErr w:type="spellEnd"/>
            <w:r w:rsidRPr="00B66B7E">
              <w:rPr>
                <w:rFonts w:ascii="Aptos" w:hAnsi="Aptos"/>
              </w:rPr>
              <w:t xml:space="preserve">, </w:t>
            </w:r>
            <w:r w:rsidR="00CB2995">
              <w:rPr>
                <w:rFonts w:ascii="Aptos" w:hAnsi="Aptos"/>
              </w:rPr>
              <w:t>avoid</w:t>
            </w:r>
            <w:r w:rsidR="00A10557">
              <w:rPr>
                <w:rFonts w:ascii="Aptos" w:hAnsi="Aptos"/>
              </w:rPr>
              <w:t>ing</w:t>
            </w:r>
            <w:r w:rsidR="00CB2995">
              <w:rPr>
                <w:rFonts w:ascii="Aptos" w:hAnsi="Aptos"/>
              </w:rPr>
              <w:t xml:space="preserve"> damaging the gel, overfilling wells</w:t>
            </w:r>
            <w:r w:rsidR="006E5D2C">
              <w:rPr>
                <w:rFonts w:ascii="Aptos" w:hAnsi="Aptos"/>
              </w:rPr>
              <w:t>, or contaminating adjacent lanes</w:t>
            </w:r>
            <w:r w:rsidRPr="00B66B7E">
              <w:rPr>
                <w:rFonts w:ascii="Aptos" w:hAnsi="Aptos"/>
              </w:rPr>
              <w:t>).</w:t>
            </w:r>
          </w:p>
          <w:p w14:paraId="7FDAC7C6" w14:textId="18E9596F" w:rsidR="004E051E" w:rsidRPr="00B66B7E" w:rsidRDefault="0014350A" w:rsidP="00B66B7E">
            <w:pPr>
              <w:pStyle w:val="ListParagraph"/>
              <w:numPr>
                <w:ilvl w:val="0"/>
                <w:numId w:val="226"/>
              </w:numPr>
              <w:tabs>
                <w:tab w:val="left" w:pos="1041"/>
              </w:tabs>
              <w:spacing w:after="0"/>
              <w:ind w:left="1040" w:hanging="359"/>
              <w:rPr>
                <w:rFonts w:ascii="Aptos" w:hAnsi="Aptos"/>
              </w:rPr>
            </w:pPr>
            <w:r>
              <w:rPr>
                <w:rFonts w:ascii="Aptos" w:hAnsi="Aptos"/>
              </w:rPr>
              <w:t>Run the electrophoresis</w:t>
            </w:r>
            <w:r w:rsidR="00650D27">
              <w:rPr>
                <w:rFonts w:ascii="Aptos" w:hAnsi="Aptos"/>
              </w:rPr>
              <w:t xml:space="preserve"> procedure according to the protocol</w:t>
            </w:r>
            <w:r w:rsidR="004E051E">
              <w:rPr>
                <w:rFonts w:ascii="Aptos" w:hAnsi="Aptos"/>
              </w:rPr>
              <w:t>.</w:t>
            </w:r>
          </w:p>
          <w:p w14:paraId="551ABFB3" w14:textId="53C725F2" w:rsidR="00500B3C" w:rsidRPr="008637D7" w:rsidRDefault="0054049F" w:rsidP="00CF774F">
            <w:pPr>
              <w:pStyle w:val="ListParagraph"/>
              <w:numPr>
                <w:ilvl w:val="0"/>
                <w:numId w:val="188"/>
              </w:numPr>
              <w:spacing w:after="0" w:line="240" w:lineRule="auto"/>
              <w:rPr>
                <w:rFonts w:ascii="Aptos" w:hAnsi="Aptos"/>
              </w:rPr>
            </w:pPr>
            <w:r w:rsidRPr="008637D7">
              <w:rPr>
                <w:rFonts w:ascii="Aptos" w:hAnsi="Aptos"/>
                <w:b/>
              </w:rPr>
              <w:t>Application:</w:t>
            </w:r>
            <w:r w:rsidR="00BF3DF5" w:rsidRPr="008637D7">
              <w:rPr>
                <w:rFonts w:ascii="Aptos" w:hAnsi="Aptos"/>
                <w:b/>
              </w:rPr>
              <w:t xml:space="preserve"> </w:t>
            </w:r>
            <w:r w:rsidR="00B66B7E" w:rsidRPr="008637D7">
              <w:rPr>
                <w:rFonts w:ascii="Aptos" w:hAnsi="Aptos"/>
              </w:rPr>
              <w:t xml:space="preserve">Electrophoresis separates biomolecules for analysis. For example, technicians analyze DNA fragments or proteins by comparing band patterns to standards to determine size or </w:t>
            </w:r>
            <w:r w:rsidR="00532772">
              <w:rPr>
                <w:rFonts w:ascii="Aptos" w:hAnsi="Aptos"/>
              </w:rPr>
              <w:t xml:space="preserve">the </w:t>
            </w:r>
            <w:r w:rsidR="00B66B7E" w:rsidRPr="008637D7">
              <w:rPr>
                <w:rFonts w:ascii="Aptos" w:hAnsi="Aptos"/>
              </w:rPr>
              <w:t>presence of target molecules.</w:t>
            </w:r>
          </w:p>
          <w:p w14:paraId="0D3AC5C8" w14:textId="0824C935" w:rsidR="006F608B" w:rsidRPr="00CF774F" w:rsidRDefault="006F608B" w:rsidP="00CF774F">
            <w:pPr>
              <w:pStyle w:val="ListParagraph"/>
              <w:spacing w:after="0" w:line="240" w:lineRule="auto"/>
              <w:rPr>
                <w:rFonts w:ascii="Aptos" w:hAnsi="Aptos"/>
              </w:rPr>
            </w:pPr>
          </w:p>
        </w:tc>
      </w:tr>
      <w:bookmarkEnd w:id="16"/>
      <w:tr w:rsidR="00161407" w:rsidRPr="00B82CCE" w14:paraId="1702022C" w14:textId="77777777" w:rsidTr="00DD73C2">
        <w:trPr>
          <w:cantSplit/>
          <w:trHeight w:val="375"/>
        </w:trPr>
        <w:tc>
          <w:tcPr>
            <w:tcW w:w="383" w:type="pct"/>
            <w:shd w:val="clear" w:color="auto" w:fill="FFFFFF" w:themeFill="background1"/>
            <w:noWrap/>
            <w:hideMark/>
          </w:tcPr>
          <w:p w14:paraId="12BB3B7D"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14.15</w:t>
            </w:r>
          </w:p>
        </w:tc>
        <w:tc>
          <w:tcPr>
            <w:tcW w:w="4617" w:type="pct"/>
            <w:shd w:val="clear" w:color="auto" w:fill="FFFFFF" w:themeFill="background1"/>
            <w:noWrap/>
            <w:hideMark/>
          </w:tcPr>
          <w:p w14:paraId="6B8FF4D2"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Discuss the role and impact of automation in the biotechnology industry </w:t>
            </w:r>
          </w:p>
          <w:p w14:paraId="270A49E0" w14:textId="6EAF7376" w:rsidR="0054049F" w:rsidRPr="00BF3DF5" w:rsidRDefault="0054049F" w:rsidP="001E6DA3">
            <w:pPr>
              <w:numPr>
                <w:ilvl w:val="0"/>
                <w:numId w:val="115"/>
              </w:numPr>
              <w:spacing w:after="0"/>
              <w:rPr>
                <w:rFonts w:ascii="Aptos" w:hAnsi="Aptos"/>
              </w:rPr>
            </w:pPr>
            <w:r w:rsidRPr="00BF3DF5">
              <w:rPr>
                <w:rFonts w:ascii="Aptos" w:hAnsi="Aptos"/>
                <w:b/>
              </w:rPr>
              <w:t>Focus:</w:t>
            </w:r>
            <w:r w:rsidR="00BF3DF5">
              <w:rPr>
                <w:rFonts w:ascii="Aptos" w:hAnsi="Aptos"/>
                <w:b/>
              </w:rPr>
              <w:t xml:space="preserve"> </w:t>
            </w:r>
            <w:r w:rsidRPr="00BF3DF5">
              <w:rPr>
                <w:rFonts w:ascii="Aptos" w:hAnsi="Aptos"/>
              </w:rPr>
              <w:t xml:space="preserve">Applying understanding of automated systems used in biotechnology workflows. </w:t>
            </w:r>
          </w:p>
          <w:p w14:paraId="6C65C122" w14:textId="77777777" w:rsidR="00BF3DF5" w:rsidRPr="00BF3DF5" w:rsidRDefault="0054049F" w:rsidP="001E6DA3">
            <w:pPr>
              <w:numPr>
                <w:ilvl w:val="0"/>
                <w:numId w:val="115"/>
              </w:numPr>
              <w:spacing w:after="0"/>
              <w:rPr>
                <w:rFonts w:ascii="Aptos" w:hAnsi="Aptos"/>
              </w:rPr>
            </w:pPr>
            <w:r w:rsidRPr="00BF3DF5">
              <w:rPr>
                <w:rFonts w:ascii="Aptos" w:hAnsi="Aptos"/>
                <w:b/>
              </w:rPr>
              <w:t>Key Skills:</w:t>
            </w:r>
          </w:p>
          <w:p w14:paraId="21D3272B" w14:textId="77777777" w:rsidR="00BF3DF5" w:rsidRDefault="0054049F" w:rsidP="001E6DA3">
            <w:pPr>
              <w:pStyle w:val="ListParagraph"/>
              <w:numPr>
                <w:ilvl w:val="0"/>
                <w:numId w:val="227"/>
              </w:numPr>
              <w:tabs>
                <w:tab w:val="left" w:pos="1041"/>
              </w:tabs>
              <w:spacing w:after="0"/>
              <w:ind w:hanging="39"/>
              <w:rPr>
                <w:rFonts w:ascii="Aptos" w:hAnsi="Aptos"/>
              </w:rPr>
            </w:pPr>
            <w:r w:rsidRPr="00BF3DF5">
              <w:rPr>
                <w:rFonts w:ascii="Aptos" w:hAnsi="Aptos"/>
              </w:rPr>
              <w:t>Identify automated systems (</w:t>
            </w:r>
            <w:proofErr w:type="spellStart"/>
            <w:r w:rsidRPr="00BF3DF5">
              <w:rPr>
                <w:rFonts w:ascii="Aptos" w:hAnsi="Aptos"/>
              </w:rPr>
              <w:t>eg</w:t>
            </w:r>
            <w:proofErr w:type="spellEnd"/>
            <w:r w:rsidRPr="00BF3DF5">
              <w:rPr>
                <w:rFonts w:ascii="Aptos" w:hAnsi="Aptos"/>
              </w:rPr>
              <w:t>, liquid handlers, robotic platforms).</w:t>
            </w:r>
          </w:p>
          <w:p w14:paraId="387D8D44" w14:textId="77777777" w:rsidR="00BF3DF5" w:rsidRDefault="0054049F" w:rsidP="001E6DA3">
            <w:pPr>
              <w:pStyle w:val="ListParagraph"/>
              <w:numPr>
                <w:ilvl w:val="0"/>
                <w:numId w:val="227"/>
              </w:numPr>
              <w:tabs>
                <w:tab w:val="left" w:pos="1041"/>
              </w:tabs>
              <w:spacing w:after="0"/>
              <w:ind w:hanging="39"/>
              <w:rPr>
                <w:rFonts w:ascii="Aptos" w:hAnsi="Aptos"/>
              </w:rPr>
            </w:pPr>
            <w:r w:rsidRPr="00BF3DF5">
              <w:rPr>
                <w:rFonts w:ascii="Aptos" w:hAnsi="Aptos"/>
              </w:rPr>
              <w:t>Operate or simulate automated workflows (</w:t>
            </w:r>
            <w:proofErr w:type="spellStart"/>
            <w:r w:rsidRPr="00BF3DF5">
              <w:rPr>
                <w:rFonts w:ascii="Aptos" w:hAnsi="Aptos"/>
              </w:rPr>
              <w:t>eg</w:t>
            </w:r>
            <w:proofErr w:type="spellEnd"/>
            <w:r w:rsidRPr="00BF3DF5">
              <w:rPr>
                <w:rFonts w:ascii="Aptos" w:hAnsi="Aptos"/>
              </w:rPr>
              <w:t>, setting parameters).</w:t>
            </w:r>
          </w:p>
          <w:p w14:paraId="7C296827" w14:textId="77777777" w:rsidR="00BF3DF5" w:rsidRDefault="0054049F" w:rsidP="001E6DA3">
            <w:pPr>
              <w:pStyle w:val="ListParagraph"/>
              <w:numPr>
                <w:ilvl w:val="0"/>
                <w:numId w:val="227"/>
              </w:numPr>
              <w:tabs>
                <w:tab w:val="left" w:pos="1041"/>
              </w:tabs>
              <w:spacing w:after="0"/>
              <w:ind w:hanging="39"/>
              <w:rPr>
                <w:rFonts w:ascii="Aptos" w:hAnsi="Aptos"/>
              </w:rPr>
            </w:pPr>
            <w:r w:rsidRPr="00BF3DF5">
              <w:rPr>
                <w:rFonts w:ascii="Aptos" w:hAnsi="Aptos"/>
              </w:rPr>
              <w:t>Interpret outputs from automated systems (</w:t>
            </w:r>
            <w:proofErr w:type="spellStart"/>
            <w:r w:rsidRPr="00BF3DF5">
              <w:rPr>
                <w:rFonts w:ascii="Aptos" w:hAnsi="Aptos"/>
              </w:rPr>
              <w:t>eg</w:t>
            </w:r>
            <w:proofErr w:type="spellEnd"/>
            <w:r w:rsidRPr="00BF3DF5">
              <w:rPr>
                <w:rFonts w:ascii="Aptos" w:hAnsi="Aptos"/>
              </w:rPr>
              <w:t>, data results, process logs).</w:t>
            </w:r>
          </w:p>
          <w:p w14:paraId="50C0E593" w14:textId="57553D9C" w:rsidR="0054049F" w:rsidRPr="00BF3DF5" w:rsidRDefault="0054049F" w:rsidP="001E6DA3">
            <w:pPr>
              <w:pStyle w:val="ListParagraph"/>
              <w:numPr>
                <w:ilvl w:val="0"/>
                <w:numId w:val="227"/>
              </w:numPr>
              <w:tabs>
                <w:tab w:val="left" w:pos="1041"/>
              </w:tabs>
              <w:spacing w:after="0"/>
              <w:ind w:hanging="39"/>
              <w:rPr>
                <w:rFonts w:ascii="Aptos" w:hAnsi="Aptos"/>
              </w:rPr>
            </w:pPr>
            <w:r w:rsidRPr="00BF3DF5">
              <w:rPr>
                <w:rFonts w:ascii="Aptos" w:hAnsi="Aptos"/>
              </w:rPr>
              <w:t>Recognize benefits and limitations (</w:t>
            </w:r>
            <w:proofErr w:type="spellStart"/>
            <w:r w:rsidRPr="00BF3DF5">
              <w:rPr>
                <w:rFonts w:ascii="Aptos" w:hAnsi="Aptos"/>
              </w:rPr>
              <w:t>eg</w:t>
            </w:r>
            <w:proofErr w:type="spellEnd"/>
            <w:r w:rsidRPr="00BF3DF5">
              <w:rPr>
                <w:rFonts w:ascii="Aptos" w:hAnsi="Aptos"/>
              </w:rPr>
              <w:t>, efficiency, need for oversight).</w:t>
            </w:r>
          </w:p>
          <w:p w14:paraId="32CAB907" w14:textId="0C650CAE" w:rsidR="00500B3C" w:rsidRPr="00B82CCE" w:rsidRDefault="4A75B11C" w:rsidP="00500B3C">
            <w:pPr>
              <w:numPr>
                <w:ilvl w:val="0"/>
                <w:numId w:val="115"/>
              </w:numPr>
              <w:spacing w:after="0"/>
              <w:rPr>
                <w:rFonts w:ascii="Aptos" w:eastAsia="Times New Roman" w:hAnsi="Aptos"/>
              </w:rPr>
            </w:pPr>
            <w:r w:rsidRPr="00F6217E">
              <w:rPr>
                <w:rFonts w:ascii="Aptos" w:hAnsi="Aptos"/>
                <w:b/>
                <w:bCs/>
              </w:rPr>
              <w:t>Application:</w:t>
            </w:r>
            <w:r w:rsidR="5251C9DE" w:rsidRPr="00F6217E">
              <w:rPr>
                <w:rFonts w:ascii="Aptos" w:hAnsi="Aptos"/>
                <w:b/>
                <w:bCs/>
              </w:rPr>
              <w:t xml:space="preserve"> </w:t>
            </w:r>
            <w:r w:rsidRPr="00F6217E">
              <w:rPr>
                <w:rFonts w:ascii="Aptos" w:hAnsi="Aptos"/>
              </w:rPr>
              <w:t xml:space="preserve">Automation </w:t>
            </w:r>
            <w:r w:rsidR="005138B8" w:rsidRPr="00F6217E">
              <w:rPr>
                <w:rFonts w:ascii="Aptos" w:hAnsi="Aptos"/>
              </w:rPr>
              <w:t>is used throughout biotechnology workflows to improve efficiency, consistency, and throughput. For example, technicians may use automated liquid handling systems or robotic platforms to prepare samples and generate data, where understanding system operation and output helps support accurate and reliable results.</w:t>
            </w:r>
          </w:p>
          <w:p w14:paraId="33E5EEAC" w14:textId="19186659" w:rsidR="0054049F" w:rsidRPr="00B82CCE" w:rsidRDefault="0054049F" w:rsidP="00CF774F">
            <w:pPr>
              <w:spacing w:after="0"/>
              <w:ind w:left="720"/>
              <w:rPr>
                <w:rFonts w:ascii="Aptos" w:eastAsia="Times New Roman" w:hAnsi="Aptos"/>
              </w:rPr>
            </w:pPr>
          </w:p>
        </w:tc>
      </w:tr>
      <w:tr w:rsidR="00161407" w:rsidRPr="00B82CCE" w14:paraId="3DE13CAD" w14:textId="77777777" w:rsidTr="00DD73C2">
        <w:trPr>
          <w:cantSplit/>
          <w:trHeight w:val="375"/>
        </w:trPr>
        <w:tc>
          <w:tcPr>
            <w:tcW w:w="383" w:type="pct"/>
            <w:shd w:val="clear" w:color="auto" w:fill="FFFFFF" w:themeFill="background1"/>
            <w:noWrap/>
            <w:hideMark/>
          </w:tcPr>
          <w:p w14:paraId="431A029D"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14.16</w:t>
            </w:r>
          </w:p>
        </w:tc>
        <w:tc>
          <w:tcPr>
            <w:tcW w:w="4617" w:type="pct"/>
            <w:shd w:val="clear" w:color="auto" w:fill="FFFFFF" w:themeFill="background1"/>
            <w:noWrap/>
            <w:hideMark/>
          </w:tcPr>
          <w:p w14:paraId="6F45D060"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Use 24-hour time and ISO date format correctly</w:t>
            </w:r>
          </w:p>
          <w:p w14:paraId="6CF1B53A" w14:textId="5BED6F79" w:rsidR="0054049F" w:rsidRPr="00BF3DF5" w:rsidRDefault="0054049F" w:rsidP="001E6DA3">
            <w:pPr>
              <w:numPr>
                <w:ilvl w:val="0"/>
                <w:numId w:val="116"/>
              </w:numPr>
              <w:spacing w:after="0"/>
              <w:rPr>
                <w:rFonts w:ascii="Aptos" w:hAnsi="Aptos"/>
              </w:rPr>
            </w:pPr>
            <w:r w:rsidRPr="00BF3DF5">
              <w:rPr>
                <w:rFonts w:ascii="Aptos" w:hAnsi="Aptos"/>
                <w:b/>
              </w:rPr>
              <w:t>Focus:</w:t>
            </w:r>
            <w:r w:rsidR="00BF3DF5">
              <w:rPr>
                <w:rFonts w:ascii="Aptos" w:hAnsi="Aptos"/>
                <w:b/>
              </w:rPr>
              <w:t xml:space="preserve"> </w:t>
            </w:r>
            <w:r w:rsidRPr="00BF3DF5">
              <w:rPr>
                <w:rFonts w:ascii="Aptos" w:hAnsi="Aptos"/>
              </w:rPr>
              <w:t xml:space="preserve">Performing accurate documentation using standardized time and date formats. </w:t>
            </w:r>
          </w:p>
          <w:p w14:paraId="65EAA2B9" w14:textId="77777777" w:rsidR="00BF3DF5" w:rsidRPr="00BF3DF5" w:rsidRDefault="0054049F" w:rsidP="001E6DA3">
            <w:pPr>
              <w:numPr>
                <w:ilvl w:val="0"/>
                <w:numId w:val="116"/>
              </w:numPr>
              <w:spacing w:after="0"/>
              <w:rPr>
                <w:rFonts w:ascii="Aptos" w:hAnsi="Aptos"/>
              </w:rPr>
            </w:pPr>
            <w:r w:rsidRPr="00BF3DF5">
              <w:rPr>
                <w:rFonts w:ascii="Aptos" w:hAnsi="Aptos"/>
                <w:b/>
              </w:rPr>
              <w:t>Key Skills:</w:t>
            </w:r>
          </w:p>
          <w:p w14:paraId="68FD11AA" w14:textId="77777777" w:rsidR="00BF3DF5" w:rsidRDefault="0054049F" w:rsidP="001E6DA3">
            <w:pPr>
              <w:pStyle w:val="ListParagraph"/>
              <w:numPr>
                <w:ilvl w:val="0"/>
                <w:numId w:val="228"/>
              </w:numPr>
              <w:tabs>
                <w:tab w:val="left" w:pos="1041"/>
              </w:tabs>
              <w:spacing w:after="0"/>
              <w:ind w:hanging="39"/>
              <w:rPr>
                <w:rFonts w:ascii="Aptos" w:hAnsi="Aptos"/>
              </w:rPr>
            </w:pPr>
            <w:r w:rsidRPr="00BF3DF5">
              <w:rPr>
                <w:rFonts w:ascii="Aptos" w:hAnsi="Aptos"/>
              </w:rPr>
              <w:t>Convert time to 24-hour format (</w:t>
            </w:r>
            <w:proofErr w:type="spellStart"/>
            <w:r w:rsidRPr="00BF3DF5">
              <w:rPr>
                <w:rFonts w:ascii="Aptos" w:hAnsi="Aptos"/>
              </w:rPr>
              <w:t>eg</w:t>
            </w:r>
            <w:proofErr w:type="spellEnd"/>
            <w:r w:rsidRPr="00BF3DF5">
              <w:rPr>
                <w:rFonts w:ascii="Aptos" w:hAnsi="Aptos"/>
              </w:rPr>
              <w:t>, 2:00 PM → 14:00).</w:t>
            </w:r>
          </w:p>
          <w:p w14:paraId="23C3C428" w14:textId="64CB87F6" w:rsidR="00BF3DF5" w:rsidRDefault="0054049F" w:rsidP="001E6DA3">
            <w:pPr>
              <w:pStyle w:val="ListParagraph"/>
              <w:numPr>
                <w:ilvl w:val="0"/>
                <w:numId w:val="228"/>
              </w:numPr>
              <w:tabs>
                <w:tab w:val="left" w:pos="1041"/>
              </w:tabs>
              <w:spacing w:after="0"/>
              <w:ind w:hanging="39"/>
              <w:rPr>
                <w:rFonts w:ascii="Aptos" w:hAnsi="Aptos"/>
              </w:rPr>
            </w:pPr>
            <w:r w:rsidRPr="00BF3DF5">
              <w:rPr>
                <w:rFonts w:ascii="Aptos" w:hAnsi="Aptos"/>
              </w:rPr>
              <w:t>Apply ISO date format (</w:t>
            </w:r>
            <w:proofErr w:type="spellStart"/>
            <w:r w:rsidR="007B4788">
              <w:rPr>
                <w:rFonts w:ascii="Aptos" w:hAnsi="Aptos"/>
              </w:rPr>
              <w:t>ie</w:t>
            </w:r>
            <w:proofErr w:type="spellEnd"/>
            <w:r w:rsidRPr="00BF3DF5">
              <w:rPr>
                <w:rFonts w:ascii="Aptos" w:hAnsi="Aptos"/>
              </w:rPr>
              <w:t>, YYYY-MM-DD).</w:t>
            </w:r>
          </w:p>
          <w:p w14:paraId="5626F15C" w14:textId="77777777" w:rsidR="00BF3DF5" w:rsidRDefault="0054049F" w:rsidP="001E6DA3">
            <w:pPr>
              <w:pStyle w:val="ListParagraph"/>
              <w:numPr>
                <w:ilvl w:val="0"/>
                <w:numId w:val="228"/>
              </w:numPr>
              <w:tabs>
                <w:tab w:val="left" w:pos="1041"/>
              </w:tabs>
              <w:spacing w:after="0"/>
              <w:ind w:hanging="39"/>
              <w:rPr>
                <w:rFonts w:ascii="Aptos" w:hAnsi="Aptos"/>
              </w:rPr>
            </w:pPr>
            <w:r w:rsidRPr="00BF3DF5">
              <w:rPr>
                <w:rFonts w:ascii="Aptos" w:hAnsi="Aptos"/>
              </w:rPr>
              <w:t>Record timestamps accurately (</w:t>
            </w:r>
            <w:proofErr w:type="spellStart"/>
            <w:r w:rsidRPr="00BF3DF5">
              <w:rPr>
                <w:rFonts w:ascii="Aptos" w:hAnsi="Aptos"/>
              </w:rPr>
              <w:t>eg</w:t>
            </w:r>
            <w:proofErr w:type="spellEnd"/>
            <w:r w:rsidRPr="00BF3DF5">
              <w:rPr>
                <w:rFonts w:ascii="Aptos" w:hAnsi="Aptos"/>
              </w:rPr>
              <w:t>, experiments, logs).</w:t>
            </w:r>
          </w:p>
          <w:p w14:paraId="0FC2611E" w14:textId="4212612E" w:rsidR="0054049F" w:rsidRPr="00BF3DF5" w:rsidRDefault="0054049F" w:rsidP="001E6DA3">
            <w:pPr>
              <w:pStyle w:val="ListParagraph"/>
              <w:numPr>
                <w:ilvl w:val="0"/>
                <w:numId w:val="228"/>
              </w:numPr>
              <w:tabs>
                <w:tab w:val="left" w:pos="1041"/>
              </w:tabs>
              <w:spacing w:after="0"/>
              <w:ind w:hanging="39"/>
              <w:rPr>
                <w:rFonts w:ascii="Aptos" w:hAnsi="Aptos"/>
              </w:rPr>
            </w:pPr>
            <w:r w:rsidRPr="00BF3DF5">
              <w:rPr>
                <w:rFonts w:ascii="Aptos" w:hAnsi="Aptos"/>
              </w:rPr>
              <w:t>Verify documentation consistency (</w:t>
            </w:r>
            <w:proofErr w:type="spellStart"/>
            <w:r w:rsidRPr="00BF3DF5">
              <w:rPr>
                <w:rFonts w:ascii="Aptos" w:hAnsi="Aptos"/>
              </w:rPr>
              <w:t>eg</w:t>
            </w:r>
            <w:proofErr w:type="spellEnd"/>
            <w:r w:rsidRPr="00BF3DF5">
              <w:rPr>
                <w:rFonts w:ascii="Aptos" w:hAnsi="Aptos"/>
              </w:rPr>
              <w:t>, avoiding format errors).</w:t>
            </w:r>
          </w:p>
          <w:p w14:paraId="0C2332F6" w14:textId="059C6B8A" w:rsidR="0054049F" w:rsidRPr="00030B4B" w:rsidRDefault="4A75B11C" w:rsidP="7853D0B0">
            <w:pPr>
              <w:pStyle w:val="ListParagraph"/>
              <w:numPr>
                <w:ilvl w:val="0"/>
                <w:numId w:val="188"/>
              </w:numPr>
              <w:spacing w:after="0" w:line="240" w:lineRule="auto"/>
              <w:rPr>
                <w:rFonts w:ascii="Aptos" w:eastAsia="Times New Roman" w:hAnsi="Aptos"/>
              </w:rPr>
            </w:pPr>
            <w:r w:rsidRPr="00030B4B">
              <w:rPr>
                <w:rFonts w:ascii="Aptos" w:hAnsi="Aptos"/>
                <w:b/>
              </w:rPr>
              <w:t>Application:</w:t>
            </w:r>
            <w:r w:rsidR="5251C9DE" w:rsidRPr="00030B4B">
              <w:rPr>
                <w:rFonts w:ascii="Aptos" w:hAnsi="Aptos"/>
                <w:b/>
              </w:rPr>
              <w:t xml:space="preserve"> </w:t>
            </w:r>
            <w:r w:rsidRPr="00030B4B">
              <w:rPr>
                <w:rFonts w:ascii="Aptos" w:hAnsi="Aptos"/>
              </w:rPr>
              <w:t>Standardized</w:t>
            </w:r>
            <w:r>
              <w:rPr>
                <w:rFonts w:ascii="Aptos" w:hAnsi="Aptos"/>
              </w:rPr>
              <w:t xml:space="preserve"> </w:t>
            </w:r>
            <w:r w:rsidR="00585324">
              <w:rPr>
                <w:rFonts w:ascii="Aptos" w:hAnsi="Aptos"/>
              </w:rPr>
              <w:t>time and date</w:t>
            </w:r>
            <w:r w:rsidRPr="00030B4B">
              <w:rPr>
                <w:rFonts w:ascii="Aptos" w:hAnsi="Aptos"/>
              </w:rPr>
              <w:t xml:space="preserve"> formats </w:t>
            </w:r>
            <w:r>
              <w:rPr>
                <w:rFonts w:ascii="Aptos" w:hAnsi="Aptos"/>
              </w:rPr>
              <w:t xml:space="preserve">ensure clear </w:t>
            </w:r>
            <w:r w:rsidR="00B001AE">
              <w:rPr>
                <w:rFonts w:ascii="Aptos" w:hAnsi="Aptos"/>
              </w:rPr>
              <w:t xml:space="preserve">and </w:t>
            </w:r>
            <w:r w:rsidR="00254FA5" w:rsidRPr="00030B4B">
              <w:rPr>
                <w:rFonts w:ascii="Aptos" w:hAnsi="Aptos"/>
              </w:rPr>
              <w:t>consistent</w:t>
            </w:r>
            <w:r w:rsidRPr="00030B4B">
              <w:rPr>
                <w:rFonts w:ascii="Aptos" w:hAnsi="Aptos"/>
              </w:rPr>
              <w:t xml:space="preserve"> documentation. </w:t>
            </w:r>
            <w:r w:rsidR="00030B4B" w:rsidRPr="00030B4B">
              <w:rPr>
                <w:rFonts w:ascii="Aptos" w:hAnsi="Aptos"/>
              </w:rPr>
              <w:t xml:space="preserve">For example, technicians use 24-hour time and ISO date formats when recording test results or maintaining logs to help ensure records are </w:t>
            </w:r>
            <w:r w:rsidR="009F570D">
              <w:rPr>
                <w:rFonts w:ascii="Aptos" w:hAnsi="Aptos"/>
              </w:rPr>
              <w:t>unambiguous</w:t>
            </w:r>
            <w:r w:rsidR="009F570D" w:rsidRPr="00030B4B">
              <w:rPr>
                <w:rFonts w:ascii="Aptos" w:hAnsi="Aptos"/>
              </w:rPr>
              <w:t xml:space="preserve"> </w:t>
            </w:r>
            <w:r w:rsidR="00030B4B" w:rsidRPr="00030B4B">
              <w:rPr>
                <w:rFonts w:ascii="Aptos" w:hAnsi="Aptos"/>
              </w:rPr>
              <w:t>and interpreted correctly</w:t>
            </w:r>
            <w:r w:rsidRPr="00030B4B">
              <w:rPr>
                <w:rFonts w:ascii="Aptos" w:hAnsi="Aptos"/>
              </w:rPr>
              <w:t>.</w:t>
            </w:r>
          </w:p>
          <w:p w14:paraId="57E31674" w14:textId="4ADAD731" w:rsidR="0054049F" w:rsidRPr="00EF4CC9" w:rsidRDefault="0054049F" w:rsidP="00CF774F">
            <w:pPr>
              <w:spacing w:after="0" w:line="240" w:lineRule="auto"/>
              <w:rPr>
                <w:rFonts w:ascii="Aptos" w:eastAsia="Times New Roman" w:hAnsi="Aptos"/>
              </w:rPr>
            </w:pPr>
          </w:p>
        </w:tc>
      </w:tr>
    </w:tbl>
    <w:p w14:paraId="02A6C447" w14:textId="77777777" w:rsidR="00267948" w:rsidRDefault="00267948" w:rsidP="00C25772">
      <w:pPr>
        <w:spacing w:after="0"/>
      </w:pPr>
    </w:p>
    <w:p w14:paraId="5EA54603" w14:textId="77777777" w:rsidR="00161407" w:rsidRPr="00DD73C2" w:rsidRDefault="00161407" w:rsidP="00161407">
      <w:pPr>
        <w:pStyle w:val="Heading2"/>
        <w:rPr>
          <w:rFonts w:ascii="Aptos" w:hAnsi="Aptos"/>
        </w:rPr>
      </w:pPr>
      <w:bookmarkStart w:id="17" w:name="_Toc178840543"/>
      <w:bookmarkStart w:id="18" w:name="_Toc240549169"/>
      <w:r w:rsidRPr="00DD73C2">
        <w:rPr>
          <w:rFonts w:ascii="Aptos" w:hAnsi="Aptos"/>
        </w:rPr>
        <w:t>Category 15- Applied Mathematics</w:t>
      </w:r>
      <w:bookmarkEnd w:id="17"/>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
        <w:gridCol w:w="9299"/>
      </w:tblGrid>
      <w:tr w:rsidR="00161407" w:rsidRPr="00B82CCE" w14:paraId="387C27C9" w14:textId="77777777" w:rsidTr="00DD73C2">
        <w:trPr>
          <w:cantSplit/>
          <w:trHeight w:val="375"/>
        </w:trPr>
        <w:tc>
          <w:tcPr>
            <w:tcW w:w="383" w:type="pct"/>
            <w:shd w:val="clear" w:color="auto" w:fill="FFFFFF" w:themeFill="background1"/>
            <w:noWrap/>
            <w:hideMark/>
          </w:tcPr>
          <w:p w14:paraId="283FA778"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15.01</w:t>
            </w:r>
          </w:p>
        </w:tc>
        <w:tc>
          <w:tcPr>
            <w:tcW w:w="4617" w:type="pct"/>
            <w:shd w:val="clear" w:color="auto" w:fill="FFFFFF" w:themeFill="background1"/>
            <w:noWrap/>
            <w:hideMark/>
          </w:tcPr>
          <w:p w14:paraId="45984DB4"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Use scientific notation correctly</w:t>
            </w:r>
          </w:p>
          <w:p w14:paraId="7E6C67DF" w14:textId="3EDA6DAB" w:rsidR="0054049F" w:rsidRPr="00BF3DF5" w:rsidRDefault="0054049F" w:rsidP="001E6DA3">
            <w:pPr>
              <w:numPr>
                <w:ilvl w:val="0"/>
                <w:numId w:val="117"/>
              </w:numPr>
              <w:spacing w:after="0"/>
              <w:rPr>
                <w:rFonts w:ascii="Aptos" w:hAnsi="Aptos"/>
              </w:rPr>
            </w:pPr>
            <w:r w:rsidRPr="00BF3DF5">
              <w:rPr>
                <w:rFonts w:ascii="Aptos" w:hAnsi="Aptos"/>
                <w:b/>
              </w:rPr>
              <w:t>Focus:</w:t>
            </w:r>
            <w:r w:rsidR="00BF3DF5">
              <w:rPr>
                <w:rFonts w:ascii="Aptos" w:hAnsi="Aptos"/>
                <w:b/>
              </w:rPr>
              <w:t xml:space="preserve"> </w:t>
            </w:r>
            <w:r w:rsidRPr="00BF3DF5">
              <w:rPr>
                <w:rFonts w:ascii="Aptos" w:hAnsi="Aptos"/>
              </w:rPr>
              <w:t xml:space="preserve">Performing conversions and calculations using scientific notation. </w:t>
            </w:r>
          </w:p>
          <w:p w14:paraId="674AAD6B" w14:textId="77777777" w:rsidR="00BF3DF5" w:rsidRPr="00BF3DF5" w:rsidRDefault="0054049F" w:rsidP="001E6DA3">
            <w:pPr>
              <w:numPr>
                <w:ilvl w:val="0"/>
                <w:numId w:val="117"/>
              </w:numPr>
              <w:spacing w:after="0"/>
              <w:rPr>
                <w:rFonts w:ascii="Aptos" w:hAnsi="Aptos"/>
              </w:rPr>
            </w:pPr>
            <w:r w:rsidRPr="00BF3DF5">
              <w:rPr>
                <w:rFonts w:ascii="Aptos" w:hAnsi="Aptos"/>
                <w:b/>
              </w:rPr>
              <w:t>Key Skills:</w:t>
            </w:r>
          </w:p>
          <w:p w14:paraId="0D3CDCC8" w14:textId="6560E604" w:rsidR="00BF3DF5" w:rsidRDefault="0054049F" w:rsidP="001E6DA3">
            <w:pPr>
              <w:pStyle w:val="ListParagraph"/>
              <w:numPr>
                <w:ilvl w:val="0"/>
                <w:numId w:val="229"/>
              </w:numPr>
              <w:tabs>
                <w:tab w:val="left" w:pos="1041"/>
              </w:tabs>
              <w:spacing w:after="0"/>
              <w:ind w:hanging="39"/>
              <w:rPr>
                <w:rFonts w:ascii="Aptos" w:hAnsi="Aptos"/>
              </w:rPr>
            </w:pPr>
            <w:r w:rsidRPr="00BF3DF5">
              <w:rPr>
                <w:rFonts w:ascii="Aptos" w:hAnsi="Aptos"/>
              </w:rPr>
              <w:t>Convert numbers to scientific notation (</w:t>
            </w:r>
            <w:proofErr w:type="spellStart"/>
            <w:r w:rsidRPr="00BF3DF5">
              <w:rPr>
                <w:rFonts w:ascii="Aptos" w:hAnsi="Aptos"/>
              </w:rPr>
              <w:t>eg</w:t>
            </w:r>
            <w:proofErr w:type="spellEnd"/>
            <w:r w:rsidRPr="00BF3DF5">
              <w:rPr>
                <w:rFonts w:ascii="Aptos" w:hAnsi="Aptos"/>
              </w:rPr>
              <w:t xml:space="preserve">, 0.00045 → 4.5 </w:t>
            </w:r>
            <w:r w:rsidR="00F94FC1">
              <w:rPr>
                <w:rFonts w:ascii="Aptos" w:hAnsi="Aptos"/>
              </w:rPr>
              <w:t>×</w:t>
            </w:r>
            <w:r w:rsidRPr="00BF3DF5">
              <w:rPr>
                <w:rFonts w:ascii="Aptos" w:hAnsi="Aptos"/>
              </w:rPr>
              <w:t xml:space="preserve"> 10</w:t>
            </w:r>
            <w:r w:rsidRPr="00BF3DF5">
              <w:rPr>
                <w:rFonts w:ascii="Cambria Math" w:hAnsi="Cambria Math" w:cs="Cambria Math"/>
              </w:rPr>
              <w:t>⁻</w:t>
            </w:r>
            <w:r w:rsidRPr="00BF3DF5">
              <w:rPr>
                <w:rFonts w:ascii="Aptos" w:hAnsi="Aptos" w:cs="Aptos"/>
              </w:rPr>
              <w:t>⁴</w:t>
            </w:r>
            <w:r w:rsidRPr="00BF3DF5">
              <w:rPr>
                <w:rFonts w:ascii="Aptos" w:hAnsi="Aptos"/>
              </w:rPr>
              <w:t>).</w:t>
            </w:r>
          </w:p>
          <w:p w14:paraId="5367CF25" w14:textId="516521CF" w:rsidR="00BF3DF5" w:rsidRDefault="0054049F" w:rsidP="001E6DA3">
            <w:pPr>
              <w:pStyle w:val="ListParagraph"/>
              <w:numPr>
                <w:ilvl w:val="0"/>
                <w:numId w:val="229"/>
              </w:numPr>
              <w:tabs>
                <w:tab w:val="left" w:pos="1041"/>
              </w:tabs>
              <w:spacing w:after="0"/>
              <w:ind w:hanging="39"/>
              <w:rPr>
                <w:rFonts w:ascii="Aptos" w:hAnsi="Aptos"/>
              </w:rPr>
            </w:pPr>
            <w:r w:rsidRPr="00BF3DF5">
              <w:rPr>
                <w:rFonts w:ascii="Aptos" w:hAnsi="Aptos"/>
              </w:rPr>
              <w:t>Convert from scientific notation to standard form (</w:t>
            </w:r>
            <w:proofErr w:type="spellStart"/>
            <w:r w:rsidRPr="00BF3DF5">
              <w:rPr>
                <w:rFonts w:ascii="Aptos" w:hAnsi="Aptos"/>
              </w:rPr>
              <w:t>eg</w:t>
            </w:r>
            <w:proofErr w:type="spellEnd"/>
            <w:r w:rsidRPr="00BF3DF5">
              <w:rPr>
                <w:rFonts w:ascii="Aptos" w:hAnsi="Aptos"/>
              </w:rPr>
              <w:t xml:space="preserve">, 3.2 </w:t>
            </w:r>
            <w:r w:rsidR="00F94FC1">
              <w:rPr>
                <w:rFonts w:ascii="Aptos" w:hAnsi="Aptos"/>
              </w:rPr>
              <w:t>×</w:t>
            </w:r>
            <w:r w:rsidRPr="00BF3DF5">
              <w:rPr>
                <w:rFonts w:ascii="Aptos" w:hAnsi="Aptos"/>
              </w:rPr>
              <w:t xml:space="preserve"> 10</w:t>
            </w:r>
            <w:r w:rsidRPr="00BF3DF5">
              <w:rPr>
                <w:rFonts w:ascii="Aptos" w:hAnsi="Aptos" w:cs="Aptos"/>
              </w:rPr>
              <w:t>³</w:t>
            </w:r>
            <w:r w:rsidRPr="00BF3DF5">
              <w:rPr>
                <w:rFonts w:ascii="Aptos" w:hAnsi="Aptos"/>
              </w:rPr>
              <w:t xml:space="preserve"> </w:t>
            </w:r>
            <w:r w:rsidRPr="00BF3DF5">
              <w:rPr>
                <w:rFonts w:ascii="Aptos" w:hAnsi="Aptos" w:cs="Aptos"/>
              </w:rPr>
              <w:t>→</w:t>
            </w:r>
            <w:r w:rsidRPr="00BF3DF5">
              <w:rPr>
                <w:rFonts w:ascii="Aptos" w:hAnsi="Aptos"/>
              </w:rPr>
              <w:t xml:space="preserve"> 3200).</w:t>
            </w:r>
          </w:p>
          <w:p w14:paraId="3BA5D6CC" w14:textId="77777777" w:rsidR="00BF3DF5" w:rsidRDefault="0054049F" w:rsidP="001E6DA3">
            <w:pPr>
              <w:pStyle w:val="ListParagraph"/>
              <w:numPr>
                <w:ilvl w:val="0"/>
                <w:numId w:val="229"/>
              </w:numPr>
              <w:tabs>
                <w:tab w:val="left" w:pos="1041"/>
              </w:tabs>
              <w:spacing w:after="0"/>
              <w:ind w:hanging="39"/>
              <w:rPr>
                <w:rFonts w:ascii="Aptos" w:hAnsi="Aptos"/>
              </w:rPr>
            </w:pPr>
            <w:r w:rsidRPr="00BF3DF5">
              <w:rPr>
                <w:rFonts w:ascii="Aptos" w:hAnsi="Aptos"/>
              </w:rPr>
              <w:t>Perform calculations using scientific notation (</w:t>
            </w:r>
            <w:proofErr w:type="spellStart"/>
            <w:r w:rsidRPr="00BF3DF5">
              <w:rPr>
                <w:rFonts w:ascii="Aptos" w:hAnsi="Aptos"/>
              </w:rPr>
              <w:t>eg</w:t>
            </w:r>
            <w:proofErr w:type="spellEnd"/>
            <w:r w:rsidRPr="00BF3DF5">
              <w:rPr>
                <w:rFonts w:ascii="Aptos" w:hAnsi="Aptos"/>
              </w:rPr>
              <w:t>, multiplication, division).</w:t>
            </w:r>
          </w:p>
          <w:p w14:paraId="1FD9DA0A" w14:textId="05C397DE" w:rsidR="0054049F" w:rsidRPr="00BF3DF5" w:rsidRDefault="0054049F" w:rsidP="001E6DA3">
            <w:pPr>
              <w:pStyle w:val="ListParagraph"/>
              <w:numPr>
                <w:ilvl w:val="0"/>
                <w:numId w:val="229"/>
              </w:numPr>
              <w:tabs>
                <w:tab w:val="left" w:pos="1041"/>
              </w:tabs>
              <w:spacing w:after="0"/>
              <w:ind w:hanging="39"/>
              <w:rPr>
                <w:rFonts w:ascii="Aptos" w:hAnsi="Aptos"/>
              </w:rPr>
            </w:pPr>
            <w:r w:rsidRPr="00BF3DF5">
              <w:rPr>
                <w:rFonts w:ascii="Aptos" w:hAnsi="Aptos"/>
              </w:rPr>
              <w:t>Verify correctness of numerical magnitude (</w:t>
            </w:r>
            <w:proofErr w:type="spellStart"/>
            <w:r w:rsidRPr="00BF3DF5">
              <w:rPr>
                <w:rFonts w:ascii="Aptos" w:hAnsi="Aptos"/>
              </w:rPr>
              <w:t>eg</w:t>
            </w:r>
            <w:proofErr w:type="spellEnd"/>
            <w:r w:rsidRPr="00BF3DF5">
              <w:rPr>
                <w:rFonts w:ascii="Aptos" w:hAnsi="Aptos"/>
              </w:rPr>
              <w:t>, appropriate exponent use).</w:t>
            </w:r>
          </w:p>
          <w:p w14:paraId="038E6736" w14:textId="4B6A45BC" w:rsidR="0054049F" w:rsidRPr="00C10881" w:rsidRDefault="0054049F" w:rsidP="001E6DA3">
            <w:pPr>
              <w:numPr>
                <w:ilvl w:val="0"/>
                <w:numId w:val="117"/>
              </w:numPr>
              <w:spacing w:after="0"/>
              <w:rPr>
                <w:rFonts w:ascii="Aptos" w:hAnsi="Aptos"/>
              </w:rPr>
            </w:pPr>
            <w:r w:rsidRPr="00C10881">
              <w:rPr>
                <w:rFonts w:ascii="Aptos" w:hAnsi="Aptos"/>
                <w:b/>
              </w:rPr>
              <w:t>Application:</w:t>
            </w:r>
            <w:r w:rsidR="00BF3DF5" w:rsidRPr="00C10881">
              <w:rPr>
                <w:rFonts w:ascii="Aptos" w:hAnsi="Aptos"/>
                <w:b/>
              </w:rPr>
              <w:t xml:space="preserve"> </w:t>
            </w:r>
            <w:r w:rsidRPr="00C10881">
              <w:rPr>
                <w:rFonts w:ascii="Aptos" w:hAnsi="Aptos"/>
              </w:rPr>
              <w:t xml:space="preserve">Scientific notation is used to manage large and small values. </w:t>
            </w:r>
            <w:r w:rsidR="009552B8" w:rsidRPr="00C10881">
              <w:rPr>
                <w:rFonts w:ascii="Aptos" w:hAnsi="Aptos"/>
              </w:rPr>
              <w:t>For example, technicians may use scientific notation when calculating concentrations or reporting analytical data, helping ensure values are expressed accurately and interpreted correctly.</w:t>
            </w:r>
          </w:p>
          <w:p w14:paraId="2D0874F8" w14:textId="77777777" w:rsidR="0054049F" w:rsidRPr="00B82CCE" w:rsidRDefault="0054049F">
            <w:pPr>
              <w:spacing w:after="0" w:line="240" w:lineRule="auto"/>
              <w:rPr>
                <w:rFonts w:ascii="Aptos" w:eastAsia="Times New Roman" w:hAnsi="Aptos" w:cstheme="minorHAnsi"/>
              </w:rPr>
            </w:pPr>
          </w:p>
        </w:tc>
      </w:tr>
      <w:tr w:rsidR="00161407" w:rsidRPr="00B82CCE" w14:paraId="07311ADE" w14:textId="77777777" w:rsidTr="00DD73C2">
        <w:trPr>
          <w:cantSplit/>
          <w:trHeight w:val="375"/>
        </w:trPr>
        <w:tc>
          <w:tcPr>
            <w:tcW w:w="383" w:type="pct"/>
            <w:shd w:val="clear" w:color="auto" w:fill="FFFFFF" w:themeFill="background1"/>
            <w:noWrap/>
            <w:hideMark/>
          </w:tcPr>
          <w:p w14:paraId="0E0F0DC2"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15.02</w:t>
            </w:r>
          </w:p>
        </w:tc>
        <w:tc>
          <w:tcPr>
            <w:tcW w:w="4617" w:type="pct"/>
            <w:shd w:val="clear" w:color="auto" w:fill="FFFFFF" w:themeFill="background1"/>
            <w:noWrap/>
            <w:hideMark/>
          </w:tcPr>
          <w:p w14:paraId="2B1C5879" w14:textId="316B744F"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Use significant digits</w:t>
            </w:r>
            <w:r w:rsidR="0059576D">
              <w:rPr>
                <w:rFonts w:ascii="Aptos" w:eastAsia="Times New Roman" w:hAnsi="Aptos" w:cstheme="minorHAnsi"/>
              </w:rPr>
              <w:t xml:space="preserve"> </w:t>
            </w:r>
            <w:r w:rsidRPr="00B82CCE">
              <w:rPr>
                <w:rFonts w:ascii="Aptos" w:eastAsia="Times New Roman" w:hAnsi="Aptos" w:cstheme="minorHAnsi"/>
              </w:rPr>
              <w:t>correctly</w:t>
            </w:r>
          </w:p>
          <w:p w14:paraId="61C059EB" w14:textId="4ADCA812" w:rsidR="0054049F" w:rsidRPr="00BF3DF5" w:rsidRDefault="0054049F" w:rsidP="001E6DA3">
            <w:pPr>
              <w:numPr>
                <w:ilvl w:val="0"/>
                <w:numId w:val="118"/>
              </w:numPr>
              <w:spacing w:after="0"/>
              <w:rPr>
                <w:rFonts w:ascii="Aptos" w:hAnsi="Aptos"/>
              </w:rPr>
            </w:pPr>
            <w:r w:rsidRPr="00BF3DF5">
              <w:rPr>
                <w:rFonts w:ascii="Aptos" w:hAnsi="Aptos"/>
                <w:b/>
              </w:rPr>
              <w:t>Focus:</w:t>
            </w:r>
            <w:r w:rsidR="00BF3DF5">
              <w:rPr>
                <w:rFonts w:ascii="Aptos" w:hAnsi="Aptos"/>
                <w:b/>
              </w:rPr>
              <w:t xml:space="preserve"> </w:t>
            </w:r>
            <w:r w:rsidRPr="00BF3DF5">
              <w:rPr>
                <w:rFonts w:ascii="Aptos" w:hAnsi="Aptos"/>
              </w:rPr>
              <w:t>Performing calculations and reporting results using appropriate significant</w:t>
            </w:r>
            <w:r w:rsidR="00720113">
              <w:rPr>
                <w:rFonts w:ascii="Aptos" w:hAnsi="Aptos"/>
              </w:rPr>
              <w:t xml:space="preserve"> figures (</w:t>
            </w:r>
            <w:r w:rsidR="008A490F">
              <w:rPr>
                <w:rFonts w:ascii="Aptos" w:hAnsi="Aptos"/>
              </w:rPr>
              <w:t>digits</w:t>
            </w:r>
            <w:r w:rsidR="00720113">
              <w:rPr>
                <w:rFonts w:ascii="Aptos" w:hAnsi="Aptos"/>
              </w:rPr>
              <w:t>)</w:t>
            </w:r>
            <w:r w:rsidRPr="00BF3DF5">
              <w:rPr>
                <w:rFonts w:ascii="Aptos" w:hAnsi="Aptos"/>
              </w:rPr>
              <w:t xml:space="preserve">. </w:t>
            </w:r>
          </w:p>
          <w:p w14:paraId="35B5849C" w14:textId="77777777" w:rsidR="00BF3DF5" w:rsidRPr="00BF3DF5" w:rsidRDefault="0054049F" w:rsidP="001E6DA3">
            <w:pPr>
              <w:numPr>
                <w:ilvl w:val="0"/>
                <w:numId w:val="118"/>
              </w:numPr>
              <w:spacing w:after="0"/>
              <w:rPr>
                <w:rFonts w:ascii="Aptos" w:hAnsi="Aptos"/>
              </w:rPr>
            </w:pPr>
            <w:r w:rsidRPr="00BF3DF5">
              <w:rPr>
                <w:rFonts w:ascii="Aptos" w:hAnsi="Aptos"/>
                <w:b/>
              </w:rPr>
              <w:t>Key Skills:</w:t>
            </w:r>
          </w:p>
          <w:p w14:paraId="5B7EB611" w14:textId="48E1F29B" w:rsidR="00BF3DF5" w:rsidRDefault="0054049F" w:rsidP="001E6DA3">
            <w:pPr>
              <w:pStyle w:val="ListParagraph"/>
              <w:numPr>
                <w:ilvl w:val="0"/>
                <w:numId w:val="230"/>
              </w:numPr>
              <w:tabs>
                <w:tab w:val="left" w:pos="1041"/>
              </w:tabs>
              <w:spacing w:after="0"/>
              <w:ind w:hanging="39"/>
              <w:rPr>
                <w:rFonts w:ascii="Aptos" w:hAnsi="Aptos"/>
              </w:rPr>
            </w:pPr>
            <w:r w:rsidRPr="00BF3DF5">
              <w:rPr>
                <w:rFonts w:ascii="Aptos" w:hAnsi="Aptos"/>
              </w:rPr>
              <w:t xml:space="preserve">Identify significant </w:t>
            </w:r>
            <w:r w:rsidR="00720113">
              <w:rPr>
                <w:rFonts w:ascii="Aptos" w:hAnsi="Aptos"/>
              </w:rPr>
              <w:t>figures</w:t>
            </w:r>
            <w:r w:rsidRPr="00BF3DF5">
              <w:rPr>
                <w:rFonts w:ascii="Aptos" w:hAnsi="Aptos"/>
              </w:rPr>
              <w:t xml:space="preserve"> in measurements (</w:t>
            </w:r>
            <w:proofErr w:type="spellStart"/>
            <w:r w:rsidRPr="00BF3DF5">
              <w:rPr>
                <w:rFonts w:ascii="Aptos" w:hAnsi="Aptos"/>
              </w:rPr>
              <w:t>eg</w:t>
            </w:r>
            <w:proofErr w:type="spellEnd"/>
            <w:r w:rsidRPr="00BF3DF5">
              <w:rPr>
                <w:rFonts w:ascii="Aptos" w:hAnsi="Aptos"/>
              </w:rPr>
              <w:t xml:space="preserve">, trailing zeros </w:t>
            </w:r>
            <w:r w:rsidR="00E65E1A">
              <w:rPr>
                <w:rFonts w:ascii="Aptos" w:hAnsi="Aptos"/>
              </w:rPr>
              <w:t xml:space="preserve">after </w:t>
            </w:r>
            <w:r w:rsidRPr="00BF3DF5">
              <w:rPr>
                <w:rFonts w:ascii="Aptos" w:hAnsi="Aptos"/>
              </w:rPr>
              <w:t>decimal points).</w:t>
            </w:r>
          </w:p>
          <w:p w14:paraId="5CD79EC2" w14:textId="1F250E7C" w:rsidR="00BF3DF5" w:rsidRDefault="0054049F" w:rsidP="001E6DA3">
            <w:pPr>
              <w:pStyle w:val="ListParagraph"/>
              <w:numPr>
                <w:ilvl w:val="0"/>
                <w:numId w:val="230"/>
              </w:numPr>
              <w:tabs>
                <w:tab w:val="left" w:pos="1041"/>
              </w:tabs>
              <w:spacing w:after="0"/>
              <w:ind w:hanging="39"/>
              <w:rPr>
                <w:rFonts w:ascii="Aptos" w:hAnsi="Aptos"/>
              </w:rPr>
            </w:pPr>
            <w:r w:rsidRPr="00BF3DF5">
              <w:rPr>
                <w:rFonts w:ascii="Aptos" w:hAnsi="Aptos"/>
              </w:rPr>
              <w:t>Perform calculations with correct significant figures (</w:t>
            </w:r>
            <w:proofErr w:type="spellStart"/>
            <w:r w:rsidRPr="00BF3DF5">
              <w:rPr>
                <w:rFonts w:ascii="Aptos" w:hAnsi="Aptos"/>
              </w:rPr>
              <w:t>eg</w:t>
            </w:r>
            <w:proofErr w:type="spellEnd"/>
            <w:r w:rsidRPr="00BF3DF5">
              <w:rPr>
                <w:rFonts w:ascii="Aptos" w:hAnsi="Aptos"/>
              </w:rPr>
              <w:t>, addition</w:t>
            </w:r>
            <w:r w:rsidR="002E74EC">
              <w:rPr>
                <w:rFonts w:ascii="Aptos" w:hAnsi="Aptos"/>
              </w:rPr>
              <w:t>/</w:t>
            </w:r>
            <w:r w:rsidRPr="00BF3DF5">
              <w:rPr>
                <w:rFonts w:ascii="Aptos" w:hAnsi="Aptos"/>
              </w:rPr>
              <w:t>multiplication rules).</w:t>
            </w:r>
          </w:p>
          <w:p w14:paraId="77F301B8" w14:textId="77777777" w:rsidR="00BF3DF5" w:rsidRDefault="0054049F" w:rsidP="001E6DA3">
            <w:pPr>
              <w:pStyle w:val="ListParagraph"/>
              <w:numPr>
                <w:ilvl w:val="0"/>
                <w:numId w:val="230"/>
              </w:numPr>
              <w:tabs>
                <w:tab w:val="left" w:pos="1041"/>
              </w:tabs>
              <w:spacing w:after="0"/>
              <w:ind w:hanging="39"/>
              <w:rPr>
                <w:rFonts w:ascii="Aptos" w:hAnsi="Aptos"/>
              </w:rPr>
            </w:pPr>
            <w:r w:rsidRPr="00BF3DF5">
              <w:rPr>
                <w:rFonts w:ascii="Aptos" w:hAnsi="Aptos"/>
              </w:rPr>
              <w:t>Round results appropriately (</w:t>
            </w:r>
            <w:proofErr w:type="spellStart"/>
            <w:r w:rsidRPr="00BF3DF5">
              <w:rPr>
                <w:rFonts w:ascii="Aptos" w:hAnsi="Aptos"/>
              </w:rPr>
              <w:t>eg</w:t>
            </w:r>
            <w:proofErr w:type="spellEnd"/>
            <w:r w:rsidRPr="00BF3DF5">
              <w:rPr>
                <w:rFonts w:ascii="Aptos" w:hAnsi="Aptos"/>
              </w:rPr>
              <w:t>, maintaining proper precision).</w:t>
            </w:r>
          </w:p>
          <w:p w14:paraId="2B468229" w14:textId="262F1986" w:rsidR="0054049F" w:rsidRPr="00BF3DF5" w:rsidRDefault="0054049F" w:rsidP="001E6DA3">
            <w:pPr>
              <w:pStyle w:val="ListParagraph"/>
              <w:numPr>
                <w:ilvl w:val="0"/>
                <w:numId w:val="230"/>
              </w:numPr>
              <w:tabs>
                <w:tab w:val="left" w:pos="1041"/>
              </w:tabs>
              <w:spacing w:after="0"/>
              <w:ind w:hanging="39"/>
              <w:rPr>
                <w:rFonts w:ascii="Aptos" w:hAnsi="Aptos"/>
              </w:rPr>
            </w:pPr>
            <w:r w:rsidRPr="00BF3DF5">
              <w:rPr>
                <w:rFonts w:ascii="Aptos" w:hAnsi="Aptos"/>
              </w:rPr>
              <w:t>Evaluate reported values for accuracy (</w:t>
            </w:r>
            <w:proofErr w:type="spellStart"/>
            <w:r w:rsidRPr="00BF3DF5">
              <w:rPr>
                <w:rFonts w:ascii="Aptos" w:hAnsi="Aptos"/>
              </w:rPr>
              <w:t>eg</w:t>
            </w:r>
            <w:proofErr w:type="spellEnd"/>
            <w:r w:rsidRPr="00BF3DF5">
              <w:rPr>
                <w:rFonts w:ascii="Aptos" w:hAnsi="Aptos"/>
              </w:rPr>
              <w:t>, avoiding over-reporting precision).</w:t>
            </w:r>
          </w:p>
          <w:p w14:paraId="4AFC270D" w14:textId="566E89AE" w:rsidR="0054049F" w:rsidRPr="00D92336" w:rsidRDefault="0054049F" w:rsidP="001E6DA3">
            <w:pPr>
              <w:numPr>
                <w:ilvl w:val="0"/>
                <w:numId w:val="118"/>
              </w:numPr>
              <w:spacing w:after="0"/>
              <w:rPr>
                <w:rFonts w:ascii="Aptos" w:hAnsi="Aptos"/>
              </w:rPr>
            </w:pPr>
            <w:r w:rsidRPr="00D92336">
              <w:rPr>
                <w:rFonts w:ascii="Aptos" w:hAnsi="Aptos"/>
                <w:b/>
              </w:rPr>
              <w:t>Application:</w:t>
            </w:r>
            <w:r w:rsidR="00BF3DF5" w:rsidRPr="00D92336">
              <w:rPr>
                <w:rFonts w:ascii="Aptos" w:hAnsi="Aptos"/>
                <w:b/>
              </w:rPr>
              <w:t xml:space="preserve"> </w:t>
            </w:r>
            <w:r w:rsidRPr="00D92336">
              <w:rPr>
                <w:rFonts w:ascii="Aptos" w:hAnsi="Aptos"/>
              </w:rPr>
              <w:t xml:space="preserve">Significant figures </w:t>
            </w:r>
            <w:r w:rsidR="00D92336" w:rsidRPr="00D92336">
              <w:rPr>
                <w:rFonts w:ascii="Aptos" w:hAnsi="Aptos"/>
              </w:rPr>
              <w:t xml:space="preserve">help </w:t>
            </w:r>
            <w:r w:rsidRPr="00D92336">
              <w:rPr>
                <w:rFonts w:ascii="Aptos" w:hAnsi="Aptos"/>
              </w:rPr>
              <w:t xml:space="preserve">ensure </w:t>
            </w:r>
            <w:r w:rsidR="00D92336" w:rsidRPr="00D92336">
              <w:rPr>
                <w:rFonts w:ascii="Aptos" w:hAnsi="Aptos"/>
              </w:rPr>
              <w:t xml:space="preserve">measurements and calculations are reported with the appropriate level of precision. For example, technicians may use significant figure rules when recording measurements and performing calculations to support accurate and </w:t>
            </w:r>
            <w:r w:rsidR="00121D58" w:rsidRPr="00D92336">
              <w:rPr>
                <w:rFonts w:ascii="Aptos" w:hAnsi="Aptos"/>
              </w:rPr>
              <w:t>consistent</w:t>
            </w:r>
            <w:r w:rsidR="001968FE" w:rsidRPr="00D92336">
              <w:rPr>
                <w:rFonts w:ascii="Aptos" w:hAnsi="Aptos"/>
              </w:rPr>
              <w:t xml:space="preserve"> </w:t>
            </w:r>
            <w:r w:rsidR="00D92336" w:rsidRPr="00D92336">
              <w:rPr>
                <w:rFonts w:ascii="Aptos" w:hAnsi="Aptos"/>
              </w:rPr>
              <w:t>results.</w:t>
            </w:r>
          </w:p>
          <w:p w14:paraId="728F86BE" w14:textId="77777777" w:rsidR="0054049F" w:rsidRPr="00B82CCE" w:rsidRDefault="0054049F">
            <w:pPr>
              <w:spacing w:after="0" w:line="240" w:lineRule="auto"/>
              <w:rPr>
                <w:rFonts w:ascii="Aptos" w:eastAsia="Times New Roman" w:hAnsi="Aptos" w:cstheme="minorHAnsi"/>
              </w:rPr>
            </w:pPr>
          </w:p>
        </w:tc>
      </w:tr>
      <w:tr w:rsidR="00161407" w:rsidRPr="00B82CCE" w14:paraId="29F37210" w14:textId="77777777" w:rsidTr="00DD73C2">
        <w:trPr>
          <w:cantSplit/>
          <w:trHeight w:val="375"/>
        </w:trPr>
        <w:tc>
          <w:tcPr>
            <w:tcW w:w="383" w:type="pct"/>
            <w:shd w:val="clear" w:color="auto" w:fill="FFFFFF" w:themeFill="background1"/>
            <w:noWrap/>
            <w:hideMark/>
          </w:tcPr>
          <w:p w14:paraId="01E0633C"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15.03</w:t>
            </w:r>
          </w:p>
        </w:tc>
        <w:tc>
          <w:tcPr>
            <w:tcW w:w="4617" w:type="pct"/>
            <w:shd w:val="clear" w:color="auto" w:fill="FFFFFF" w:themeFill="background1"/>
            <w:noWrap/>
            <w:hideMark/>
          </w:tcPr>
          <w:p w14:paraId="635FEC1D"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Understand and use mathematical symbols</w:t>
            </w:r>
          </w:p>
          <w:p w14:paraId="0EBE683B" w14:textId="1AEF7200" w:rsidR="0054049F" w:rsidRPr="00BF3DF5" w:rsidRDefault="0054049F" w:rsidP="001E6DA3">
            <w:pPr>
              <w:numPr>
                <w:ilvl w:val="0"/>
                <w:numId w:val="119"/>
              </w:numPr>
              <w:spacing w:after="0"/>
              <w:rPr>
                <w:rFonts w:ascii="Aptos" w:hAnsi="Aptos"/>
              </w:rPr>
            </w:pPr>
            <w:r w:rsidRPr="00BF3DF5">
              <w:rPr>
                <w:rFonts w:ascii="Aptos" w:hAnsi="Aptos"/>
                <w:b/>
              </w:rPr>
              <w:t>Focus:</w:t>
            </w:r>
            <w:r w:rsidR="00BF3DF5">
              <w:rPr>
                <w:rFonts w:ascii="Aptos" w:hAnsi="Aptos"/>
                <w:b/>
              </w:rPr>
              <w:t xml:space="preserve"> </w:t>
            </w:r>
            <w:r w:rsidRPr="00BF3DF5">
              <w:rPr>
                <w:rFonts w:ascii="Aptos" w:hAnsi="Aptos"/>
              </w:rPr>
              <w:t xml:space="preserve">Applying mathematical symbols accurately in calculations and data interpretation. </w:t>
            </w:r>
          </w:p>
          <w:p w14:paraId="1CD71640" w14:textId="77777777" w:rsidR="00BF3DF5" w:rsidRPr="00BF3DF5" w:rsidRDefault="0054049F" w:rsidP="001E6DA3">
            <w:pPr>
              <w:numPr>
                <w:ilvl w:val="0"/>
                <w:numId w:val="119"/>
              </w:numPr>
              <w:spacing w:after="0"/>
              <w:rPr>
                <w:rFonts w:ascii="Aptos" w:hAnsi="Aptos"/>
              </w:rPr>
            </w:pPr>
            <w:r w:rsidRPr="00BF3DF5">
              <w:rPr>
                <w:rFonts w:ascii="Aptos" w:hAnsi="Aptos"/>
                <w:b/>
              </w:rPr>
              <w:t>Key Skills:</w:t>
            </w:r>
          </w:p>
          <w:p w14:paraId="1C72F0C0" w14:textId="69A4ABE7" w:rsidR="00BF3DF5" w:rsidRDefault="0054049F" w:rsidP="001E6DA3">
            <w:pPr>
              <w:pStyle w:val="ListParagraph"/>
              <w:numPr>
                <w:ilvl w:val="0"/>
                <w:numId w:val="231"/>
              </w:numPr>
              <w:tabs>
                <w:tab w:val="left" w:pos="1041"/>
              </w:tabs>
              <w:spacing w:after="0"/>
              <w:ind w:firstLine="51"/>
              <w:rPr>
                <w:rFonts w:ascii="Aptos" w:hAnsi="Aptos"/>
              </w:rPr>
            </w:pPr>
            <w:r w:rsidRPr="00BF3DF5">
              <w:rPr>
                <w:rFonts w:ascii="Aptos" w:hAnsi="Aptos"/>
              </w:rPr>
              <w:t>Identify common symbols (</w:t>
            </w:r>
            <w:proofErr w:type="spellStart"/>
            <w:proofErr w:type="gramStart"/>
            <w:r w:rsidRPr="00BF3DF5">
              <w:rPr>
                <w:rFonts w:ascii="Aptos" w:hAnsi="Aptos"/>
              </w:rPr>
              <w:t>eg</w:t>
            </w:r>
            <w:proofErr w:type="spellEnd"/>
            <w:r w:rsidRPr="00BF3DF5">
              <w:rPr>
                <w:rFonts w:ascii="Aptos" w:hAnsi="Aptos"/>
              </w:rPr>
              <w:t>, ±</w:t>
            </w:r>
            <w:proofErr w:type="gramEnd"/>
            <w:r w:rsidRPr="00BF3DF5">
              <w:rPr>
                <w:rFonts w:ascii="Aptos" w:hAnsi="Aptos"/>
              </w:rPr>
              <w:t>, =, &lt;, &gt;, Σ).</w:t>
            </w:r>
          </w:p>
          <w:p w14:paraId="7C38CF96" w14:textId="77777777" w:rsidR="00BF3DF5" w:rsidRDefault="0054049F" w:rsidP="001E6DA3">
            <w:pPr>
              <w:pStyle w:val="ListParagraph"/>
              <w:numPr>
                <w:ilvl w:val="0"/>
                <w:numId w:val="231"/>
              </w:numPr>
              <w:tabs>
                <w:tab w:val="left" w:pos="1041"/>
              </w:tabs>
              <w:spacing w:after="0"/>
              <w:ind w:firstLine="51"/>
              <w:rPr>
                <w:rFonts w:ascii="Aptos" w:hAnsi="Aptos"/>
              </w:rPr>
            </w:pPr>
            <w:r w:rsidRPr="00BF3DF5">
              <w:rPr>
                <w:rFonts w:ascii="Aptos" w:hAnsi="Aptos"/>
              </w:rPr>
              <w:t>Apply symbols in calculations (</w:t>
            </w:r>
            <w:proofErr w:type="spellStart"/>
            <w:r w:rsidRPr="00BF3DF5">
              <w:rPr>
                <w:rFonts w:ascii="Aptos" w:hAnsi="Aptos"/>
              </w:rPr>
              <w:t>eg</w:t>
            </w:r>
            <w:proofErr w:type="spellEnd"/>
            <w:r w:rsidRPr="00BF3DF5">
              <w:rPr>
                <w:rFonts w:ascii="Aptos" w:hAnsi="Aptos"/>
              </w:rPr>
              <w:t>, expressing uncertainty, limits).</w:t>
            </w:r>
          </w:p>
          <w:p w14:paraId="0FF62F5F" w14:textId="25BD070C" w:rsidR="00BF3DF5" w:rsidRDefault="0054049F" w:rsidP="001E6DA3">
            <w:pPr>
              <w:pStyle w:val="ListParagraph"/>
              <w:numPr>
                <w:ilvl w:val="0"/>
                <w:numId w:val="231"/>
              </w:numPr>
              <w:tabs>
                <w:tab w:val="left" w:pos="1041"/>
              </w:tabs>
              <w:spacing w:after="0"/>
              <w:ind w:firstLine="51"/>
              <w:rPr>
                <w:rFonts w:ascii="Aptos" w:hAnsi="Aptos"/>
              </w:rPr>
            </w:pPr>
            <w:r w:rsidRPr="00BF3DF5">
              <w:rPr>
                <w:rFonts w:ascii="Aptos" w:hAnsi="Aptos"/>
              </w:rPr>
              <w:t>Interpret symbols in equations and data.</w:t>
            </w:r>
          </w:p>
          <w:p w14:paraId="39B156A8" w14:textId="3E2E4412" w:rsidR="0054049F" w:rsidRPr="00BF3DF5" w:rsidRDefault="0054049F" w:rsidP="001E6DA3">
            <w:pPr>
              <w:pStyle w:val="ListParagraph"/>
              <w:numPr>
                <w:ilvl w:val="0"/>
                <w:numId w:val="231"/>
              </w:numPr>
              <w:tabs>
                <w:tab w:val="left" w:pos="1041"/>
              </w:tabs>
              <w:spacing w:after="0"/>
              <w:ind w:firstLine="51"/>
              <w:rPr>
                <w:rFonts w:ascii="Aptos" w:hAnsi="Aptos"/>
              </w:rPr>
            </w:pPr>
            <w:r w:rsidRPr="00BF3DF5">
              <w:rPr>
                <w:rFonts w:ascii="Aptos" w:hAnsi="Aptos"/>
              </w:rPr>
              <w:t>Use symbols correctly in documentation (</w:t>
            </w:r>
            <w:proofErr w:type="spellStart"/>
            <w:r w:rsidRPr="00BF3DF5">
              <w:rPr>
                <w:rFonts w:ascii="Aptos" w:hAnsi="Aptos"/>
              </w:rPr>
              <w:t>eg</w:t>
            </w:r>
            <w:proofErr w:type="spellEnd"/>
            <w:r w:rsidRPr="00BF3DF5">
              <w:rPr>
                <w:rFonts w:ascii="Aptos" w:hAnsi="Aptos"/>
              </w:rPr>
              <w:t>, recording measurements).</w:t>
            </w:r>
          </w:p>
          <w:p w14:paraId="40088943" w14:textId="24791B53" w:rsidR="0054049F" w:rsidRPr="00AD1C9C" w:rsidRDefault="4A75B11C" w:rsidP="7853D0B0">
            <w:pPr>
              <w:pStyle w:val="ListParagraph"/>
              <w:numPr>
                <w:ilvl w:val="0"/>
                <w:numId w:val="188"/>
              </w:numPr>
              <w:spacing w:after="0" w:line="240" w:lineRule="auto"/>
              <w:rPr>
                <w:rFonts w:ascii="Aptos" w:eastAsia="Times New Roman" w:hAnsi="Aptos"/>
              </w:rPr>
            </w:pPr>
            <w:r w:rsidRPr="00AD1C9C">
              <w:rPr>
                <w:rFonts w:ascii="Aptos" w:hAnsi="Aptos"/>
                <w:b/>
              </w:rPr>
              <w:t>Application:</w:t>
            </w:r>
            <w:r w:rsidR="5251C9DE" w:rsidRPr="00AD1C9C">
              <w:rPr>
                <w:rFonts w:ascii="Aptos" w:hAnsi="Aptos"/>
                <w:b/>
              </w:rPr>
              <w:t xml:space="preserve"> </w:t>
            </w:r>
            <w:r w:rsidRPr="00AD1C9C">
              <w:rPr>
                <w:rFonts w:ascii="Aptos" w:hAnsi="Aptos"/>
              </w:rPr>
              <w:t xml:space="preserve">Mathematical symbols </w:t>
            </w:r>
            <w:r w:rsidR="00AD1C9C" w:rsidRPr="00AD1C9C">
              <w:rPr>
                <w:rFonts w:ascii="Aptos" w:hAnsi="Aptos"/>
              </w:rPr>
              <w:t xml:space="preserve">are used to represent relationships, quantities, and calculations in scientific and technical work. For example, technicians may use symbols in equations, data tables, and measurement records to support accurate calculations and </w:t>
            </w:r>
            <w:r w:rsidR="000A3D7E">
              <w:rPr>
                <w:rFonts w:ascii="Aptos" w:hAnsi="Aptos"/>
              </w:rPr>
              <w:t>effective</w:t>
            </w:r>
            <w:r w:rsidR="000A3D7E" w:rsidRPr="00AD1C9C">
              <w:rPr>
                <w:rFonts w:ascii="Aptos" w:hAnsi="Aptos"/>
              </w:rPr>
              <w:t xml:space="preserve"> </w:t>
            </w:r>
            <w:r w:rsidR="00AD1C9C" w:rsidRPr="00AD1C9C">
              <w:rPr>
                <w:rFonts w:ascii="Aptos" w:hAnsi="Aptos"/>
              </w:rPr>
              <w:t>documentation</w:t>
            </w:r>
            <w:r w:rsidRPr="00AD1C9C">
              <w:rPr>
                <w:rFonts w:ascii="Aptos" w:hAnsi="Aptos"/>
              </w:rPr>
              <w:t>.</w:t>
            </w:r>
          </w:p>
          <w:p w14:paraId="184BAB33" w14:textId="1E090F66" w:rsidR="0054049F" w:rsidRPr="00EF4CC9" w:rsidRDefault="0054049F" w:rsidP="00CF774F">
            <w:pPr>
              <w:spacing w:after="0" w:line="240" w:lineRule="auto"/>
              <w:rPr>
                <w:rFonts w:ascii="Aptos" w:eastAsia="Times New Roman" w:hAnsi="Aptos"/>
              </w:rPr>
            </w:pPr>
          </w:p>
        </w:tc>
      </w:tr>
      <w:tr w:rsidR="00161407" w:rsidRPr="00B82CCE" w14:paraId="637EA5D2" w14:textId="77777777" w:rsidTr="00DD73C2">
        <w:trPr>
          <w:cantSplit/>
          <w:trHeight w:val="375"/>
        </w:trPr>
        <w:tc>
          <w:tcPr>
            <w:tcW w:w="383" w:type="pct"/>
            <w:shd w:val="clear" w:color="auto" w:fill="FFFFFF" w:themeFill="background1"/>
            <w:noWrap/>
            <w:hideMark/>
          </w:tcPr>
          <w:p w14:paraId="7B6B9292"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15.04</w:t>
            </w:r>
          </w:p>
        </w:tc>
        <w:tc>
          <w:tcPr>
            <w:tcW w:w="4617" w:type="pct"/>
            <w:shd w:val="clear" w:color="auto" w:fill="FFFFFF" w:themeFill="background1"/>
            <w:noWrap/>
            <w:hideMark/>
          </w:tcPr>
          <w:p w14:paraId="09DCD307"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Understand and use fractions </w:t>
            </w:r>
          </w:p>
          <w:p w14:paraId="1B7FCB0D" w14:textId="6EF5391F" w:rsidR="0054049F" w:rsidRPr="00BF3DF5" w:rsidRDefault="0054049F" w:rsidP="001E6DA3">
            <w:pPr>
              <w:numPr>
                <w:ilvl w:val="0"/>
                <w:numId w:val="120"/>
              </w:numPr>
              <w:spacing w:after="0"/>
              <w:rPr>
                <w:rFonts w:ascii="Aptos" w:hAnsi="Aptos"/>
              </w:rPr>
            </w:pPr>
            <w:r w:rsidRPr="00BF3DF5">
              <w:rPr>
                <w:rFonts w:ascii="Aptos" w:hAnsi="Aptos"/>
                <w:b/>
              </w:rPr>
              <w:t>Focus:</w:t>
            </w:r>
            <w:r w:rsidR="00BF3DF5">
              <w:rPr>
                <w:rFonts w:ascii="Aptos" w:hAnsi="Aptos"/>
                <w:b/>
              </w:rPr>
              <w:t xml:space="preserve"> </w:t>
            </w:r>
            <w:r w:rsidRPr="00BF3DF5">
              <w:rPr>
                <w:rFonts w:ascii="Aptos" w:hAnsi="Aptos"/>
              </w:rPr>
              <w:t xml:space="preserve">Performing calculations using fractions. </w:t>
            </w:r>
          </w:p>
          <w:p w14:paraId="49121FB7" w14:textId="77777777" w:rsidR="00BF3DF5" w:rsidRPr="00BF3DF5" w:rsidRDefault="0054049F" w:rsidP="001E6DA3">
            <w:pPr>
              <w:numPr>
                <w:ilvl w:val="0"/>
                <w:numId w:val="120"/>
              </w:numPr>
              <w:spacing w:after="0"/>
              <w:rPr>
                <w:rFonts w:ascii="Aptos" w:hAnsi="Aptos"/>
              </w:rPr>
            </w:pPr>
            <w:r w:rsidRPr="00BF3DF5">
              <w:rPr>
                <w:rFonts w:ascii="Aptos" w:hAnsi="Aptos"/>
                <w:b/>
              </w:rPr>
              <w:t>Key Skills:</w:t>
            </w:r>
          </w:p>
          <w:p w14:paraId="039C85E0" w14:textId="040AC9EE" w:rsidR="00BF3DF5" w:rsidRDefault="0054049F" w:rsidP="001E6DA3">
            <w:pPr>
              <w:pStyle w:val="ListParagraph"/>
              <w:numPr>
                <w:ilvl w:val="0"/>
                <w:numId w:val="232"/>
              </w:numPr>
              <w:tabs>
                <w:tab w:val="left" w:pos="1041"/>
              </w:tabs>
              <w:spacing w:after="0"/>
              <w:ind w:firstLine="51"/>
              <w:rPr>
                <w:rFonts w:ascii="Aptos" w:hAnsi="Aptos"/>
              </w:rPr>
            </w:pPr>
            <w:r w:rsidRPr="00BF3DF5">
              <w:rPr>
                <w:rFonts w:ascii="Aptos" w:hAnsi="Aptos"/>
              </w:rPr>
              <w:t>Convert between fractions and decimals (</w:t>
            </w:r>
            <w:proofErr w:type="spellStart"/>
            <w:r w:rsidRPr="00BF3DF5">
              <w:rPr>
                <w:rFonts w:ascii="Aptos" w:hAnsi="Aptos"/>
              </w:rPr>
              <w:t>eg</w:t>
            </w:r>
            <w:proofErr w:type="spellEnd"/>
            <w:r w:rsidRPr="00BF3DF5">
              <w:rPr>
                <w:rFonts w:ascii="Aptos" w:hAnsi="Aptos"/>
              </w:rPr>
              <w:t xml:space="preserve">, </w:t>
            </w:r>
            <w:r w:rsidR="00C04B58" w:rsidRPr="00C04B58">
              <w:rPr>
                <w:rFonts w:ascii="Aptos" w:hAnsi="Aptos"/>
              </w:rPr>
              <w:t>¼</w:t>
            </w:r>
            <w:r w:rsidRPr="00BF3DF5">
              <w:rPr>
                <w:rFonts w:ascii="Aptos" w:hAnsi="Aptos"/>
              </w:rPr>
              <w:t xml:space="preserve"> → 0.25).</w:t>
            </w:r>
          </w:p>
          <w:p w14:paraId="1BA5DA54" w14:textId="77777777" w:rsidR="00BF3DF5" w:rsidRDefault="0054049F" w:rsidP="001E6DA3">
            <w:pPr>
              <w:pStyle w:val="ListParagraph"/>
              <w:numPr>
                <w:ilvl w:val="0"/>
                <w:numId w:val="232"/>
              </w:numPr>
              <w:tabs>
                <w:tab w:val="left" w:pos="1041"/>
              </w:tabs>
              <w:spacing w:after="0"/>
              <w:ind w:firstLine="51"/>
              <w:rPr>
                <w:rFonts w:ascii="Aptos" w:hAnsi="Aptos"/>
              </w:rPr>
            </w:pPr>
            <w:r w:rsidRPr="00BF3DF5">
              <w:rPr>
                <w:rFonts w:ascii="Aptos" w:hAnsi="Aptos"/>
              </w:rPr>
              <w:t>Perform fraction calculations (</w:t>
            </w:r>
            <w:proofErr w:type="spellStart"/>
            <w:r w:rsidRPr="00BF3DF5">
              <w:rPr>
                <w:rFonts w:ascii="Aptos" w:hAnsi="Aptos"/>
              </w:rPr>
              <w:t>eg</w:t>
            </w:r>
            <w:proofErr w:type="spellEnd"/>
            <w:r w:rsidRPr="00BF3DF5">
              <w:rPr>
                <w:rFonts w:ascii="Aptos" w:hAnsi="Aptos"/>
              </w:rPr>
              <w:t>, addition, multiplication).</w:t>
            </w:r>
          </w:p>
          <w:p w14:paraId="7CF3FD5B" w14:textId="2CF1529B" w:rsidR="00BF3DF5" w:rsidRDefault="0054049F" w:rsidP="001E6DA3">
            <w:pPr>
              <w:pStyle w:val="ListParagraph"/>
              <w:numPr>
                <w:ilvl w:val="0"/>
                <w:numId w:val="232"/>
              </w:numPr>
              <w:tabs>
                <w:tab w:val="left" w:pos="1041"/>
              </w:tabs>
              <w:spacing w:after="0"/>
              <w:ind w:firstLine="51"/>
              <w:rPr>
                <w:rFonts w:ascii="Aptos" w:hAnsi="Aptos"/>
              </w:rPr>
            </w:pPr>
            <w:r w:rsidRPr="00BF3DF5">
              <w:rPr>
                <w:rFonts w:ascii="Aptos" w:hAnsi="Aptos"/>
              </w:rPr>
              <w:t>Apply fractions in ratios and dilutions (</w:t>
            </w:r>
            <w:proofErr w:type="spellStart"/>
            <w:r w:rsidRPr="00BF3DF5">
              <w:rPr>
                <w:rFonts w:ascii="Aptos" w:hAnsi="Aptos"/>
              </w:rPr>
              <w:t>eg</w:t>
            </w:r>
            <w:proofErr w:type="spellEnd"/>
            <w:r w:rsidRPr="00BF3DF5">
              <w:rPr>
                <w:rFonts w:ascii="Aptos" w:hAnsi="Aptos"/>
              </w:rPr>
              <w:t>, 1</w:t>
            </w:r>
            <w:r w:rsidR="001940AB">
              <w:rPr>
                <w:rFonts w:ascii="Aptos" w:hAnsi="Aptos"/>
              </w:rPr>
              <w:t>:</w:t>
            </w:r>
            <w:r w:rsidRPr="00BF3DF5">
              <w:rPr>
                <w:rFonts w:ascii="Aptos" w:hAnsi="Aptos"/>
              </w:rPr>
              <w:t>10 dilution).</w:t>
            </w:r>
          </w:p>
          <w:p w14:paraId="109D631B" w14:textId="441F39AA" w:rsidR="0054049F" w:rsidRPr="00BF3DF5" w:rsidRDefault="0054049F" w:rsidP="001E6DA3">
            <w:pPr>
              <w:pStyle w:val="ListParagraph"/>
              <w:numPr>
                <w:ilvl w:val="0"/>
                <w:numId w:val="232"/>
              </w:numPr>
              <w:tabs>
                <w:tab w:val="left" w:pos="1041"/>
              </w:tabs>
              <w:spacing w:after="0"/>
              <w:ind w:firstLine="51"/>
              <w:rPr>
                <w:rFonts w:ascii="Aptos" w:hAnsi="Aptos"/>
              </w:rPr>
            </w:pPr>
            <w:r w:rsidRPr="00BF3DF5">
              <w:rPr>
                <w:rFonts w:ascii="Aptos" w:hAnsi="Aptos"/>
              </w:rPr>
              <w:t>Interpret fractional values in data (</w:t>
            </w:r>
            <w:proofErr w:type="spellStart"/>
            <w:r w:rsidRPr="00BF3DF5">
              <w:rPr>
                <w:rFonts w:ascii="Aptos" w:hAnsi="Aptos"/>
              </w:rPr>
              <w:t>eg</w:t>
            </w:r>
            <w:proofErr w:type="spellEnd"/>
            <w:r w:rsidRPr="00BF3DF5">
              <w:rPr>
                <w:rFonts w:ascii="Aptos" w:hAnsi="Aptos"/>
              </w:rPr>
              <w:t>, proportions).</w:t>
            </w:r>
          </w:p>
          <w:p w14:paraId="00EFAAD3" w14:textId="51CBB50F" w:rsidR="0054049F" w:rsidRPr="00BF3DF5" w:rsidRDefault="0054049F" w:rsidP="001E6DA3">
            <w:pPr>
              <w:numPr>
                <w:ilvl w:val="0"/>
                <w:numId w:val="120"/>
              </w:numPr>
              <w:spacing w:after="0"/>
              <w:rPr>
                <w:rFonts w:ascii="Aptos" w:hAnsi="Aptos"/>
              </w:rPr>
            </w:pPr>
            <w:r w:rsidRPr="00BF3DF5">
              <w:rPr>
                <w:rFonts w:ascii="Aptos" w:hAnsi="Aptos"/>
                <w:b/>
              </w:rPr>
              <w:t>Application:</w:t>
            </w:r>
            <w:r w:rsidR="00BF3DF5">
              <w:rPr>
                <w:rFonts w:ascii="Aptos" w:hAnsi="Aptos"/>
                <w:b/>
              </w:rPr>
              <w:t xml:space="preserve"> </w:t>
            </w:r>
            <w:r w:rsidRPr="00BF3DF5">
              <w:rPr>
                <w:rFonts w:ascii="Aptos" w:hAnsi="Aptos"/>
              </w:rPr>
              <w:t xml:space="preserve">Fractions are used in calculations and ratios. For example, technicians </w:t>
            </w:r>
            <w:r w:rsidR="007F4D05">
              <w:rPr>
                <w:rFonts w:ascii="Aptos" w:hAnsi="Aptos"/>
              </w:rPr>
              <w:t xml:space="preserve">may </w:t>
            </w:r>
            <w:r w:rsidRPr="00BF3DF5">
              <w:rPr>
                <w:rFonts w:ascii="Aptos" w:hAnsi="Aptos"/>
              </w:rPr>
              <w:t>apply fractions when preparing dilutions or interpreting results.</w:t>
            </w:r>
          </w:p>
          <w:p w14:paraId="68E2E52C" w14:textId="4D84D70C" w:rsidR="0054049F" w:rsidRPr="00B82CCE" w:rsidRDefault="0054049F">
            <w:pPr>
              <w:spacing w:after="0" w:line="240" w:lineRule="auto"/>
              <w:rPr>
                <w:rFonts w:ascii="Aptos" w:eastAsia="Times New Roman" w:hAnsi="Aptos" w:cstheme="minorHAnsi"/>
              </w:rPr>
            </w:pPr>
          </w:p>
        </w:tc>
      </w:tr>
      <w:tr w:rsidR="00161407" w:rsidRPr="00B82CCE" w14:paraId="52B0C9D5" w14:textId="77777777" w:rsidTr="00DD73C2">
        <w:trPr>
          <w:cantSplit/>
          <w:trHeight w:val="375"/>
        </w:trPr>
        <w:tc>
          <w:tcPr>
            <w:tcW w:w="383" w:type="pct"/>
            <w:shd w:val="clear" w:color="auto" w:fill="FFFFFF" w:themeFill="background1"/>
            <w:noWrap/>
            <w:hideMark/>
          </w:tcPr>
          <w:p w14:paraId="0CAC4528"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15.05</w:t>
            </w:r>
          </w:p>
        </w:tc>
        <w:tc>
          <w:tcPr>
            <w:tcW w:w="4617" w:type="pct"/>
            <w:shd w:val="clear" w:color="auto" w:fill="FFFFFF" w:themeFill="background1"/>
            <w:noWrap/>
            <w:hideMark/>
          </w:tcPr>
          <w:p w14:paraId="5EC26102"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Use metric measurements and perform metric unit conversions </w:t>
            </w:r>
          </w:p>
          <w:p w14:paraId="402E82B4" w14:textId="018ADAB0" w:rsidR="0054049F" w:rsidRPr="00BF3DF5" w:rsidRDefault="0054049F" w:rsidP="001E6DA3">
            <w:pPr>
              <w:numPr>
                <w:ilvl w:val="0"/>
                <w:numId w:val="121"/>
              </w:numPr>
              <w:spacing w:after="0"/>
              <w:rPr>
                <w:rFonts w:ascii="Aptos" w:hAnsi="Aptos"/>
              </w:rPr>
            </w:pPr>
            <w:r w:rsidRPr="00BF3DF5">
              <w:rPr>
                <w:rFonts w:ascii="Aptos" w:hAnsi="Aptos"/>
                <w:b/>
              </w:rPr>
              <w:t>Focus:</w:t>
            </w:r>
            <w:r w:rsidR="00BF3DF5">
              <w:rPr>
                <w:rFonts w:ascii="Aptos" w:hAnsi="Aptos"/>
                <w:b/>
              </w:rPr>
              <w:t xml:space="preserve"> </w:t>
            </w:r>
            <w:r w:rsidRPr="00BF3DF5">
              <w:rPr>
                <w:rFonts w:ascii="Aptos" w:hAnsi="Aptos"/>
              </w:rPr>
              <w:t xml:space="preserve">Performing metric measurements and converting between </w:t>
            </w:r>
            <w:r w:rsidR="000E7398">
              <w:rPr>
                <w:rFonts w:ascii="Aptos" w:hAnsi="Aptos"/>
              </w:rPr>
              <w:t xml:space="preserve">metric </w:t>
            </w:r>
            <w:r w:rsidRPr="00BF3DF5">
              <w:rPr>
                <w:rFonts w:ascii="Aptos" w:hAnsi="Aptos"/>
              </w:rPr>
              <w:t xml:space="preserve">units. </w:t>
            </w:r>
          </w:p>
          <w:p w14:paraId="4A3E4540" w14:textId="77777777" w:rsidR="00BF3DF5" w:rsidRPr="00BF3DF5" w:rsidRDefault="0054049F" w:rsidP="001E6DA3">
            <w:pPr>
              <w:numPr>
                <w:ilvl w:val="0"/>
                <w:numId w:val="121"/>
              </w:numPr>
              <w:spacing w:after="0"/>
              <w:rPr>
                <w:rFonts w:ascii="Aptos" w:hAnsi="Aptos"/>
              </w:rPr>
            </w:pPr>
            <w:r w:rsidRPr="00BF3DF5">
              <w:rPr>
                <w:rFonts w:ascii="Aptos" w:hAnsi="Aptos"/>
                <w:b/>
              </w:rPr>
              <w:t>Key Skills:</w:t>
            </w:r>
          </w:p>
          <w:p w14:paraId="416F4852" w14:textId="647A22BD" w:rsidR="00BF3DF5" w:rsidRDefault="0054049F" w:rsidP="001E6DA3">
            <w:pPr>
              <w:pStyle w:val="ListParagraph"/>
              <w:numPr>
                <w:ilvl w:val="0"/>
                <w:numId w:val="233"/>
              </w:numPr>
              <w:tabs>
                <w:tab w:val="left" w:pos="1041"/>
              </w:tabs>
              <w:spacing w:after="0"/>
              <w:ind w:firstLine="51"/>
              <w:rPr>
                <w:rFonts w:ascii="Aptos" w:hAnsi="Aptos"/>
              </w:rPr>
            </w:pPr>
            <w:r w:rsidRPr="00BF3DF5">
              <w:rPr>
                <w:rFonts w:ascii="Aptos" w:hAnsi="Aptos"/>
              </w:rPr>
              <w:t>Convert between metric units (</w:t>
            </w:r>
            <w:proofErr w:type="spellStart"/>
            <w:r w:rsidRPr="00BF3DF5">
              <w:rPr>
                <w:rFonts w:ascii="Aptos" w:hAnsi="Aptos"/>
              </w:rPr>
              <w:t>eg</w:t>
            </w:r>
            <w:proofErr w:type="spellEnd"/>
            <w:r w:rsidRPr="00BF3DF5">
              <w:rPr>
                <w:rFonts w:ascii="Aptos" w:hAnsi="Aptos"/>
              </w:rPr>
              <w:t xml:space="preserve">, </w:t>
            </w:r>
            <w:r w:rsidR="00046CA9" w:rsidRPr="00BF3DF5">
              <w:rPr>
                <w:rFonts w:ascii="Aptos" w:hAnsi="Aptos"/>
              </w:rPr>
              <w:t xml:space="preserve">µL to </w:t>
            </w:r>
            <w:r w:rsidRPr="00BF3DF5">
              <w:rPr>
                <w:rFonts w:ascii="Aptos" w:hAnsi="Aptos"/>
              </w:rPr>
              <w:t>mL</w:t>
            </w:r>
            <w:r w:rsidR="00CE2C72">
              <w:rPr>
                <w:rFonts w:ascii="Aptos" w:hAnsi="Aptos"/>
              </w:rPr>
              <w:t>, mL</w:t>
            </w:r>
            <w:r w:rsidRPr="00BF3DF5">
              <w:rPr>
                <w:rFonts w:ascii="Aptos" w:hAnsi="Aptos"/>
              </w:rPr>
              <w:t xml:space="preserve"> to L, mg to g</w:t>
            </w:r>
            <w:r w:rsidR="00CE2C72">
              <w:rPr>
                <w:rFonts w:ascii="Aptos" w:hAnsi="Aptos"/>
              </w:rPr>
              <w:t xml:space="preserve">, g </w:t>
            </w:r>
            <w:r w:rsidR="0047760F">
              <w:rPr>
                <w:rFonts w:ascii="Aptos" w:hAnsi="Aptos"/>
              </w:rPr>
              <w:t>to kg</w:t>
            </w:r>
            <w:r w:rsidRPr="00BF3DF5">
              <w:rPr>
                <w:rFonts w:ascii="Aptos" w:hAnsi="Aptos"/>
              </w:rPr>
              <w:t>).</w:t>
            </w:r>
          </w:p>
          <w:p w14:paraId="49813D9D" w14:textId="77777777" w:rsidR="00BF3DF5" w:rsidRDefault="0054049F" w:rsidP="001E6DA3">
            <w:pPr>
              <w:pStyle w:val="ListParagraph"/>
              <w:numPr>
                <w:ilvl w:val="0"/>
                <w:numId w:val="233"/>
              </w:numPr>
              <w:tabs>
                <w:tab w:val="left" w:pos="1041"/>
              </w:tabs>
              <w:spacing w:after="0"/>
              <w:ind w:firstLine="51"/>
              <w:rPr>
                <w:rFonts w:ascii="Aptos" w:hAnsi="Aptos"/>
              </w:rPr>
            </w:pPr>
            <w:r w:rsidRPr="00BF3DF5">
              <w:rPr>
                <w:rFonts w:ascii="Aptos" w:hAnsi="Aptos"/>
              </w:rPr>
              <w:t>Apply appropriate units in measurements (</w:t>
            </w:r>
            <w:proofErr w:type="spellStart"/>
            <w:r w:rsidRPr="00BF3DF5">
              <w:rPr>
                <w:rFonts w:ascii="Aptos" w:hAnsi="Aptos"/>
              </w:rPr>
              <w:t>eg</w:t>
            </w:r>
            <w:proofErr w:type="spellEnd"/>
            <w:r w:rsidRPr="00BF3DF5">
              <w:rPr>
                <w:rFonts w:ascii="Aptos" w:hAnsi="Aptos"/>
              </w:rPr>
              <w:t>, selecting correct scale).</w:t>
            </w:r>
          </w:p>
          <w:p w14:paraId="5358F9AC" w14:textId="73D7F84B" w:rsidR="0054049F" w:rsidRPr="00BF3DF5" w:rsidRDefault="0054049F" w:rsidP="001E6DA3">
            <w:pPr>
              <w:pStyle w:val="ListParagraph"/>
              <w:numPr>
                <w:ilvl w:val="0"/>
                <w:numId w:val="233"/>
              </w:numPr>
              <w:tabs>
                <w:tab w:val="left" w:pos="1041"/>
              </w:tabs>
              <w:spacing w:after="0"/>
              <w:ind w:firstLine="51"/>
              <w:rPr>
                <w:rFonts w:ascii="Aptos" w:hAnsi="Aptos"/>
              </w:rPr>
            </w:pPr>
            <w:r w:rsidRPr="00BF3DF5">
              <w:rPr>
                <w:rFonts w:ascii="Aptos" w:hAnsi="Aptos"/>
              </w:rPr>
              <w:t>Verify unit consistency in calculations (</w:t>
            </w:r>
            <w:proofErr w:type="spellStart"/>
            <w:r w:rsidRPr="00BF3DF5">
              <w:rPr>
                <w:rFonts w:ascii="Aptos" w:hAnsi="Aptos"/>
              </w:rPr>
              <w:t>eg</w:t>
            </w:r>
            <w:proofErr w:type="spellEnd"/>
            <w:r w:rsidRPr="00BF3DF5">
              <w:rPr>
                <w:rFonts w:ascii="Aptos" w:hAnsi="Aptos"/>
              </w:rPr>
              <w:t>, dimensional analysis).</w:t>
            </w:r>
          </w:p>
          <w:p w14:paraId="176F23DD" w14:textId="1116CE78" w:rsidR="0054049F" w:rsidRPr="00BF3DF5" w:rsidRDefault="0054049F" w:rsidP="001E6DA3">
            <w:pPr>
              <w:numPr>
                <w:ilvl w:val="0"/>
                <w:numId w:val="121"/>
              </w:numPr>
              <w:spacing w:after="0"/>
              <w:rPr>
                <w:rFonts w:ascii="Aptos" w:hAnsi="Aptos"/>
              </w:rPr>
            </w:pPr>
            <w:r w:rsidRPr="00BF3DF5">
              <w:rPr>
                <w:rFonts w:ascii="Aptos" w:hAnsi="Aptos"/>
                <w:b/>
              </w:rPr>
              <w:t>Application:</w:t>
            </w:r>
            <w:r w:rsidR="00BF3DF5">
              <w:rPr>
                <w:rFonts w:ascii="Aptos" w:hAnsi="Aptos"/>
                <w:b/>
              </w:rPr>
              <w:t xml:space="preserve"> </w:t>
            </w:r>
            <w:r w:rsidR="000E7398">
              <w:rPr>
                <w:rFonts w:ascii="Aptos" w:hAnsi="Aptos"/>
              </w:rPr>
              <w:t>Correctly using the metric system is essential in the biotech workplace</w:t>
            </w:r>
            <w:r w:rsidRPr="00BF3DF5">
              <w:rPr>
                <w:rFonts w:ascii="Aptos" w:hAnsi="Aptos"/>
              </w:rPr>
              <w:t xml:space="preserve">. For example, technicians convert units </w:t>
            </w:r>
            <w:r w:rsidR="00906165">
              <w:rPr>
                <w:rFonts w:ascii="Aptos" w:hAnsi="Aptos"/>
              </w:rPr>
              <w:t xml:space="preserve">as needed </w:t>
            </w:r>
            <w:r w:rsidRPr="00BF3DF5">
              <w:rPr>
                <w:rFonts w:ascii="Aptos" w:hAnsi="Aptos"/>
              </w:rPr>
              <w:t>when preparing solutions</w:t>
            </w:r>
            <w:r w:rsidR="00AD5238">
              <w:rPr>
                <w:rFonts w:ascii="Aptos" w:hAnsi="Aptos"/>
              </w:rPr>
              <w:t xml:space="preserve">, </w:t>
            </w:r>
            <w:r w:rsidR="0051598E">
              <w:rPr>
                <w:rFonts w:ascii="Aptos" w:hAnsi="Aptos"/>
              </w:rPr>
              <w:t>making measurements,</w:t>
            </w:r>
            <w:r w:rsidRPr="00BF3DF5">
              <w:rPr>
                <w:rFonts w:ascii="Aptos" w:hAnsi="Aptos"/>
              </w:rPr>
              <w:t xml:space="preserve"> and recording </w:t>
            </w:r>
            <w:r w:rsidR="0051598E">
              <w:rPr>
                <w:rFonts w:ascii="Aptos" w:hAnsi="Aptos"/>
              </w:rPr>
              <w:t>data</w:t>
            </w:r>
            <w:r w:rsidRPr="00BF3DF5">
              <w:rPr>
                <w:rFonts w:ascii="Aptos" w:hAnsi="Aptos"/>
              </w:rPr>
              <w:t>.</w:t>
            </w:r>
          </w:p>
          <w:p w14:paraId="47E5B72B" w14:textId="2DD078D1" w:rsidR="0054049F" w:rsidRPr="00B82CCE" w:rsidRDefault="0054049F">
            <w:pPr>
              <w:spacing w:after="0" w:line="240" w:lineRule="auto"/>
              <w:rPr>
                <w:rFonts w:ascii="Aptos" w:eastAsia="Times New Roman" w:hAnsi="Aptos" w:cstheme="minorHAnsi"/>
              </w:rPr>
            </w:pPr>
          </w:p>
        </w:tc>
      </w:tr>
      <w:tr w:rsidR="00161407" w:rsidRPr="00B82CCE" w14:paraId="3E596508" w14:textId="77777777" w:rsidTr="00DD73C2">
        <w:trPr>
          <w:cantSplit/>
          <w:trHeight w:val="375"/>
        </w:trPr>
        <w:tc>
          <w:tcPr>
            <w:tcW w:w="383" w:type="pct"/>
            <w:shd w:val="clear" w:color="auto" w:fill="FFFFFF" w:themeFill="background1"/>
            <w:noWrap/>
            <w:hideMark/>
          </w:tcPr>
          <w:p w14:paraId="633BC8B8"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15.06</w:t>
            </w:r>
          </w:p>
        </w:tc>
        <w:tc>
          <w:tcPr>
            <w:tcW w:w="4617" w:type="pct"/>
            <w:shd w:val="clear" w:color="auto" w:fill="FFFFFF" w:themeFill="background1"/>
            <w:noWrap/>
            <w:hideMark/>
          </w:tcPr>
          <w:p w14:paraId="6D8FFB66"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Generate a graph using collected data - Properly plot data</w:t>
            </w:r>
          </w:p>
          <w:p w14:paraId="46924076" w14:textId="3E906565" w:rsidR="0054049F" w:rsidRPr="00BF3DF5" w:rsidRDefault="0054049F" w:rsidP="001E6DA3">
            <w:pPr>
              <w:numPr>
                <w:ilvl w:val="0"/>
                <w:numId w:val="122"/>
              </w:numPr>
              <w:spacing w:after="0"/>
              <w:rPr>
                <w:rFonts w:ascii="Aptos" w:hAnsi="Aptos"/>
              </w:rPr>
            </w:pPr>
            <w:r w:rsidRPr="00BF3DF5">
              <w:rPr>
                <w:rFonts w:ascii="Aptos" w:hAnsi="Aptos"/>
                <w:b/>
              </w:rPr>
              <w:t>Focus:</w:t>
            </w:r>
            <w:r w:rsidR="00BF3DF5">
              <w:rPr>
                <w:rFonts w:ascii="Aptos" w:hAnsi="Aptos"/>
                <w:b/>
              </w:rPr>
              <w:t xml:space="preserve"> </w:t>
            </w:r>
            <w:r w:rsidRPr="00BF3DF5">
              <w:rPr>
                <w:rFonts w:ascii="Aptos" w:hAnsi="Aptos"/>
              </w:rPr>
              <w:t xml:space="preserve">Performing data plotting to create accurate graphical representations. </w:t>
            </w:r>
          </w:p>
          <w:p w14:paraId="490D8CD8" w14:textId="77777777" w:rsidR="00BF3DF5" w:rsidRPr="00BF3DF5" w:rsidRDefault="0054049F" w:rsidP="001E6DA3">
            <w:pPr>
              <w:numPr>
                <w:ilvl w:val="0"/>
                <w:numId w:val="122"/>
              </w:numPr>
              <w:spacing w:after="0"/>
              <w:rPr>
                <w:rFonts w:ascii="Aptos" w:hAnsi="Aptos"/>
              </w:rPr>
            </w:pPr>
            <w:r w:rsidRPr="00BF3DF5">
              <w:rPr>
                <w:rFonts w:ascii="Aptos" w:hAnsi="Aptos"/>
                <w:b/>
              </w:rPr>
              <w:t>Key Skills:</w:t>
            </w:r>
          </w:p>
          <w:p w14:paraId="5B7DE59C" w14:textId="77777777" w:rsidR="00633BF5" w:rsidRDefault="0054049F" w:rsidP="001E6DA3">
            <w:pPr>
              <w:pStyle w:val="ListParagraph"/>
              <w:numPr>
                <w:ilvl w:val="0"/>
                <w:numId w:val="234"/>
              </w:numPr>
              <w:tabs>
                <w:tab w:val="left" w:pos="1041"/>
              </w:tabs>
              <w:spacing w:after="0"/>
              <w:ind w:firstLine="51"/>
              <w:rPr>
                <w:rFonts w:ascii="Aptos" w:hAnsi="Aptos"/>
              </w:rPr>
            </w:pPr>
            <w:r w:rsidRPr="00BF3DF5">
              <w:rPr>
                <w:rFonts w:ascii="Aptos" w:hAnsi="Aptos"/>
              </w:rPr>
              <w:t>Select appropriate graph type (</w:t>
            </w:r>
            <w:proofErr w:type="spellStart"/>
            <w:r w:rsidRPr="00BF3DF5">
              <w:rPr>
                <w:rFonts w:ascii="Aptos" w:hAnsi="Aptos"/>
              </w:rPr>
              <w:t>eg</w:t>
            </w:r>
            <w:proofErr w:type="spellEnd"/>
            <w:r w:rsidRPr="00BF3DF5">
              <w:rPr>
                <w:rFonts w:ascii="Aptos" w:hAnsi="Aptos"/>
              </w:rPr>
              <w:t>, line graph, scatter plot).</w:t>
            </w:r>
          </w:p>
          <w:p w14:paraId="6486BBF3" w14:textId="77777777" w:rsidR="00633BF5" w:rsidRDefault="0054049F" w:rsidP="001E6DA3">
            <w:pPr>
              <w:pStyle w:val="ListParagraph"/>
              <w:numPr>
                <w:ilvl w:val="0"/>
                <w:numId w:val="234"/>
              </w:numPr>
              <w:tabs>
                <w:tab w:val="left" w:pos="1041"/>
              </w:tabs>
              <w:spacing w:after="0"/>
              <w:ind w:firstLine="51"/>
              <w:rPr>
                <w:rFonts w:ascii="Aptos" w:hAnsi="Aptos"/>
              </w:rPr>
            </w:pPr>
            <w:r w:rsidRPr="00BF3DF5">
              <w:rPr>
                <w:rFonts w:ascii="Aptos" w:hAnsi="Aptos"/>
              </w:rPr>
              <w:t>Plot data points accurately (</w:t>
            </w:r>
            <w:proofErr w:type="spellStart"/>
            <w:r w:rsidRPr="00BF3DF5">
              <w:rPr>
                <w:rFonts w:ascii="Aptos" w:hAnsi="Aptos"/>
              </w:rPr>
              <w:t>eg</w:t>
            </w:r>
            <w:proofErr w:type="spellEnd"/>
            <w:r w:rsidRPr="00BF3DF5">
              <w:rPr>
                <w:rFonts w:ascii="Aptos" w:hAnsi="Aptos"/>
              </w:rPr>
              <w:t>, correct axis placement).</w:t>
            </w:r>
          </w:p>
          <w:p w14:paraId="425D09A1" w14:textId="0A84BA44" w:rsidR="00633BF5" w:rsidRDefault="0054049F" w:rsidP="001E6DA3">
            <w:pPr>
              <w:pStyle w:val="ListParagraph"/>
              <w:numPr>
                <w:ilvl w:val="0"/>
                <w:numId w:val="234"/>
              </w:numPr>
              <w:tabs>
                <w:tab w:val="left" w:pos="1041"/>
              </w:tabs>
              <w:spacing w:after="0"/>
              <w:ind w:firstLine="51"/>
              <w:rPr>
                <w:rFonts w:ascii="Aptos" w:hAnsi="Aptos"/>
              </w:rPr>
            </w:pPr>
            <w:r w:rsidRPr="00BF3DF5">
              <w:rPr>
                <w:rFonts w:ascii="Aptos" w:hAnsi="Aptos"/>
              </w:rPr>
              <w:t>Label axes and units correctly (</w:t>
            </w:r>
            <w:proofErr w:type="spellStart"/>
            <w:r w:rsidRPr="00BF3DF5">
              <w:rPr>
                <w:rFonts w:ascii="Aptos" w:hAnsi="Aptos"/>
              </w:rPr>
              <w:t>eg</w:t>
            </w:r>
            <w:proofErr w:type="spellEnd"/>
            <w:r w:rsidRPr="00BF3DF5">
              <w:rPr>
                <w:rFonts w:ascii="Aptos" w:hAnsi="Aptos"/>
              </w:rPr>
              <w:t>, independent</w:t>
            </w:r>
            <w:r w:rsidR="00EC0CDE">
              <w:rPr>
                <w:rFonts w:ascii="Aptos" w:hAnsi="Aptos"/>
              </w:rPr>
              <w:t xml:space="preserve"> vs </w:t>
            </w:r>
            <w:r w:rsidRPr="00BF3DF5">
              <w:rPr>
                <w:rFonts w:ascii="Aptos" w:hAnsi="Aptos"/>
              </w:rPr>
              <w:t>dependent variables).</w:t>
            </w:r>
          </w:p>
          <w:p w14:paraId="73BFCFAC" w14:textId="57891E52" w:rsidR="0054049F" w:rsidRPr="00BF3DF5" w:rsidRDefault="0054049F" w:rsidP="001E6DA3">
            <w:pPr>
              <w:pStyle w:val="ListParagraph"/>
              <w:numPr>
                <w:ilvl w:val="0"/>
                <w:numId w:val="234"/>
              </w:numPr>
              <w:tabs>
                <w:tab w:val="left" w:pos="1041"/>
              </w:tabs>
              <w:spacing w:after="0"/>
              <w:ind w:firstLine="51"/>
              <w:rPr>
                <w:rFonts w:ascii="Aptos" w:hAnsi="Aptos"/>
              </w:rPr>
            </w:pPr>
            <w:r w:rsidRPr="00BF3DF5">
              <w:rPr>
                <w:rFonts w:ascii="Aptos" w:hAnsi="Aptos"/>
              </w:rPr>
              <w:t>Verify graph accuracy (</w:t>
            </w:r>
            <w:proofErr w:type="spellStart"/>
            <w:r w:rsidRPr="00BF3DF5">
              <w:rPr>
                <w:rFonts w:ascii="Aptos" w:hAnsi="Aptos"/>
              </w:rPr>
              <w:t>eg</w:t>
            </w:r>
            <w:proofErr w:type="spellEnd"/>
            <w:r w:rsidRPr="00BF3DF5">
              <w:rPr>
                <w:rFonts w:ascii="Aptos" w:hAnsi="Aptos"/>
              </w:rPr>
              <w:t>, scale consistency).</w:t>
            </w:r>
          </w:p>
          <w:p w14:paraId="208EED67" w14:textId="6886BE5E" w:rsidR="0054049F" w:rsidRPr="00BF3DF5" w:rsidRDefault="0054049F" w:rsidP="001E6DA3">
            <w:pPr>
              <w:numPr>
                <w:ilvl w:val="0"/>
                <w:numId w:val="122"/>
              </w:numPr>
              <w:spacing w:after="0"/>
              <w:rPr>
                <w:rFonts w:ascii="Aptos" w:hAnsi="Aptos"/>
              </w:rPr>
            </w:pPr>
            <w:r w:rsidRPr="00BF3DF5">
              <w:rPr>
                <w:rFonts w:ascii="Aptos" w:hAnsi="Aptos"/>
                <w:b/>
              </w:rPr>
              <w:t>Application:</w:t>
            </w:r>
            <w:r w:rsidR="00633BF5">
              <w:rPr>
                <w:rFonts w:ascii="Aptos" w:hAnsi="Aptos"/>
                <w:b/>
              </w:rPr>
              <w:t xml:space="preserve"> </w:t>
            </w:r>
            <w:r w:rsidRPr="00BF3DF5">
              <w:rPr>
                <w:rFonts w:ascii="Aptos" w:hAnsi="Aptos"/>
              </w:rPr>
              <w:t>Graphing is used to visualize</w:t>
            </w:r>
            <w:r w:rsidR="00D20AA8">
              <w:rPr>
                <w:rFonts w:ascii="Aptos" w:hAnsi="Aptos"/>
              </w:rPr>
              <w:t>, present, and calculate</w:t>
            </w:r>
            <w:r w:rsidRPr="00BF3DF5">
              <w:rPr>
                <w:rFonts w:ascii="Aptos" w:hAnsi="Aptos"/>
              </w:rPr>
              <w:t xml:space="preserve"> data. For example, technicians plot experimental results to identify trends</w:t>
            </w:r>
            <w:r w:rsidR="003005EB">
              <w:rPr>
                <w:rFonts w:ascii="Aptos" w:hAnsi="Aptos"/>
              </w:rPr>
              <w:t>, calculate slopes, and illustrate rates of change</w:t>
            </w:r>
            <w:r w:rsidRPr="00BF3DF5">
              <w:rPr>
                <w:rFonts w:ascii="Aptos" w:hAnsi="Aptos"/>
              </w:rPr>
              <w:t>.</w:t>
            </w:r>
          </w:p>
          <w:p w14:paraId="07901A9B" w14:textId="68D4D3D3" w:rsidR="0054049F" w:rsidRPr="00B82CCE" w:rsidRDefault="0054049F">
            <w:pPr>
              <w:spacing w:after="0" w:line="240" w:lineRule="auto"/>
              <w:rPr>
                <w:rFonts w:ascii="Aptos" w:eastAsia="Times New Roman" w:hAnsi="Aptos" w:cstheme="minorHAnsi"/>
              </w:rPr>
            </w:pPr>
          </w:p>
        </w:tc>
      </w:tr>
      <w:tr w:rsidR="00161407" w:rsidRPr="00B82CCE" w14:paraId="264A10B9" w14:textId="77777777" w:rsidTr="00DD73C2">
        <w:trPr>
          <w:cantSplit/>
          <w:trHeight w:val="375"/>
        </w:trPr>
        <w:tc>
          <w:tcPr>
            <w:tcW w:w="383" w:type="pct"/>
            <w:shd w:val="clear" w:color="auto" w:fill="FFFFFF" w:themeFill="background1"/>
            <w:noWrap/>
            <w:hideMark/>
          </w:tcPr>
          <w:p w14:paraId="0685AAA4"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15.07</w:t>
            </w:r>
          </w:p>
        </w:tc>
        <w:tc>
          <w:tcPr>
            <w:tcW w:w="4617" w:type="pct"/>
            <w:shd w:val="clear" w:color="auto" w:fill="FFFFFF" w:themeFill="background1"/>
            <w:noWrap/>
            <w:hideMark/>
          </w:tcPr>
          <w:p w14:paraId="597E0B6C" w14:textId="77777777" w:rsidR="0054049F" w:rsidRPr="00B82CCE" w:rsidRDefault="00161407" w:rsidP="00A61A98">
            <w:pPr>
              <w:tabs>
                <w:tab w:val="left" w:pos="6603"/>
              </w:tabs>
              <w:spacing w:after="0" w:line="240" w:lineRule="auto"/>
              <w:rPr>
                <w:rFonts w:ascii="Aptos" w:eastAsia="Times New Roman" w:hAnsi="Aptos" w:cstheme="minorHAnsi"/>
              </w:rPr>
            </w:pPr>
            <w:r w:rsidRPr="00B82CCE">
              <w:rPr>
                <w:rFonts w:ascii="Aptos" w:eastAsia="Times New Roman" w:hAnsi="Aptos" w:cstheme="minorHAnsi"/>
              </w:rPr>
              <w:t>Generate a graph using collected data - Interpret data</w:t>
            </w:r>
          </w:p>
          <w:p w14:paraId="77DCFB1C" w14:textId="448E99AD" w:rsidR="0054049F" w:rsidRPr="00633BF5" w:rsidRDefault="0054049F" w:rsidP="001E6DA3">
            <w:pPr>
              <w:numPr>
                <w:ilvl w:val="0"/>
                <w:numId w:val="123"/>
              </w:numPr>
              <w:spacing w:after="0"/>
              <w:rPr>
                <w:rFonts w:ascii="Aptos" w:hAnsi="Aptos"/>
              </w:rPr>
            </w:pPr>
            <w:r w:rsidRPr="00633BF5">
              <w:rPr>
                <w:rFonts w:ascii="Aptos" w:hAnsi="Aptos"/>
                <w:b/>
              </w:rPr>
              <w:t>Focus:</w:t>
            </w:r>
            <w:r w:rsidR="00633BF5">
              <w:rPr>
                <w:rFonts w:ascii="Aptos" w:hAnsi="Aptos"/>
                <w:b/>
              </w:rPr>
              <w:t xml:space="preserve"> </w:t>
            </w:r>
            <w:r w:rsidRPr="00633BF5">
              <w:rPr>
                <w:rFonts w:ascii="Aptos" w:hAnsi="Aptos"/>
              </w:rPr>
              <w:t xml:space="preserve">Performing interpretation of graphical data. </w:t>
            </w:r>
          </w:p>
          <w:p w14:paraId="151BF531" w14:textId="77777777" w:rsidR="00633BF5" w:rsidRPr="00633BF5" w:rsidRDefault="0054049F" w:rsidP="001E6DA3">
            <w:pPr>
              <w:numPr>
                <w:ilvl w:val="0"/>
                <w:numId w:val="123"/>
              </w:numPr>
              <w:spacing w:after="0"/>
              <w:rPr>
                <w:rFonts w:ascii="Aptos" w:hAnsi="Aptos"/>
              </w:rPr>
            </w:pPr>
            <w:r w:rsidRPr="00633BF5">
              <w:rPr>
                <w:rFonts w:ascii="Aptos" w:hAnsi="Aptos"/>
                <w:b/>
              </w:rPr>
              <w:t>Key Skills:</w:t>
            </w:r>
          </w:p>
          <w:p w14:paraId="0A6DE93D" w14:textId="77777777" w:rsidR="00633BF5" w:rsidRDefault="0054049F" w:rsidP="001E6DA3">
            <w:pPr>
              <w:pStyle w:val="ListParagraph"/>
              <w:numPr>
                <w:ilvl w:val="0"/>
                <w:numId w:val="235"/>
              </w:numPr>
              <w:tabs>
                <w:tab w:val="left" w:pos="1041"/>
              </w:tabs>
              <w:spacing w:after="0"/>
              <w:ind w:firstLine="51"/>
              <w:rPr>
                <w:rFonts w:ascii="Aptos" w:hAnsi="Aptos"/>
              </w:rPr>
            </w:pPr>
            <w:r w:rsidRPr="00633BF5">
              <w:rPr>
                <w:rFonts w:ascii="Aptos" w:hAnsi="Aptos"/>
              </w:rPr>
              <w:t>Analyze trends in graphs (</w:t>
            </w:r>
            <w:proofErr w:type="spellStart"/>
            <w:r w:rsidRPr="00633BF5">
              <w:rPr>
                <w:rFonts w:ascii="Aptos" w:hAnsi="Aptos"/>
              </w:rPr>
              <w:t>eg</w:t>
            </w:r>
            <w:proofErr w:type="spellEnd"/>
            <w:r w:rsidRPr="00633BF5">
              <w:rPr>
                <w:rFonts w:ascii="Aptos" w:hAnsi="Aptos"/>
              </w:rPr>
              <w:t>, increasing, decreasing, linear).</w:t>
            </w:r>
          </w:p>
          <w:p w14:paraId="6018C0B2" w14:textId="77777777" w:rsidR="00633BF5" w:rsidRDefault="0054049F" w:rsidP="001E6DA3">
            <w:pPr>
              <w:pStyle w:val="ListParagraph"/>
              <w:numPr>
                <w:ilvl w:val="0"/>
                <w:numId w:val="235"/>
              </w:numPr>
              <w:tabs>
                <w:tab w:val="left" w:pos="1041"/>
              </w:tabs>
              <w:spacing w:after="0"/>
              <w:ind w:firstLine="51"/>
              <w:rPr>
                <w:rFonts w:ascii="Aptos" w:hAnsi="Aptos"/>
              </w:rPr>
            </w:pPr>
            <w:r w:rsidRPr="00633BF5">
              <w:rPr>
                <w:rFonts w:ascii="Aptos" w:hAnsi="Aptos"/>
              </w:rPr>
              <w:t>Identify outliers (</w:t>
            </w:r>
            <w:proofErr w:type="spellStart"/>
            <w:r w:rsidRPr="00633BF5">
              <w:rPr>
                <w:rFonts w:ascii="Aptos" w:hAnsi="Aptos"/>
              </w:rPr>
              <w:t>eg</w:t>
            </w:r>
            <w:proofErr w:type="spellEnd"/>
            <w:r w:rsidRPr="00633BF5">
              <w:rPr>
                <w:rFonts w:ascii="Aptos" w:hAnsi="Aptos"/>
              </w:rPr>
              <w:t>, data points outside expected range).</w:t>
            </w:r>
          </w:p>
          <w:p w14:paraId="08626BC7" w14:textId="77777777" w:rsidR="00633BF5" w:rsidRDefault="0054049F" w:rsidP="001E6DA3">
            <w:pPr>
              <w:pStyle w:val="ListParagraph"/>
              <w:numPr>
                <w:ilvl w:val="0"/>
                <w:numId w:val="235"/>
              </w:numPr>
              <w:tabs>
                <w:tab w:val="left" w:pos="1041"/>
              </w:tabs>
              <w:spacing w:after="0"/>
              <w:ind w:firstLine="51"/>
              <w:rPr>
                <w:rFonts w:ascii="Aptos" w:hAnsi="Aptos"/>
              </w:rPr>
            </w:pPr>
            <w:r w:rsidRPr="00633BF5">
              <w:rPr>
                <w:rFonts w:ascii="Aptos" w:hAnsi="Aptos"/>
              </w:rPr>
              <w:t>Interpret relationships (</w:t>
            </w:r>
            <w:proofErr w:type="spellStart"/>
            <w:r w:rsidRPr="00633BF5">
              <w:rPr>
                <w:rFonts w:ascii="Aptos" w:hAnsi="Aptos"/>
              </w:rPr>
              <w:t>eg</w:t>
            </w:r>
            <w:proofErr w:type="spellEnd"/>
            <w:r w:rsidRPr="00633BF5">
              <w:rPr>
                <w:rFonts w:ascii="Aptos" w:hAnsi="Aptos"/>
              </w:rPr>
              <w:t>, correlation between variables).</w:t>
            </w:r>
          </w:p>
          <w:p w14:paraId="6F12FE4F" w14:textId="77777777" w:rsidR="00161407" w:rsidRDefault="0054049F" w:rsidP="001E6DA3">
            <w:pPr>
              <w:numPr>
                <w:ilvl w:val="0"/>
                <w:numId w:val="123"/>
              </w:numPr>
              <w:spacing w:after="0"/>
              <w:rPr>
                <w:rFonts w:ascii="Aptos" w:hAnsi="Aptos"/>
              </w:rPr>
            </w:pPr>
            <w:r w:rsidRPr="00633BF5">
              <w:rPr>
                <w:rFonts w:ascii="Aptos" w:hAnsi="Aptos"/>
                <w:b/>
              </w:rPr>
              <w:t>Application:</w:t>
            </w:r>
            <w:r w:rsidR="00633BF5">
              <w:rPr>
                <w:rFonts w:ascii="Aptos" w:hAnsi="Aptos"/>
                <w:b/>
              </w:rPr>
              <w:t xml:space="preserve"> </w:t>
            </w:r>
            <w:r w:rsidRPr="00633BF5">
              <w:rPr>
                <w:rFonts w:ascii="Aptos" w:hAnsi="Aptos"/>
              </w:rPr>
              <w:t>Graph interpretation supports decision-making. For example, technicians evaluate trends to assess experiment results.</w:t>
            </w:r>
          </w:p>
          <w:p w14:paraId="50F01B09" w14:textId="6872A5C5" w:rsidR="00500B3C" w:rsidRPr="00633BF5" w:rsidRDefault="00500B3C" w:rsidP="00CF774F">
            <w:pPr>
              <w:spacing w:after="0"/>
              <w:ind w:left="720"/>
              <w:rPr>
                <w:rFonts w:ascii="Aptos" w:hAnsi="Aptos"/>
              </w:rPr>
            </w:pPr>
          </w:p>
        </w:tc>
      </w:tr>
      <w:tr w:rsidR="00161407" w:rsidRPr="00B82CCE" w14:paraId="777A3DB0" w14:textId="77777777" w:rsidTr="00DD73C2">
        <w:trPr>
          <w:cantSplit/>
          <w:trHeight w:val="375"/>
        </w:trPr>
        <w:tc>
          <w:tcPr>
            <w:tcW w:w="383" w:type="pct"/>
            <w:shd w:val="clear" w:color="auto" w:fill="FFFFFF" w:themeFill="background1"/>
            <w:noWrap/>
            <w:hideMark/>
          </w:tcPr>
          <w:p w14:paraId="027044A1"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15.08</w:t>
            </w:r>
          </w:p>
        </w:tc>
        <w:tc>
          <w:tcPr>
            <w:tcW w:w="4617" w:type="pct"/>
            <w:shd w:val="clear" w:color="auto" w:fill="FFFFFF" w:themeFill="background1"/>
            <w:noWrap/>
            <w:hideMark/>
          </w:tcPr>
          <w:p w14:paraId="507AFE1E" w14:textId="10CF4485"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Generate a graph using collected data - Generate a standard curve</w:t>
            </w:r>
          </w:p>
          <w:p w14:paraId="409D37B0" w14:textId="6560D6AD" w:rsidR="0054049F" w:rsidRPr="00633BF5" w:rsidRDefault="0054049F" w:rsidP="001E6DA3">
            <w:pPr>
              <w:numPr>
                <w:ilvl w:val="0"/>
                <w:numId w:val="124"/>
              </w:numPr>
              <w:spacing w:after="0"/>
              <w:rPr>
                <w:rFonts w:ascii="Aptos" w:hAnsi="Aptos"/>
              </w:rPr>
            </w:pPr>
            <w:r w:rsidRPr="00633BF5">
              <w:rPr>
                <w:rFonts w:ascii="Aptos" w:hAnsi="Aptos"/>
                <w:b/>
              </w:rPr>
              <w:t>Focus:</w:t>
            </w:r>
            <w:r w:rsidR="00633BF5">
              <w:rPr>
                <w:rFonts w:ascii="Aptos" w:hAnsi="Aptos"/>
                <w:b/>
              </w:rPr>
              <w:t xml:space="preserve"> </w:t>
            </w:r>
            <w:r w:rsidRPr="00633BF5">
              <w:rPr>
                <w:rFonts w:ascii="Aptos" w:hAnsi="Aptos"/>
              </w:rPr>
              <w:t xml:space="preserve">Performing standard curve </w:t>
            </w:r>
            <w:r w:rsidR="00403807">
              <w:rPr>
                <w:rFonts w:ascii="Aptos" w:hAnsi="Aptos"/>
              </w:rPr>
              <w:t>generation and interpolation</w:t>
            </w:r>
            <w:r w:rsidRPr="00633BF5">
              <w:rPr>
                <w:rFonts w:ascii="Aptos" w:hAnsi="Aptos"/>
              </w:rPr>
              <w:t xml:space="preserve"> for quantitative analysis. </w:t>
            </w:r>
          </w:p>
          <w:p w14:paraId="12490F70" w14:textId="77777777" w:rsidR="00633BF5" w:rsidRPr="00633BF5" w:rsidRDefault="0054049F" w:rsidP="001E6DA3">
            <w:pPr>
              <w:numPr>
                <w:ilvl w:val="0"/>
                <w:numId w:val="124"/>
              </w:numPr>
              <w:spacing w:after="0"/>
              <w:rPr>
                <w:rFonts w:ascii="Aptos" w:hAnsi="Aptos"/>
              </w:rPr>
            </w:pPr>
            <w:r w:rsidRPr="00633BF5">
              <w:rPr>
                <w:rFonts w:ascii="Aptos" w:hAnsi="Aptos"/>
                <w:b/>
              </w:rPr>
              <w:t>Key Skills:</w:t>
            </w:r>
          </w:p>
          <w:p w14:paraId="684B0A84" w14:textId="3ED88AB8" w:rsidR="00633BF5" w:rsidRDefault="0054049F" w:rsidP="001E6DA3">
            <w:pPr>
              <w:pStyle w:val="ListParagraph"/>
              <w:numPr>
                <w:ilvl w:val="0"/>
                <w:numId w:val="236"/>
              </w:numPr>
              <w:tabs>
                <w:tab w:val="left" w:pos="1041"/>
              </w:tabs>
              <w:spacing w:after="0"/>
              <w:ind w:firstLine="51"/>
              <w:rPr>
                <w:rFonts w:ascii="Aptos" w:hAnsi="Aptos"/>
              </w:rPr>
            </w:pPr>
            <w:r w:rsidRPr="00633BF5">
              <w:rPr>
                <w:rFonts w:ascii="Aptos" w:hAnsi="Aptos"/>
              </w:rPr>
              <w:t>Plot standard data points (</w:t>
            </w:r>
            <w:proofErr w:type="spellStart"/>
            <w:r w:rsidRPr="00633BF5">
              <w:rPr>
                <w:rFonts w:ascii="Aptos" w:hAnsi="Aptos"/>
              </w:rPr>
              <w:t>eg</w:t>
            </w:r>
            <w:proofErr w:type="spellEnd"/>
            <w:r w:rsidRPr="00633BF5">
              <w:rPr>
                <w:rFonts w:ascii="Aptos" w:hAnsi="Aptos"/>
              </w:rPr>
              <w:t>, concentration</w:t>
            </w:r>
            <w:r w:rsidR="00EC0CDE">
              <w:rPr>
                <w:rFonts w:ascii="Aptos" w:hAnsi="Aptos"/>
              </w:rPr>
              <w:t xml:space="preserve"> vs </w:t>
            </w:r>
            <w:r w:rsidRPr="00633BF5">
              <w:rPr>
                <w:rFonts w:ascii="Aptos" w:hAnsi="Aptos"/>
              </w:rPr>
              <w:t>absorbance).</w:t>
            </w:r>
          </w:p>
          <w:p w14:paraId="28DB0E3B" w14:textId="3C9391BD" w:rsidR="008E381D" w:rsidRDefault="008E381D" w:rsidP="001E6DA3">
            <w:pPr>
              <w:pStyle w:val="ListParagraph"/>
              <w:numPr>
                <w:ilvl w:val="0"/>
                <w:numId w:val="236"/>
              </w:numPr>
              <w:tabs>
                <w:tab w:val="left" w:pos="1041"/>
              </w:tabs>
              <w:spacing w:after="0"/>
              <w:ind w:firstLine="51"/>
              <w:rPr>
                <w:rFonts w:ascii="Aptos" w:hAnsi="Aptos"/>
              </w:rPr>
            </w:pPr>
            <w:r>
              <w:rPr>
                <w:rFonts w:ascii="Aptos" w:hAnsi="Aptos"/>
              </w:rPr>
              <w:t>Identify elements for</w:t>
            </w:r>
            <w:r w:rsidR="006B7822">
              <w:rPr>
                <w:rFonts w:ascii="Aptos" w:hAnsi="Aptos"/>
              </w:rPr>
              <w:t xml:space="preserve"> generating a standard</w:t>
            </w:r>
            <w:r>
              <w:rPr>
                <w:rFonts w:ascii="Aptos" w:hAnsi="Aptos"/>
              </w:rPr>
              <w:t xml:space="preserve"> curve</w:t>
            </w:r>
            <w:r w:rsidR="006B7822">
              <w:rPr>
                <w:rFonts w:ascii="Aptos" w:hAnsi="Aptos"/>
              </w:rPr>
              <w:t>.</w:t>
            </w:r>
          </w:p>
          <w:p w14:paraId="5377952A" w14:textId="77777777" w:rsidR="00633BF5" w:rsidRDefault="0054049F" w:rsidP="001E6DA3">
            <w:pPr>
              <w:pStyle w:val="ListParagraph"/>
              <w:numPr>
                <w:ilvl w:val="0"/>
                <w:numId w:val="236"/>
              </w:numPr>
              <w:tabs>
                <w:tab w:val="left" w:pos="1041"/>
              </w:tabs>
              <w:spacing w:after="0"/>
              <w:ind w:firstLine="51"/>
              <w:rPr>
                <w:rFonts w:ascii="Aptos" w:hAnsi="Aptos"/>
              </w:rPr>
            </w:pPr>
            <w:r w:rsidRPr="00633BF5">
              <w:rPr>
                <w:rFonts w:ascii="Aptos" w:hAnsi="Aptos"/>
              </w:rPr>
              <w:t>Use curve to determine unknown values (</w:t>
            </w:r>
            <w:proofErr w:type="spellStart"/>
            <w:r w:rsidRPr="00633BF5">
              <w:rPr>
                <w:rFonts w:ascii="Aptos" w:hAnsi="Aptos"/>
              </w:rPr>
              <w:t>eg</w:t>
            </w:r>
            <w:proofErr w:type="spellEnd"/>
            <w:r w:rsidRPr="00633BF5">
              <w:rPr>
                <w:rFonts w:ascii="Aptos" w:hAnsi="Aptos"/>
              </w:rPr>
              <w:t>, interpolation).</w:t>
            </w:r>
          </w:p>
          <w:p w14:paraId="6A6E257D" w14:textId="044ADAC7" w:rsidR="0054049F" w:rsidRPr="00633BF5" w:rsidRDefault="0054049F" w:rsidP="001E6DA3">
            <w:pPr>
              <w:pStyle w:val="ListParagraph"/>
              <w:numPr>
                <w:ilvl w:val="0"/>
                <w:numId w:val="236"/>
              </w:numPr>
              <w:tabs>
                <w:tab w:val="left" w:pos="1041"/>
              </w:tabs>
              <w:spacing w:after="0"/>
              <w:ind w:firstLine="51"/>
              <w:rPr>
                <w:rFonts w:ascii="Aptos" w:hAnsi="Aptos"/>
              </w:rPr>
            </w:pPr>
            <w:r w:rsidRPr="00633BF5">
              <w:rPr>
                <w:rFonts w:ascii="Aptos" w:hAnsi="Aptos"/>
              </w:rPr>
              <w:t xml:space="preserve">Verify accuracy </w:t>
            </w:r>
            <w:r w:rsidR="006B7822">
              <w:rPr>
                <w:rFonts w:ascii="Aptos" w:hAnsi="Aptos"/>
              </w:rPr>
              <w:t xml:space="preserve">of curve </w:t>
            </w:r>
            <w:r w:rsidRPr="00633BF5">
              <w:rPr>
                <w:rFonts w:ascii="Aptos" w:hAnsi="Aptos"/>
              </w:rPr>
              <w:t>(</w:t>
            </w:r>
            <w:proofErr w:type="spellStart"/>
            <w:r w:rsidRPr="00633BF5">
              <w:rPr>
                <w:rFonts w:ascii="Aptos" w:hAnsi="Aptos"/>
              </w:rPr>
              <w:t>eg</w:t>
            </w:r>
            <w:proofErr w:type="spellEnd"/>
            <w:r w:rsidRPr="00633BF5">
              <w:rPr>
                <w:rFonts w:ascii="Aptos" w:hAnsi="Aptos"/>
              </w:rPr>
              <w:t>, consistency of data points).</w:t>
            </w:r>
          </w:p>
          <w:p w14:paraId="1EA1225A" w14:textId="4986EF4B" w:rsidR="0054049F" w:rsidRPr="00633BF5" w:rsidRDefault="0054049F" w:rsidP="001E6DA3">
            <w:pPr>
              <w:numPr>
                <w:ilvl w:val="0"/>
                <w:numId w:val="124"/>
              </w:numPr>
              <w:spacing w:after="0"/>
              <w:rPr>
                <w:rFonts w:ascii="Aptos" w:hAnsi="Aptos"/>
              </w:rPr>
            </w:pPr>
            <w:r w:rsidRPr="00633BF5">
              <w:rPr>
                <w:rFonts w:ascii="Aptos" w:hAnsi="Aptos"/>
                <w:b/>
              </w:rPr>
              <w:t>Application:</w:t>
            </w:r>
            <w:r w:rsidR="00633BF5">
              <w:rPr>
                <w:rFonts w:ascii="Aptos" w:hAnsi="Aptos"/>
                <w:b/>
              </w:rPr>
              <w:t xml:space="preserve"> </w:t>
            </w:r>
            <w:r w:rsidRPr="00633BF5">
              <w:rPr>
                <w:rFonts w:ascii="Aptos" w:hAnsi="Aptos"/>
              </w:rPr>
              <w:t>Standard curves are used for quantification. For example, technicians determine sample concentration from calibration data.</w:t>
            </w:r>
          </w:p>
          <w:p w14:paraId="2805898A" w14:textId="75A954E0" w:rsidR="0054049F" w:rsidRPr="00B82CCE" w:rsidRDefault="0054049F">
            <w:pPr>
              <w:spacing w:after="0" w:line="240" w:lineRule="auto"/>
              <w:rPr>
                <w:rFonts w:ascii="Aptos" w:eastAsia="Times New Roman" w:hAnsi="Aptos" w:cstheme="minorHAnsi"/>
              </w:rPr>
            </w:pPr>
          </w:p>
        </w:tc>
      </w:tr>
      <w:tr w:rsidR="00161407" w:rsidRPr="00B82CCE" w14:paraId="72923767" w14:textId="77777777" w:rsidTr="00DD73C2">
        <w:trPr>
          <w:cantSplit/>
          <w:trHeight w:val="375"/>
        </w:trPr>
        <w:tc>
          <w:tcPr>
            <w:tcW w:w="383" w:type="pct"/>
            <w:shd w:val="clear" w:color="auto" w:fill="FFFFFF" w:themeFill="background1"/>
            <w:noWrap/>
            <w:hideMark/>
          </w:tcPr>
          <w:p w14:paraId="279D6F84"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15.09</w:t>
            </w:r>
          </w:p>
        </w:tc>
        <w:tc>
          <w:tcPr>
            <w:tcW w:w="4617" w:type="pct"/>
            <w:shd w:val="clear" w:color="auto" w:fill="FFFFFF" w:themeFill="background1"/>
            <w:noWrap/>
            <w:hideMark/>
          </w:tcPr>
          <w:p w14:paraId="67DA1FD9"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Perform calculations for serial dilutions </w:t>
            </w:r>
          </w:p>
          <w:p w14:paraId="407982B5" w14:textId="798C97A0" w:rsidR="0054049F" w:rsidRPr="00633BF5" w:rsidRDefault="0054049F" w:rsidP="001E6DA3">
            <w:pPr>
              <w:numPr>
                <w:ilvl w:val="0"/>
                <w:numId w:val="125"/>
              </w:numPr>
              <w:spacing w:after="0"/>
              <w:rPr>
                <w:rFonts w:ascii="Aptos" w:hAnsi="Aptos"/>
              </w:rPr>
            </w:pPr>
            <w:r w:rsidRPr="00633BF5">
              <w:rPr>
                <w:rFonts w:ascii="Aptos" w:hAnsi="Aptos"/>
                <w:b/>
              </w:rPr>
              <w:t>Focus:</w:t>
            </w:r>
            <w:r w:rsidR="00633BF5">
              <w:rPr>
                <w:rFonts w:ascii="Aptos" w:hAnsi="Aptos"/>
                <w:b/>
              </w:rPr>
              <w:t xml:space="preserve"> </w:t>
            </w:r>
            <w:r w:rsidRPr="00633BF5">
              <w:rPr>
                <w:rFonts w:ascii="Aptos" w:hAnsi="Aptos"/>
              </w:rPr>
              <w:t xml:space="preserve">Performing calculations to determine concentrations in serial dilutions. </w:t>
            </w:r>
          </w:p>
          <w:p w14:paraId="23BBD91E" w14:textId="77777777" w:rsidR="00633BF5" w:rsidRPr="00633BF5" w:rsidRDefault="0054049F" w:rsidP="001E6DA3">
            <w:pPr>
              <w:numPr>
                <w:ilvl w:val="0"/>
                <w:numId w:val="125"/>
              </w:numPr>
              <w:spacing w:after="0"/>
              <w:rPr>
                <w:rFonts w:ascii="Aptos" w:hAnsi="Aptos"/>
              </w:rPr>
            </w:pPr>
            <w:r w:rsidRPr="00633BF5">
              <w:rPr>
                <w:rFonts w:ascii="Aptos" w:hAnsi="Aptos"/>
                <w:b/>
              </w:rPr>
              <w:t>Key Skills:</w:t>
            </w:r>
          </w:p>
          <w:p w14:paraId="53B074C9" w14:textId="77777777" w:rsidR="00633BF5" w:rsidRDefault="0054049F" w:rsidP="001E6DA3">
            <w:pPr>
              <w:pStyle w:val="ListParagraph"/>
              <w:numPr>
                <w:ilvl w:val="0"/>
                <w:numId w:val="237"/>
              </w:numPr>
              <w:tabs>
                <w:tab w:val="left" w:pos="1041"/>
              </w:tabs>
              <w:spacing w:after="0"/>
              <w:ind w:firstLine="51"/>
              <w:rPr>
                <w:rFonts w:ascii="Aptos" w:hAnsi="Aptos"/>
              </w:rPr>
            </w:pPr>
            <w:r w:rsidRPr="00633BF5">
              <w:rPr>
                <w:rFonts w:ascii="Aptos" w:hAnsi="Aptos"/>
              </w:rPr>
              <w:t>Calculate dilution factors (</w:t>
            </w:r>
            <w:proofErr w:type="spellStart"/>
            <w:r w:rsidRPr="00633BF5">
              <w:rPr>
                <w:rFonts w:ascii="Aptos" w:hAnsi="Aptos"/>
              </w:rPr>
              <w:t>eg</w:t>
            </w:r>
            <w:proofErr w:type="spellEnd"/>
            <w:r w:rsidRPr="00633BF5">
              <w:rPr>
                <w:rFonts w:ascii="Aptos" w:hAnsi="Aptos"/>
              </w:rPr>
              <w:t>, stepwise dilution ratios).</w:t>
            </w:r>
          </w:p>
          <w:p w14:paraId="5E2B5201" w14:textId="77777777" w:rsidR="00633BF5" w:rsidRDefault="0054049F" w:rsidP="001E6DA3">
            <w:pPr>
              <w:pStyle w:val="ListParagraph"/>
              <w:numPr>
                <w:ilvl w:val="0"/>
                <w:numId w:val="237"/>
              </w:numPr>
              <w:tabs>
                <w:tab w:val="left" w:pos="1041"/>
              </w:tabs>
              <w:spacing w:after="0"/>
              <w:ind w:firstLine="51"/>
              <w:rPr>
                <w:rFonts w:ascii="Aptos" w:hAnsi="Aptos"/>
              </w:rPr>
            </w:pPr>
            <w:r w:rsidRPr="00633BF5">
              <w:rPr>
                <w:rFonts w:ascii="Aptos" w:hAnsi="Aptos"/>
              </w:rPr>
              <w:t>Determine final concentrations (</w:t>
            </w:r>
            <w:proofErr w:type="spellStart"/>
            <w:r w:rsidRPr="00633BF5">
              <w:rPr>
                <w:rFonts w:ascii="Aptos" w:hAnsi="Aptos"/>
              </w:rPr>
              <w:t>eg</w:t>
            </w:r>
            <w:proofErr w:type="spellEnd"/>
            <w:r w:rsidRPr="00633BF5">
              <w:rPr>
                <w:rFonts w:ascii="Aptos" w:hAnsi="Aptos"/>
              </w:rPr>
              <w:t>, after multiple dilutions).</w:t>
            </w:r>
          </w:p>
          <w:p w14:paraId="09AAA225" w14:textId="77777777" w:rsidR="00633BF5" w:rsidRDefault="0054049F" w:rsidP="001E6DA3">
            <w:pPr>
              <w:pStyle w:val="ListParagraph"/>
              <w:numPr>
                <w:ilvl w:val="0"/>
                <w:numId w:val="237"/>
              </w:numPr>
              <w:tabs>
                <w:tab w:val="left" w:pos="1041"/>
              </w:tabs>
              <w:spacing w:after="0"/>
              <w:ind w:firstLine="51"/>
              <w:rPr>
                <w:rFonts w:ascii="Aptos" w:hAnsi="Aptos"/>
              </w:rPr>
            </w:pPr>
            <w:r w:rsidRPr="00633BF5">
              <w:rPr>
                <w:rFonts w:ascii="Aptos" w:hAnsi="Aptos"/>
              </w:rPr>
              <w:t>Apply formulas in calculations (</w:t>
            </w:r>
            <w:proofErr w:type="spellStart"/>
            <w:r w:rsidRPr="00633BF5">
              <w:rPr>
                <w:rFonts w:ascii="Aptos" w:hAnsi="Aptos"/>
              </w:rPr>
              <w:t>eg</w:t>
            </w:r>
            <w:proofErr w:type="spellEnd"/>
            <w:r w:rsidRPr="00633BF5">
              <w:rPr>
                <w:rFonts w:ascii="Aptos" w:hAnsi="Aptos"/>
              </w:rPr>
              <w:t>, cumulative dilution).</w:t>
            </w:r>
          </w:p>
          <w:p w14:paraId="10983FBC" w14:textId="57AC57A1" w:rsidR="0054049F" w:rsidRPr="00633BF5" w:rsidRDefault="0054049F" w:rsidP="001E6DA3">
            <w:pPr>
              <w:pStyle w:val="ListParagraph"/>
              <w:numPr>
                <w:ilvl w:val="0"/>
                <w:numId w:val="237"/>
              </w:numPr>
              <w:tabs>
                <w:tab w:val="left" w:pos="1041"/>
              </w:tabs>
              <w:spacing w:after="0"/>
              <w:ind w:firstLine="51"/>
              <w:rPr>
                <w:rFonts w:ascii="Aptos" w:hAnsi="Aptos"/>
              </w:rPr>
            </w:pPr>
            <w:r w:rsidRPr="00633BF5">
              <w:rPr>
                <w:rFonts w:ascii="Aptos" w:hAnsi="Aptos"/>
              </w:rPr>
              <w:t>Verify results for consistency (</w:t>
            </w:r>
            <w:proofErr w:type="spellStart"/>
            <w:r w:rsidRPr="00633BF5">
              <w:rPr>
                <w:rFonts w:ascii="Aptos" w:hAnsi="Aptos"/>
              </w:rPr>
              <w:t>eg</w:t>
            </w:r>
            <w:proofErr w:type="spellEnd"/>
            <w:r w:rsidRPr="00633BF5">
              <w:rPr>
                <w:rFonts w:ascii="Aptos" w:hAnsi="Aptos"/>
              </w:rPr>
              <w:t>, expected concentration trends).</w:t>
            </w:r>
          </w:p>
          <w:p w14:paraId="3BD1CAF1" w14:textId="52C81DDC" w:rsidR="0054049F" w:rsidRPr="00633BF5" w:rsidRDefault="0054049F" w:rsidP="001E6DA3">
            <w:pPr>
              <w:numPr>
                <w:ilvl w:val="0"/>
                <w:numId w:val="125"/>
              </w:numPr>
              <w:spacing w:after="0"/>
              <w:rPr>
                <w:rFonts w:ascii="Aptos" w:hAnsi="Aptos"/>
              </w:rPr>
            </w:pPr>
            <w:r w:rsidRPr="00633BF5">
              <w:rPr>
                <w:rFonts w:ascii="Aptos" w:hAnsi="Aptos"/>
                <w:b/>
              </w:rPr>
              <w:t>Application:</w:t>
            </w:r>
            <w:r w:rsidR="00633BF5">
              <w:rPr>
                <w:rFonts w:ascii="Aptos" w:hAnsi="Aptos"/>
                <w:b/>
              </w:rPr>
              <w:t xml:space="preserve"> </w:t>
            </w:r>
            <w:r w:rsidRPr="00633BF5">
              <w:rPr>
                <w:rFonts w:ascii="Aptos" w:hAnsi="Aptos"/>
              </w:rPr>
              <w:t>Serial dilution calculations support experimental preparation. For example, technicians calculate concentrations across dilution series.</w:t>
            </w:r>
          </w:p>
          <w:p w14:paraId="5DCBE80E" w14:textId="77777777" w:rsidR="0054049F" w:rsidRPr="00B82CCE" w:rsidRDefault="0054049F">
            <w:pPr>
              <w:spacing w:after="0" w:line="240" w:lineRule="auto"/>
              <w:rPr>
                <w:rFonts w:ascii="Aptos" w:eastAsia="Times New Roman" w:hAnsi="Aptos" w:cstheme="minorHAnsi"/>
              </w:rPr>
            </w:pPr>
          </w:p>
        </w:tc>
      </w:tr>
      <w:tr w:rsidR="00161407" w:rsidRPr="00B82CCE" w14:paraId="5BA322F7" w14:textId="77777777" w:rsidTr="00DD73C2">
        <w:trPr>
          <w:cantSplit/>
          <w:trHeight w:val="375"/>
        </w:trPr>
        <w:tc>
          <w:tcPr>
            <w:tcW w:w="383" w:type="pct"/>
            <w:shd w:val="clear" w:color="auto" w:fill="FFFFFF" w:themeFill="background1"/>
            <w:noWrap/>
            <w:hideMark/>
          </w:tcPr>
          <w:p w14:paraId="424D849B" w14:textId="11729755"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15.11</w:t>
            </w:r>
          </w:p>
        </w:tc>
        <w:tc>
          <w:tcPr>
            <w:tcW w:w="4617" w:type="pct"/>
            <w:shd w:val="clear" w:color="auto" w:fill="FFFFFF" w:themeFill="background1"/>
            <w:noWrap/>
            <w:hideMark/>
          </w:tcPr>
          <w:p w14:paraId="32E4FFE8" w14:textId="22FF514D" w:rsidR="00161407" w:rsidRPr="00B82CCE" w:rsidRDefault="00161407" w:rsidP="00987B94">
            <w:pPr>
              <w:spacing w:after="0"/>
              <w:rPr>
                <w:rFonts w:ascii="Aptos" w:hAnsi="Aptos"/>
              </w:rPr>
            </w:pPr>
            <w:r w:rsidRPr="00B82CCE">
              <w:rPr>
                <w:rFonts w:ascii="Aptos" w:hAnsi="Aptos"/>
              </w:rPr>
              <w:t>Solution preparation -   Solve Dilution Factor calculations (diluting existing solutions)</w:t>
            </w:r>
          </w:p>
          <w:p w14:paraId="7DDE456D" w14:textId="21A1D987" w:rsidR="0054049F" w:rsidRPr="00633BF5" w:rsidRDefault="0054049F" w:rsidP="001E6DA3">
            <w:pPr>
              <w:numPr>
                <w:ilvl w:val="0"/>
                <w:numId w:val="126"/>
              </w:numPr>
              <w:spacing w:after="0"/>
              <w:rPr>
                <w:rFonts w:ascii="Aptos" w:hAnsi="Aptos"/>
              </w:rPr>
            </w:pPr>
            <w:r w:rsidRPr="00633BF5">
              <w:rPr>
                <w:rFonts w:ascii="Aptos" w:hAnsi="Aptos"/>
                <w:b/>
              </w:rPr>
              <w:t>Focus:</w:t>
            </w:r>
            <w:r w:rsidR="00633BF5">
              <w:rPr>
                <w:rFonts w:ascii="Aptos" w:hAnsi="Aptos"/>
                <w:b/>
              </w:rPr>
              <w:t xml:space="preserve"> </w:t>
            </w:r>
            <w:r w:rsidRPr="00633BF5">
              <w:rPr>
                <w:rFonts w:ascii="Aptos" w:hAnsi="Aptos"/>
              </w:rPr>
              <w:t xml:space="preserve">Performing dilution calculations using standard formulas. </w:t>
            </w:r>
          </w:p>
          <w:p w14:paraId="4E238F5D" w14:textId="77777777" w:rsidR="00633BF5" w:rsidRPr="00633BF5" w:rsidRDefault="0054049F" w:rsidP="001E6DA3">
            <w:pPr>
              <w:numPr>
                <w:ilvl w:val="0"/>
                <w:numId w:val="126"/>
              </w:numPr>
              <w:spacing w:after="0"/>
              <w:rPr>
                <w:rFonts w:ascii="Aptos" w:hAnsi="Aptos"/>
              </w:rPr>
            </w:pPr>
            <w:r w:rsidRPr="00633BF5">
              <w:rPr>
                <w:rFonts w:ascii="Aptos" w:hAnsi="Aptos"/>
                <w:b/>
              </w:rPr>
              <w:t>Key Skills:</w:t>
            </w:r>
          </w:p>
          <w:p w14:paraId="26058CF2" w14:textId="37DEAE32" w:rsidR="00633BF5" w:rsidRDefault="0054049F" w:rsidP="001E6DA3">
            <w:pPr>
              <w:pStyle w:val="ListParagraph"/>
              <w:numPr>
                <w:ilvl w:val="0"/>
                <w:numId w:val="238"/>
              </w:numPr>
              <w:tabs>
                <w:tab w:val="left" w:pos="1041"/>
              </w:tabs>
              <w:spacing w:after="0"/>
              <w:ind w:firstLine="51"/>
              <w:rPr>
                <w:rFonts w:ascii="Aptos" w:hAnsi="Aptos"/>
              </w:rPr>
            </w:pPr>
            <w:r w:rsidRPr="00633BF5">
              <w:rPr>
                <w:rFonts w:ascii="Aptos" w:hAnsi="Aptos"/>
              </w:rPr>
              <w:t>Apply dilution equation (</w:t>
            </w:r>
            <w:proofErr w:type="spellStart"/>
            <w:r w:rsidR="00991DCE">
              <w:rPr>
                <w:rFonts w:ascii="Aptos" w:hAnsi="Aptos"/>
              </w:rPr>
              <w:t>ie</w:t>
            </w:r>
            <w:proofErr w:type="spellEnd"/>
            <w:r w:rsidRPr="00633BF5">
              <w:rPr>
                <w:rFonts w:ascii="Aptos" w:hAnsi="Aptos"/>
              </w:rPr>
              <w:t>, C₁V₁ = C₂V₂</w:t>
            </w:r>
            <w:r w:rsidR="006E09D4">
              <w:rPr>
                <w:rFonts w:ascii="Aptos" w:hAnsi="Aptos"/>
              </w:rPr>
              <w:t>, M</w:t>
            </w:r>
            <w:r w:rsidR="006E09D4" w:rsidRPr="00633BF5">
              <w:rPr>
                <w:rFonts w:ascii="Aptos" w:hAnsi="Aptos"/>
              </w:rPr>
              <w:t xml:space="preserve">₁V₁ = </w:t>
            </w:r>
            <w:r w:rsidR="006E09D4">
              <w:rPr>
                <w:rFonts w:ascii="Aptos" w:hAnsi="Aptos"/>
              </w:rPr>
              <w:t>M</w:t>
            </w:r>
            <w:r w:rsidR="006E09D4" w:rsidRPr="00633BF5">
              <w:rPr>
                <w:rFonts w:ascii="Aptos" w:hAnsi="Aptos"/>
              </w:rPr>
              <w:t>₂V₂</w:t>
            </w:r>
            <w:r w:rsidRPr="00633BF5">
              <w:rPr>
                <w:rFonts w:ascii="Aptos" w:hAnsi="Aptos"/>
              </w:rPr>
              <w:t>).</w:t>
            </w:r>
          </w:p>
          <w:p w14:paraId="6B9ECFCD" w14:textId="77777777" w:rsidR="00633BF5" w:rsidRDefault="0054049F" w:rsidP="001E6DA3">
            <w:pPr>
              <w:pStyle w:val="ListParagraph"/>
              <w:numPr>
                <w:ilvl w:val="0"/>
                <w:numId w:val="238"/>
              </w:numPr>
              <w:tabs>
                <w:tab w:val="left" w:pos="1041"/>
              </w:tabs>
              <w:spacing w:after="0"/>
              <w:ind w:firstLine="51"/>
              <w:rPr>
                <w:rFonts w:ascii="Aptos" w:hAnsi="Aptos"/>
              </w:rPr>
            </w:pPr>
            <w:r w:rsidRPr="00633BF5">
              <w:rPr>
                <w:rFonts w:ascii="Aptos" w:hAnsi="Aptos"/>
              </w:rPr>
              <w:t>Solve for unknown variables (</w:t>
            </w:r>
            <w:proofErr w:type="spellStart"/>
            <w:r w:rsidRPr="00633BF5">
              <w:rPr>
                <w:rFonts w:ascii="Aptos" w:hAnsi="Aptos"/>
              </w:rPr>
              <w:t>eg</w:t>
            </w:r>
            <w:proofErr w:type="spellEnd"/>
            <w:r w:rsidRPr="00633BF5">
              <w:rPr>
                <w:rFonts w:ascii="Aptos" w:hAnsi="Aptos"/>
              </w:rPr>
              <w:t>, required volume or concentration).</w:t>
            </w:r>
          </w:p>
          <w:p w14:paraId="05081351" w14:textId="77777777" w:rsidR="00633BF5" w:rsidRDefault="0054049F" w:rsidP="001E6DA3">
            <w:pPr>
              <w:pStyle w:val="ListParagraph"/>
              <w:numPr>
                <w:ilvl w:val="0"/>
                <w:numId w:val="238"/>
              </w:numPr>
              <w:tabs>
                <w:tab w:val="left" w:pos="1041"/>
              </w:tabs>
              <w:spacing w:after="0"/>
              <w:ind w:firstLine="51"/>
              <w:rPr>
                <w:rFonts w:ascii="Aptos" w:hAnsi="Aptos"/>
              </w:rPr>
            </w:pPr>
            <w:r w:rsidRPr="00633BF5">
              <w:rPr>
                <w:rFonts w:ascii="Aptos" w:hAnsi="Aptos"/>
              </w:rPr>
              <w:t>Set up calculations correctly (</w:t>
            </w:r>
            <w:proofErr w:type="spellStart"/>
            <w:r w:rsidRPr="00633BF5">
              <w:rPr>
                <w:rFonts w:ascii="Aptos" w:hAnsi="Aptos"/>
              </w:rPr>
              <w:t>eg</w:t>
            </w:r>
            <w:proofErr w:type="spellEnd"/>
            <w:r w:rsidRPr="00633BF5">
              <w:rPr>
                <w:rFonts w:ascii="Aptos" w:hAnsi="Aptos"/>
              </w:rPr>
              <w:t>, unit consistency).</w:t>
            </w:r>
          </w:p>
          <w:p w14:paraId="531A5D35" w14:textId="6D3428A4" w:rsidR="0054049F" w:rsidRPr="00633BF5" w:rsidRDefault="0054049F" w:rsidP="001E6DA3">
            <w:pPr>
              <w:pStyle w:val="ListParagraph"/>
              <w:numPr>
                <w:ilvl w:val="0"/>
                <w:numId w:val="238"/>
              </w:numPr>
              <w:tabs>
                <w:tab w:val="left" w:pos="1041"/>
              </w:tabs>
              <w:spacing w:after="0"/>
              <w:ind w:firstLine="51"/>
              <w:rPr>
                <w:rFonts w:ascii="Aptos" w:hAnsi="Aptos"/>
              </w:rPr>
            </w:pPr>
            <w:r w:rsidRPr="00633BF5">
              <w:rPr>
                <w:rFonts w:ascii="Aptos" w:hAnsi="Aptos"/>
              </w:rPr>
              <w:t>Verify results (</w:t>
            </w:r>
            <w:proofErr w:type="spellStart"/>
            <w:r w:rsidRPr="00633BF5">
              <w:rPr>
                <w:rFonts w:ascii="Aptos" w:hAnsi="Aptos"/>
              </w:rPr>
              <w:t>eg</w:t>
            </w:r>
            <w:proofErr w:type="spellEnd"/>
            <w:r w:rsidRPr="00633BF5">
              <w:rPr>
                <w:rFonts w:ascii="Aptos" w:hAnsi="Aptos"/>
              </w:rPr>
              <w:t>, expected relationships between variables).</w:t>
            </w:r>
          </w:p>
          <w:p w14:paraId="3576A8C6" w14:textId="21CC4A97" w:rsidR="0054049F" w:rsidRPr="00633BF5" w:rsidRDefault="0054049F" w:rsidP="001E6DA3">
            <w:pPr>
              <w:numPr>
                <w:ilvl w:val="0"/>
                <w:numId w:val="126"/>
              </w:numPr>
              <w:spacing w:after="0"/>
              <w:rPr>
                <w:rFonts w:ascii="Aptos" w:hAnsi="Aptos"/>
              </w:rPr>
            </w:pPr>
            <w:r w:rsidRPr="00633BF5">
              <w:rPr>
                <w:rFonts w:ascii="Aptos" w:hAnsi="Aptos"/>
                <w:b/>
              </w:rPr>
              <w:t>Application:</w:t>
            </w:r>
            <w:r w:rsidR="00633BF5">
              <w:rPr>
                <w:rFonts w:ascii="Aptos" w:hAnsi="Aptos"/>
                <w:b/>
              </w:rPr>
              <w:t xml:space="preserve"> </w:t>
            </w:r>
            <w:r w:rsidRPr="00633BF5">
              <w:rPr>
                <w:rFonts w:ascii="Aptos" w:hAnsi="Aptos"/>
              </w:rPr>
              <w:t>Dilution calculations guide solution preparation. For example, technicians calculate volumes needed to prepare target concentrations.</w:t>
            </w:r>
          </w:p>
          <w:p w14:paraId="4143A87A" w14:textId="0FE8922E" w:rsidR="0054049F" w:rsidRPr="00B82CCE" w:rsidRDefault="0054049F" w:rsidP="00A95311">
            <w:pPr>
              <w:pStyle w:val="ListParagraph"/>
              <w:ind w:left="360"/>
              <w:rPr>
                <w:rFonts w:ascii="Aptos" w:hAnsi="Aptos"/>
              </w:rPr>
            </w:pPr>
          </w:p>
        </w:tc>
      </w:tr>
      <w:tr w:rsidR="00161407" w:rsidRPr="00B82CCE" w14:paraId="37A8937D" w14:textId="77777777" w:rsidTr="00DD73C2">
        <w:trPr>
          <w:cantSplit/>
          <w:trHeight w:val="375"/>
        </w:trPr>
        <w:tc>
          <w:tcPr>
            <w:tcW w:w="383" w:type="pct"/>
            <w:shd w:val="clear" w:color="auto" w:fill="FFFFFF" w:themeFill="background1"/>
            <w:noWrap/>
            <w:hideMark/>
          </w:tcPr>
          <w:p w14:paraId="1C8144FC"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15.12</w:t>
            </w:r>
          </w:p>
        </w:tc>
        <w:tc>
          <w:tcPr>
            <w:tcW w:w="4617" w:type="pct"/>
            <w:shd w:val="clear" w:color="auto" w:fill="FFFFFF" w:themeFill="background1"/>
            <w:noWrap/>
            <w:hideMark/>
          </w:tcPr>
          <w:p w14:paraId="26403690" w14:textId="6861120F"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Solution preparation -   Solve Molarity solution calculations </w:t>
            </w:r>
          </w:p>
          <w:p w14:paraId="7A1611A1" w14:textId="51A233CB" w:rsidR="0054049F" w:rsidRPr="007741D9" w:rsidRDefault="0054049F" w:rsidP="001E6DA3">
            <w:pPr>
              <w:numPr>
                <w:ilvl w:val="0"/>
                <w:numId w:val="127"/>
              </w:numPr>
              <w:spacing w:after="0"/>
              <w:rPr>
                <w:rFonts w:ascii="Aptos" w:hAnsi="Aptos"/>
              </w:rPr>
            </w:pPr>
            <w:r w:rsidRPr="007741D9">
              <w:rPr>
                <w:rFonts w:ascii="Aptos" w:hAnsi="Aptos"/>
                <w:b/>
              </w:rPr>
              <w:t>Focus:</w:t>
            </w:r>
            <w:r w:rsidR="007741D9">
              <w:rPr>
                <w:rFonts w:ascii="Aptos" w:hAnsi="Aptos"/>
                <w:b/>
              </w:rPr>
              <w:t xml:space="preserve"> </w:t>
            </w:r>
            <w:r w:rsidRPr="007741D9">
              <w:rPr>
                <w:rFonts w:ascii="Aptos" w:hAnsi="Aptos"/>
              </w:rPr>
              <w:t xml:space="preserve">Performing molarity calculations for solution preparation. </w:t>
            </w:r>
          </w:p>
          <w:p w14:paraId="4902EDE0" w14:textId="77777777" w:rsidR="007741D9" w:rsidRPr="007741D9" w:rsidRDefault="0054049F" w:rsidP="001E6DA3">
            <w:pPr>
              <w:numPr>
                <w:ilvl w:val="0"/>
                <w:numId w:val="127"/>
              </w:numPr>
              <w:spacing w:after="0"/>
              <w:rPr>
                <w:rFonts w:ascii="Aptos" w:hAnsi="Aptos"/>
              </w:rPr>
            </w:pPr>
            <w:r w:rsidRPr="007741D9">
              <w:rPr>
                <w:rFonts w:ascii="Aptos" w:hAnsi="Aptos"/>
                <w:b/>
              </w:rPr>
              <w:t>Key Skills:</w:t>
            </w:r>
          </w:p>
          <w:p w14:paraId="23D4A02B" w14:textId="46B7B2F9" w:rsidR="007741D9" w:rsidRDefault="0054049F" w:rsidP="001E6DA3">
            <w:pPr>
              <w:pStyle w:val="ListParagraph"/>
              <w:numPr>
                <w:ilvl w:val="0"/>
                <w:numId w:val="239"/>
              </w:numPr>
              <w:tabs>
                <w:tab w:val="left" w:pos="1041"/>
              </w:tabs>
              <w:spacing w:after="0"/>
              <w:ind w:firstLine="51"/>
              <w:rPr>
                <w:rFonts w:ascii="Aptos" w:hAnsi="Aptos"/>
              </w:rPr>
            </w:pPr>
            <w:r w:rsidRPr="007741D9">
              <w:rPr>
                <w:rFonts w:ascii="Aptos" w:hAnsi="Aptos"/>
              </w:rPr>
              <w:t>Calculate molarity</w:t>
            </w:r>
            <w:r w:rsidR="007165BC">
              <w:rPr>
                <w:rFonts w:ascii="Aptos" w:hAnsi="Aptos"/>
              </w:rPr>
              <w:t xml:space="preserve"> </w:t>
            </w:r>
            <w:r w:rsidR="00F62878">
              <w:rPr>
                <w:rFonts w:ascii="Aptos" w:hAnsi="Aptos"/>
              </w:rPr>
              <w:t xml:space="preserve">with </w:t>
            </w:r>
            <w:r w:rsidR="00D62555">
              <w:rPr>
                <w:rFonts w:ascii="Aptos" w:hAnsi="Aptos"/>
              </w:rPr>
              <w:t xml:space="preserve">provided information </w:t>
            </w:r>
            <w:r w:rsidRPr="007741D9">
              <w:rPr>
                <w:rFonts w:ascii="Aptos" w:hAnsi="Aptos"/>
              </w:rPr>
              <w:t>(</w:t>
            </w:r>
            <w:proofErr w:type="spellStart"/>
            <w:r w:rsidR="0025412D">
              <w:rPr>
                <w:rFonts w:ascii="Aptos" w:hAnsi="Aptos"/>
              </w:rPr>
              <w:t>ie</w:t>
            </w:r>
            <w:proofErr w:type="spellEnd"/>
            <w:r w:rsidR="0025412D">
              <w:rPr>
                <w:rFonts w:ascii="Aptos" w:hAnsi="Aptos"/>
              </w:rPr>
              <w:t xml:space="preserve">, moles of </w:t>
            </w:r>
            <w:proofErr w:type="gramStart"/>
            <w:r w:rsidR="0025412D">
              <w:rPr>
                <w:rFonts w:ascii="Aptos" w:hAnsi="Aptos"/>
              </w:rPr>
              <w:t>solute per liter of solution</w:t>
            </w:r>
            <w:proofErr w:type="gramEnd"/>
            <w:r w:rsidRPr="007741D9">
              <w:rPr>
                <w:rFonts w:ascii="Aptos" w:hAnsi="Aptos"/>
              </w:rPr>
              <w:t>).</w:t>
            </w:r>
          </w:p>
          <w:p w14:paraId="50C4082B" w14:textId="77777777" w:rsidR="007741D9" w:rsidRDefault="0054049F" w:rsidP="001E6DA3">
            <w:pPr>
              <w:pStyle w:val="ListParagraph"/>
              <w:numPr>
                <w:ilvl w:val="0"/>
                <w:numId w:val="239"/>
              </w:numPr>
              <w:tabs>
                <w:tab w:val="left" w:pos="1041"/>
              </w:tabs>
              <w:spacing w:after="0"/>
              <w:ind w:firstLine="51"/>
              <w:rPr>
                <w:rFonts w:ascii="Aptos" w:hAnsi="Aptos"/>
              </w:rPr>
            </w:pPr>
            <w:r w:rsidRPr="007741D9">
              <w:rPr>
                <w:rFonts w:ascii="Aptos" w:hAnsi="Aptos"/>
              </w:rPr>
              <w:t>Convert between mass and moles (</w:t>
            </w:r>
            <w:proofErr w:type="spellStart"/>
            <w:r w:rsidRPr="007741D9">
              <w:rPr>
                <w:rFonts w:ascii="Aptos" w:hAnsi="Aptos"/>
              </w:rPr>
              <w:t>eg</w:t>
            </w:r>
            <w:proofErr w:type="spellEnd"/>
            <w:r w:rsidRPr="007741D9">
              <w:rPr>
                <w:rFonts w:ascii="Aptos" w:hAnsi="Aptos"/>
              </w:rPr>
              <w:t>, using molecular weight).</w:t>
            </w:r>
          </w:p>
          <w:p w14:paraId="50D8B31D" w14:textId="77777777" w:rsidR="007741D9" w:rsidRDefault="0054049F" w:rsidP="001E6DA3">
            <w:pPr>
              <w:pStyle w:val="ListParagraph"/>
              <w:numPr>
                <w:ilvl w:val="0"/>
                <w:numId w:val="239"/>
              </w:numPr>
              <w:tabs>
                <w:tab w:val="left" w:pos="1041"/>
              </w:tabs>
              <w:spacing w:after="0"/>
              <w:ind w:firstLine="51"/>
              <w:rPr>
                <w:rFonts w:ascii="Aptos" w:hAnsi="Aptos"/>
              </w:rPr>
            </w:pPr>
            <w:r w:rsidRPr="007741D9">
              <w:rPr>
                <w:rFonts w:ascii="Aptos" w:hAnsi="Aptos"/>
              </w:rPr>
              <w:t>Determine required quantities (</w:t>
            </w:r>
            <w:proofErr w:type="spellStart"/>
            <w:r w:rsidRPr="007741D9">
              <w:rPr>
                <w:rFonts w:ascii="Aptos" w:hAnsi="Aptos"/>
              </w:rPr>
              <w:t>eg</w:t>
            </w:r>
            <w:proofErr w:type="spellEnd"/>
            <w:r w:rsidRPr="007741D9">
              <w:rPr>
                <w:rFonts w:ascii="Aptos" w:hAnsi="Aptos"/>
              </w:rPr>
              <w:t>, solute mass, solution volume).</w:t>
            </w:r>
          </w:p>
          <w:p w14:paraId="3BAF3F88" w14:textId="32E330ED" w:rsidR="0054049F" w:rsidRPr="007741D9" w:rsidRDefault="0054049F" w:rsidP="001E6DA3">
            <w:pPr>
              <w:pStyle w:val="ListParagraph"/>
              <w:numPr>
                <w:ilvl w:val="0"/>
                <w:numId w:val="239"/>
              </w:numPr>
              <w:tabs>
                <w:tab w:val="left" w:pos="1041"/>
              </w:tabs>
              <w:spacing w:after="0"/>
              <w:ind w:firstLine="51"/>
              <w:rPr>
                <w:rFonts w:ascii="Aptos" w:hAnsi="Aptos"/>
              </w:rPr>
            </w:pPr>
            <w:r w:rsidRPr="007741D9">
              <w:rPr>
                <w:rFonts w:ascii="Aptos" w:hAnsi="Aptos"/>
              </w:rPr>
              <w:t>Verify unit accuracy (</w:t>
            </w:r>
            <w:proofErr w:type="spellStart"/>
            <w:r w:rsidRPr="007741D9">
              <w:rPr>
                <w:rFonts w:ascii="Aptos" w:hAnsi="Aptos"/>
              </w:rPr>
              <w:t>eg</w:t>
            </w:r>
            <w:proofErr w:type="spellEnd"/>
            <w:r w:rsidRPr="007741D9">
              <w:rPr>
                <w:rFonts w:ascii="Aptos" w:hAnsi="Aptos"/>
              </w:rPr>
              <w:t>, mol/L consistency).</w:t>
            </w:r>
          </w:p>
          <w:p w14:paraId="5E69DD5D" w14:textId="0BBA229A" w:rsidR="0054049F" w:rsidRPr="007741D9" w:rsidRDefault="0054049F" w:rsidP="001E6DA3">
            <w:pPr>
              <w:numPr>
                <w:ilvl w:val="0"/>
                <w:numId w:val="127"/>
              </w:numPr>
              <w:spacing w:after="0"/>
              <w:rPr>
                <w:rFonts w:ascii="Aptos" w:hAnsi="Aptos"/>
              </w:rPr>
            </w:pPr>
            <w:r w:rsidRPr="007741D9">
              <w:rPr>
                <w:rFonts w:ascii="Aptos" w:hAnsi="Aptos"/>
                <w:b/>
              </w:rPr>
              <w:t>Application:</w:t>
            </w:r>
            <w:r w:rsidR="007741D9" w:rsidRPr="007741D9">
              <w:rPr>
                <w:rFonts w:ascii="Aptos" w:hAnsi="Aptos"/>
                <w:b/>
              </w:rPr>
              <w:t xml:space="preserve"> </w:t>
            </w:r>
            <w:r w:rsidRPr="007741D9">
              <w:rPr>
                <w:rFonts w:ascii="Aptos" w:hAnsi="Aptos"/>
              </w:rPr>
              <w:t>Molarity calculations support solution preparation. For example, technicians prepare solutions with specific concentrations.</w:t>
            </w:r>
          </w:p>
          <w:p w14:paraId="37F4713A" w14:textId="2974E6A9" w:rsidR="0054049F" w:rsidRPr="00B82CCE" w:rsidRDefault="0054049F" w:rsidP="00A95311">
            <w:pPr>
              <w:rPr>
                <w:rFonts w:ascii="Aptos" w:hAnsi="Aptos"/>
              </w:rPr>
            </w:pPr>
          </w:p>
        </w:tc>
      </w:tr>
      <w:tr w:rsidR="00161407" w:rsidRPr="00B82CCE" w14:paraId="3EB49548" w14:textId="77777777" w:rsidTr="00DD73C2">
        <w:trPr>
          <w:cantSplit/>
          <w:trHeight w:val="375"/>
        </w:trPr>
        <w:tc>
          <w:tcPr>
            <w:tcW w:w="383" w:type="pct"/>
            <w:shd w:val="clear" w:color="auto" w:fill="FFFFFF" w:themeFill="background1"/>
            <w:noWrap/>
            <w:hideMark/>
          </w:tcPr>
          <w:p w14:paraId="592EFEF2"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15.13</w:t>
            </w:r>
          </w:p>
        </w:tc>
        <w:tc>
          <w:tcPr>
            <w:tcW w:w="4617" w:type="pct"/>
            <w:shd w:val="clear" w:color="auto" w:fill="FFFFFF" w:themeFill="background1"/>
            <w:noWrap/>
            <w:hideMark/>
          </w:tcPr>
          <w:p w14:paraId="7AF77043" w14:textId="7A01233B"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Solution preparation -   Solve Volume/Volume (V/V) solution calculations</w:t>
            </w:r>
          </w:p>
          <w:p w14:paraId="4074BD98" w14:textId="257A1994" w:rsidR="0054049F" w:rsidRPr="007741D9" w:rsidRDefault="0054049F" w:rsidP="001E6DA3">
            <w:pPr>
              <w:numPr>
                <w:ilvl w:val="0"/>
                <w:numId w:val="128"/>
              </w:numPr>
              <w:spacing w:after="0"/>
              <w:rPr>
                <w:rFonts w:ascii="Aptos" w:hAnsi="Aptos"/>
              </w:rPr>
            </w:pPr>
            <w:r w:rsidRPr="007741D9">
              <w:rPr>
                <w:rFonts w:ascii="Aptos" w:hAnsi="Aptos"/>
                <w:b/>
              </w:rPr>
              <w:t>Focus:</w:t>
            </w:r>
            <w:r w:rsidR="007741D9">
              <w:rPr>
                <w:rFonts w:ascii="Aptos" w:hAnsi="Aptos"/>
                <w:b/>
              </w:rPr>
              <w:t xml:space="preserve"> </w:t>
            </w:r>
            <w:r w:rsidRPr="007741D9">
              <w:rPr>
                <w:rFonts w:ascii="Aptos" w:hAnsi="Aptos"/>
              </w:rPr>
              <w:t>Performing V/V calculations for liquid solutions</w:t>
            </w:r>
          </w:p>
          <w:p w14:paraId="38735723" w14:textId="77777777" w:rsidR="007741D9" w:rsidRPr="007741D9" w:rsidRDefault="0054049F" w:rsidP="001E6DA3">
            <w:pPr>
              <w:numPr>
                <w:ilvl w:val="0"/>
                <w:numId w:val="128"/>
              </w:numPr>
              <w:spacing w:after="0"/>
              <w:rPr>
                <w:rFonts w:ascii="Aptos" w:hAnsi="Aptos"/>
              </w:rPr>
            </w:pPr>
            <w:r w:rsidRPr="007741D9">
              <w:rPr>
                <w:rFonts w:ascii="Aptos" w:hAnsi="Aptos"/>
                <w:b/>
              </w:rPr>
              <w:t>Key Skills:</w:t>
            </w:r>
          </w:p>
          <w:p w14:paraId="249C269D" w14:textId="77777777" w:rsidR="007741D9" w:rsidRDefault="0054049F" w:rsidP="001E6DA3">
            <w:pPr>
              <w:pStyle w:val="ListParagraph"/>
              <w:numPr>
                <w:ilvl w:val="0"/>
                <w:numId w:val="240"/>
              </w:numPr>
              <w:tabs>
                <w:tab w:val="left" w:pos="1041"/>
              </w:tabs>
              <w:spacing w:after="0"/>
              <w:ind w:firstLine="51"/>
              <w:rPr>
                <w:rFonts w:ascii="Aptos" w:hAnsi="Aptos"/>
              </w:rPr>
            </w:pPr>
            <w:r w:rsidRPr="007741D9">
              <w:rPr>
                <w:rFonts w:ascii="Aptos" w:hAnsi="Aptos"/>
              </w:rPr>
              <w:t>Calculate V/V percentages (</w:t>
            </w:r>
            <w:proofErr w:type="spellStart"/>
            <w:r w:rsidRPr="007741D9">
              <w:rPr>
                <w:rFonts w:ascii="Aptos" w:hAnsi="Aptos"/>
              </w:rPr>
              <w:t>eg</w:t>
            </w:r>
            <w:proofErr w:type="spellEnd"/>
            <w:r w:rsidRPr="007741D9">
              <w:rPr>
                <w:rFonts w:ascii="Aptos" w:hAnsi="Aptos"/>
              </w:rPr>
              <w:t>, mL solute per 100 mL solution).</w:t>
            </w:r>
          </w:p>
          <w:p w14:paraId="6237F423" w14:textId="77777777" w:rsidR="007741D9" w:rsidRDefault="0054049F" w:rsidP="001E6DA3">
            <w:pPr>
              <w:pStyle w:val="ListParagraph"/>
              <w:numPr>
                <w:ilvl w:val="0"/>
                <w:numId w:val="240"/>
              </w:numPr>
              <w:tabs>
                <w:tab w:val="left" w:pos="1041"/>
              </w:tabs>
              <w:spacing w:after="0"/>
              <w:ind w:firstLine="51"/>
              <w:rPr>
                <w:rFonts w:ascii="Aptos" w:hAnsi="Aptos"/>
              </w:rPr>
            </w:pPr>
            <w:r w:rsidRPr="007741D9">
              <w:rPr>
                <w:rFonts w:ascii="Aptos" w:hAnsi="Aptos"/>
              </w:rPr>
              <w:t>Determine required volumes (</w:t>
            </w:r>
            <w:proofErr w:type="spellStart"/>
            <w:r w:rsidRPr="007741D9">
              <w:rPr>
                <w:rFonts w:ascii="Aptos" w:hAnsi="Aptos"/>
              </w:rPr>
              <w:t>eg</w:t>
            </w:r>
            <w:proofErr w:type="spellEnd"/>
            <w:r w:rsidRPr="007741D9">
              <w:rPr>
                <w:rFonts w:ascii="Aptos" w:hAnsi="Aptos"/>
              </w:rPr>
              <w:t>, solute and solvent).</w:t>
            </w:r>
          </w:p>
          <w:p w14:paraId="6A675D60" w14:textId="77777777" w:rsidR="007741D9" w:rsidRDefault="0054049F" w:rsidP="001E6DA3">
            <w:pPr>
              <w:pStyle w:val="ListParagraph"/>
              <w:numPr>
                <w:ilvl w:val="0"/>
                <w:numId w:val="240"/>
              </w:numPr>
              <w:tabs>
                <w:tab w:val="left" w:pos="1041"/>
              </w:tabs>
              <w:spacing w:after="0"/>
              <w:ind w:firstLine="51"/>
              <w:rPr>
                <w:rFonts w:ascii="Aptos" w:hAnsi="Aptos"/>
              </w:rPr>
            </w:pPr>
            <w:r w:rsidRPr="007741D9">
              <w:rPr>
                <w:rFonts w:ascii="Aptos" w:hAnsi="Aptos"/>
              </w:rPr>
              <w:t>Apply ratios in preparation (</w:t>
            </w:r>
            <w:proofErr w:type="spellStart"/>
            <w:r w:rsidRPr="007741D9">
              <w:rPr>
                <w:rFonts w:ascii="Aptos" w:hAnsi="Aptos"/>
              </w:rPr>
              <w:t>eg</w:t>
            </w:r>
            <w:proofErr w:type="spellEnd"/>
            <w:r w:rsidRPr="007741D9">
              <w:rPr>
                <w:rFonts w:ascii="Aptos" w:hAnsi="Aptos"/>
              </w:rPr>
              <w:t>, percent solutions).</w:t>
            </w:r>
          </w:p>
          <w:p w14:paraId="1919D5DA" w14:textId="77777777" w:rsidR="0054049F" w:rsidRDefault="0054049F" w:rsidP="00EF4CC9">
            <w:pPr>
              <w:pStyle w:val="ListParagraph"/>
              <w:numPr>
                <w:ilvl w:val="0"/>
                <w:numId w:val="188"/>
              </w:numPr>
              <w:tabs>
                <w:tab w:val="left" w:pos="1041"/>
              </w:tabs>
              <w:spacing w:after="0"/>
              <w:rPr>
                <w:rFonts w:ascii="Aptos" w:hAnsi="Aptos"/>
              </w:rPr>
            </w:pPr>
            <w:r w:rsidRPr="00EF4CC9">
              <w:rPr>
                <w:rFonts w:ascii="Aptos" w:hAnsi="Aptos"/>
                <w:b/>
              </w:rPr>
              <w:t>Application:</w:t>
            </w:r>
            <w:r w:rsidR="007741D9" w:rsidRPr="00EF4CC9">
              <w:rPr>
                <w:rFonts w:ascii="Aptos" w:hAnsi="Aptos"/>
                <w:b/>
              </w:rPr>
              <w:t xml:space="preserve"> </w:t>
            </w:r>
            <w:r w:rsidRPr="00EF4CC9">
              <w:rPr>
                <w:rFonts w:ascii="Aptos" w:hAnsi="Aptos"/>
              </w:rPr>
              <w:t>V/V calculations are used in solution preparation. For example, technicians prepare liquid mixtures with specified proportions.</w:t>
            </w:r>
          </w:p>
          <w:p w14:paraId="6F8E3C84" w14:textId="73131BE6" w:rsidR="00500B3C" w:rsidRPr="00EF4CC9" w:rsidRDefault="00500B3C" w:rsidP="00CF774F">
            <w:pPr>
              <w:pStyle w:val="ListParagraph"/>
              <w:tabs>
                <w:tab w:val="left" w:pos="1041"/>
              </w:tabs>
              <w:spacing w:after="0"/>
              <w:rPr>
                <w:rFonts w:ascii="Aptos" w:hAnsi="Aptos"/>
              </w:rPr>
            </w:pPr>
          </w:p>
        </w:tc>
      </w:tr>
      <w:tr w:rsidR="00161407" w:rsidRPr="00B82CCE" w14:paraId="18168266" w14:textId="77777777" w:rsidTr="00DD73C2">
        <w:trPr>
          <w:cantSplit/>
          <w:trHeight w:val="375"/>
        </w:trPr>
        <w:tc>
          <w:tcPr>
            <w:tcW w:w="383" w:type="pct"/>
            <w:shd w:val="clear" w:color="auto" w:fill="FFFFFF" w:themeFill="background1"/>
            <w:noWrap/>
            <w:hideMark/>
          </w:tcPr>
          <w:p w14:paraId="30CFB26A"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15.14</w:t>
            </w:r>
          </w:p>
        </w:tc>
        <w:tc>
          <w:tcPr>
            <w:tcW w:w="4617" w:type="pct"/>
            <w:shd w:val="clear" w:color="auto" w:fill="FFFFFF" w:themeFill="background1"/>
            <w:noWrap/>
            <w:hideMark/>
          </w:tcPr>
          <w:p w14:paraId="2AFC5C62" w14:textId="757606BE"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Solution preparation -   Solve Weight/Volume (W/V) solution calculations</w:t>
            </w:r>
          </w:p>
          <w:p w14:paraId="7BB91934" w14:textId="5833FB7C" w:rsidR="0054049F" w:rsidRPr="007741D9" w:rsidRDefault="0054049F" w:rsidP="001E6DA3">
            <w:pPr>
              <w:numPr>
                <w:ilvl w:val="0"/>
                <w:numId w:val="129"/>
              </w:numPr>
              <w:spacing w:after="0"/>
              <w:rPr>
                <w:rFonts w:ascii="Aptos" w:hAnsi="Aptos"/>
              </w:rPr>
            </w:pPr>
            <w:r w:rsidRPr="007741D9">
              <w:rPr>
                <w:rFonts w:ascii="Aptos" w:hAnsi="Aptos"/>
                <w:b/>
              </w:rPr>
              <w:t>Focus:</w:t>
            </w:r>
            <w:r w:rsidR="007741D9">
              <w:rPr>
                <w:rFonts w:ascii="Aptos" w:hAnsi="Aptos"/>
                <w:b/>
              </w:rPr>
              <w:t xml:space="preserve"> </w:t>
            </w:r>
            <w:r w:rsidRPr="007741D9">
              <w:rPr>
                <w:rFonts w:ascii="Aptos" w:hAnsi="Aptos"/>
              </w:rPr>
              <w:t xml:space="preserve">Performing W/V calculations for solid-solute solutions. </w:t>
            </w:r>
          </w:p>
          <w:p w14:paraId="584294A8" w14:textId="77777777" w:rsidR="007741D9" w:rsidRPr="007741D9" w:rsidRDefault="0054049F" w:rsidP="001E6DA3">
            <w:pPr>
              <w:numPr>
                <w:ilvl w:val="0"/>
                <w:numId w:val="129"/>
              </w:numPr>
              <w:spacing w:after="0"/>
              <w:rPr>
                <w:rFonts w:ascii="Aptos" w:hAnsi="Aptos"/>
              </w:rPr>
            </w:pPr>
            <w:r w:rsidRPr="007741D9">
              <w:rPr>
                <w:rFonts w:ascii="Aptos" w:hAnsi="Aptos"/>
                <w:b/>
              </w:rPr>
              <w:t>Key Skills:</w:t>
            </w:r>
          </w:p>
          <w:p w14:paraId="36945849" w14:textId="77777777" w:rsidR="007741D9" w:rsidRDefault="0054049F" w:rsidP="001E6DA3">
            <w:pPr>
              <w:pStyle w:val="ListParagraph"/>
              <w:numPr>
                <w:ilvl w:val="0"/>
                <w:numId w:val="241"/>
              </w:numPr>
              <w:tabs>
                <w:tab w:val="left" w:pos="1041"/>
              </w:tabs>
              <w:spacing w:after="0"/>
              <w:ind w:firstLine="51"/>
              <w:rPr>
                <w:rFonts w:ascii="Aptos" w:hAnsi="Aptos"/>
              </w:rPr>
            </w:pPr>
            <w:r w:rsidRPr="007741D9">
              <w:rPr>
                <w:rFonts w:ascii="Aptos" w:hAnsi="Aptos"/>
              </w:rPr>
              <w:t>Calculate W/V percentages (</w:t>
            </w:r>
            <w:proofErr w:type="spellStart"/>
            <w:r w:rsidRPr="007741D9">
              <w:rPr>
                <w:rFonts w:ascii="Aptos" w:hAnsi="Aptos"/>
              </w:rPr>
              <w:t>eg</w:t>
            </w:r>
            <w:proofErr w:type="spellEnd"/>
            <w:r w:rsidRPr="007741D9">
              <w:rPr>
                <w:rFonts w:ascii="Aptos" w:hAnsi="Aptos"/>
              </w:rPr>
              <w:t>, grams per 100 mL).</w:t>
            </w:r>
          </w:p>
          <w:p w14:paraId="060C43D6" w14:textId="77777777" w:rsidR="007741D9" w:rsidRDefault="0054049F" w:rsidP="001E6DA3">
            <w:pPr>
              <w:pStyle w:val="ListParagraph"/>
              <w:numPr>
                <w:ilvl w:val="0"/>
                <w:numId w:val="241"/>
              </w:numPr>
              <w:tabs>
                <w:tab w:val="left" w:pos="1041"/>
              </w:tabs>
              <w:spacing w:after="0"/>
              <w:ind w:firstLine="51"/>
              <w:rPr>
                <w:rFonts w:ascii="Aptos" w:hAnsi="Aptos"/>
              </w:rPr>
            </w:pPr>
            <w:r w:rsidRPr="007741D9">
              <w:rPr>
                <w:rFonts w:ascii="Aptos" w:hAnsi="Aptos"/>
              </w:rPr>
              <w:t>Determine required mass (</w:t>
            </w:r>
            <w:proofErr w:type="spellStart"/>
            <w:r w:rsidRPr="007741D9">
              <w:rPr>
                <w:rFonts w:ascii="Aptos" w:hAnsi="Aptos"/>
              </w:rPr>
              <w:t>eg</w:t>
            </w:r>
            <w:proofErr w:type="spellEnd"/>
            <w:r w:rsidRPr="007741D9">
              <w:rPr>
                <w:rFonts w:ascii="Aptos" w:hAnsi="Aptos"/>
              </w:rPr>
              <w:t>, solute amount for target concentration).</w:t>
            </w:r>
          </w:p>
          <w:p w14:paraId="7F21157E" w14:textId="77777777" w:rsidR="0054049F" w:rsidRPr="00CF774F" w:rsidRDefault="0054049F" w:rsidP="00AE075A">
            <w:pPr>
              <w:pStyle w:val="ListParagraph"/>
              <w:numPr>
                <w:ilvl w:val="0"/>
                <w:numId w:val="188"/>
              </w:numPr>
              <w:spacing w:after="0"/>
              <w:rPr>
                <w:rFonts w:ascii="Aptos" w:hAnsi="Aptos" w:cstheme="minorHAnsi"/>
                <w:sz w:val="22"/>
                <w:szCs w:val="22"/>
              </w:rPr>
            </w:pPr>
            <w:r w:rsidRPr="00AE075A">
              <w:rPr>
                <w:rFonts w:ascii="Aptos" w:hAnsi="Aptos"/>
                <w:b/>
              </w:rPr>
              <w:t>Application:</w:t>
            </w:r>
            <w:r w:rsidR="007741D9" w:rsidRPr="00AE075A">
              <w:rPr>
                <w:rFonts w:ascii="Aptos" w:hAnsi="Aptos"/>
                <w:b/>
              </w:rPr>
              <w:t xml:space="preserve"> </w:t>
            </w:r>
            <w:r w:rsidRPr="00AE075A">
              <w:rPr>
                <w:rFonts w:ascii="Aptos" w:hAnsi="Aptos"/>
              </w:rPr>
              <w:t>W/V calculations are used when dissolving solids. For example, technicians prepare buffer solutions using measured mass.</w:t>
            </w:r>
          </w:p>
          <w:p w14:paraId="108D4ED9" w14:textId="0A8E0E3F" w:rsidR="00500B3C" w:rsidRPr="00AE075A" w:rsidRDefault="00500B3C" w:rsidP="00CF774F">
            <w:pPr>
              <w:pStyle w:val="ListParagraph"/>
              <w:spacing w:after="0"/>
              <w:rPr>
                <w:rFonts w:ascii="Aptos" w:hAnsi="Aptos" w:cstheme="minorHAnsi"/>
              </w:rPr>
            </w:pPr>
          </w:p>
        </w:tc>
      </w:tr>
      <w:tr w:rsidR="00161407" w:rsidRPr="00B82CCE" w14:paraId="6082EAE7" w14:textId="77777777" w:rsidTr="00DD73C2">
        <w:trPr>
          <w:cantSplit/>
          <w:trHeight w:val="375"/>
        </w:trPr>
        <w:tc>
          <w:tcPr>
            <w:tcW w:w="383" w:type="pct"/>
            <w:shd w:val="clear" w:color="auto" w:fill="FFFFFF" w:themeFill="background1"/>
            <w:noWrap/>
            <w:hideMark/>
          </w:tcPr>
          <w:p w14:paraId="329532EF"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15.15</w:t>
            </w:r>
          </w:p>
        </w:tc>
        <w:tc>
          <w:tcPr>
            <w:tcW w:w="4617" w:type="pct"/>
            <w:shd w:val="clear" w:color="auto" w:fill="FFFFFF" w:themeFill="background1"/>
            <w:noWrap/>
            <w:hideMark/>
          </w:tcPr>
          <w:p w14:paraId="3D7C0FD8"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Describe the relationship between pH measurements and the logarithmic scale </w:t>
            </w:r>
          </w:p>
          <w:p w14:paraId="4605A1B5" w14:textId="5D43B124" w:rsidR="0054049F" w:rsidRPr="007741D9" w:rsidRDefault="0054049F" w:rsidP="001E6DA3">
            <w:pPr>
              <w:numPr>
                <w:ilvl w:val="0"/>
                <w:numId w:val="130"/>
              </w:numPr>
              <w:spacing w:after="0"/>
              <w:rPr>
                <w:rFonts w:ascii="Aptos" w:hAnsi="Aptos"/>
              </w:rPr>
            </w:pPr>
            <w:r w:rsidRPr="007741D9">
              <w:rPr>
                <w:rFonts w:ascii="Aptos" w:hAnsi="Aptos"/>
                <w:b/>
              </w:rPr>
              <w:t>Focus:</w:t>
            </w:r>
            <w:r w:rsidR="007741D9">
              <w:rPr>
                <w:rFonts w:ascii="Aptos" w:hAnsi="Aptos"/>
                <w:b/>
              </w:rPr>
              <w:t xml:space="preserve"> </w:t>
            </w:r>
            <w:r w:rsidRPr="007741D9">
              <w:rPr>
                <w:rFonts w:ascii="Aptos" w:hAnsi="Aptos"/>
              </w:rPr>
              <w:t xml:space="preserve">Performing interpretation of pH values using logarithmic relationships. </w:t>
            </w:r>
          </w:p>
          <w:p w14:paraId="77FB2E06" w14:textId="77777777" w:rsidR="007741D9" w:rsidRPr="007741D9" w:rsidRDefault="0054049F" w:rsidP="001E6DA3">
            <w:pPr>
              <w:numPr>
                <w:ilvl w:val="0"/>
                <w:numId w:val="130"/>
              </w:numPr>
              <w:spacing w:after="0"/>
              <w:rPr>
                <w:rFonts w:ascii="Aptos" w:hAnsi="Aptos"/>
              </w:rPr>
            </w:pPr>
            <w:r w:rsidRPr="007741D9">
              <w:rPr>
                <w:rFonts w:ascii="Aptos" w:hAnsi="Aptos"/>
                <w:b/>
              </w:rPr>
              <w:t>Key Skills:</w:t>
            </w:r>
          </w:p>
          <w:p w14:paraId="542B15DE" w14:textId="4840F86A" w:rsidR="007741D9" w:rsidRPr="00E70C60" w:rsidRDefault="0054049F" w:rsidP="001E6DA3">
            <w:pPr>
              <w:pStyle w:val="ListParagraph"/>
              <w:numPr>
                <w:ilvl w:val="0"/>
                <w:numId w:val="242"/>
              </w:numPr>
              <w:tabs>
                <w:tab w:val="left" w:pos="1041"/>
              </w:tabs>
              <w:spacing w:after="0"/>
              <w:ind w:firstLine="51"/>
              <w:rPr>
                <w:rFonts w:ascii="Aptos" w:hAnsi="Aptos"/>
              </w:rPr>
            </w:pPr>
            <w:r w:rsidRPr="00E70C60">
              <w:rPr>
                <w:rFonts w:ascii="Aptos" w:hAnsi="Aptos"/>
              </w:rPr>
              <w:t xml:space="preserve">Interpret pH values </w:t>
            </w:r>
            <w:r w:rsidR="00E70C60" w:rsidRPr="00E70C60">
              <w:rPr>
                <w:rFonts w:ascii="Aptos" w:hAnsi="Aptos"/>
              </w:rPr>
              <w:t>as logarithmic representations of hydrogen ion concentration.</w:t>
            </w:r>
          </w:p>
          <w:p w14:paraId="4EECCF93" w14:textId="1059DA85" w:rsidR="007741D9" w:rsidRDefault="0054049F" w:rsidP="001E6DA3">
            <w:pPr>
              <w:pStyle w:val="ListParagraph"/>
              <w:numPr>
                <w:ilvl w:val="0"/>
                <w:numId w:val="242"/>
              </w:numPr>
              <w:tabs>
                <w:tab w:val="left" w:pos="1041"/>
              </w:tabs>
              <w:spacing w:after="0"/>
              <w:ind w:firstLine="51"/>
              <w:rPr>
                <w:rFonts w:ascii="Aptos" w:hAnsi="Aptos"/>
              </w:rPr>
            </w:pPr>
            <w:r w:rsidRPr="007741D9">
              <w:rPr>
                <w:rFonts w:ascii="Aptos" w:hAnsi="Aptos"/>
              </w:rPr>
              <w:t>Apply logarithmic concepts (</w:t>
            </w:r>
            <w:proofErr w:type="spellStart"/>
            <w:r w:rsidR="00F43291">
              <w:rPr>
                <w:rFonts w:ascii="Aptos" w:hAnsi="Aptos"/>
              </w:rPr>
              <w:t>eg</w:t>
            </w:r>
            <w:proofErr w:type="spellEnd"/>
            <w:r w:rsidRPr="007741D9">
              <w:rPr>
                <w:rFonts w:ascii="Aptos" w:hAnsi="Aptos"/>
              </w:rPr>
              <w:t>, tenfold change per unit).</w:t>
            </w:r>
          </w:p>
          <w:p w14:paraId="5ACB3E9B" w14:textId="6220CE8C" w:rsidR="007741D9" w:rsidRDefault="0054049F" w:rsidP="001E6DA3">
            <w:pPr>
              <w:pStyle w:val="ListParagraph"/>
              <w:numPr>
                <w:ilvl w:val="0"/>
                <w:numId w:val="242"/>
              </w:numPr>
              <w:tabs>
                <w:tab w:val="left" w:pos="1041"/>
              </w:tabs>
              <w:spacing w:after="0"/>
              <w:ind w:firstLine="51"/>
              <w:rPr>
                <w:rFonts w:ascii="Aptos" w:hAnsi="Aptos"/>
              </w:rPr>
            </w:pPr>
            <w:r w:rsidRPr="007741D9">
              <w:rPr>
                <w:rFonts w:ascii="Aptos" w:hAnsi="Aptos"/>
              </w:rPr>
              <w:t>Compare pH differences (</w:t>
            </w:r>
            <w:proofErr w:type="spellStart"/>
            <w:r w:rsidR="00F43291">
              <w:rPr>
                <w:rFonts w:ascii="Aptos" w:hAnsi="Aptos"/>
              </w:rPr>
              <w:t>eg</w:t>
            </w:r>
            <w:proofErr w:type="spellEnd"/>
            <w:r w:rsidRPr="007741D9">
              <w:rPr>
                <w:rFonts w:ascii="Aptos" w:hAnsi="Aptos"/>
              </w:rPr>
              <w:t>, relative acidity).</w:t>
            </w:r>
          </w:p>
          <w:p w14:paraId="611987E6" w14:textId="1FA0AD79" w:rsidR="0054049F" w:rsidRPr="007741D9" w:rsidRDefault="0054049F" w:rsidP="001E6DA3">
            <w:pPr>
              <w:pStyle w:val="ListParagraph"/>
              <w:numPr>
                <w:ilvl w:val="0"/>
                <w:numId w:val="242"/>
              </w:numPr>
              <w:tabs>
                <w:tab w:val="left" w:pos="1041"/>
              </w:tabs>
              <w:spacing w:after="0"/>
              <w:ind w:firstLine="51"/>
              <w:rPr>
                <w:rFonts w:ascii="Aptos" w:hAnsi="Aptos"/>
              </w:rPr>
            </w:pPr>
            <w:r w:rsidRPr="007741D9">
              <w:rPr>
                <w:rFonts w:ascii="Aptos" w:hAnsi="Aptos"/>
              </w:rPr>
              <w:t>Analyze changes in concentration (</w:t>
            </w:r>
            <w:proofErr w:type="spellStart"/>
            <w:r w:rsidR="00F43291">
              <w:rPr>
                <w:rFonts w:ascii="Aptos" w:hAnsi="Aptos"/>
              </w:rPr>
              <w:t>eg</w:t>
            </w:r>
            <w:proofErr w:type="spellEnd"/>
            <w:r w:rsidRPr="007741D9">
              <w:rPr>
                <w:rFonts w:ascii="Aptos" w:hAnsi="Aptos"/>
              </w:rPr>
              <w:t xml:space="preserve">, </w:t>
            </w:r>
            <w:r w:rsidR="00E43F4A">
              <w:rPr>
                <w:rFonts w:ascii="Aptos" w:hAnsi="Aptos"/>
              </w:rPr>
              <w:t>[</w:t>
            </w:r>
            <w:r w:rsidRPr="007741D9">
              <w:rPr>
                <w:rFonts w:ascii="Aptos" w:hAnsi="Aptos"/>
              </w:rPr>
              <w:t>H</w:t>
            </w:r>
            <w:r w:rsidRPr="007741D9">
              <w:rPr>
                <w:rFonts w:ascii="Cambria Math" w:hAnsi="Cambria Math" w:cs="Cambria Math"/>
              </w:rPr>
              <w:t>⁺</w:t>
            </w:r>
            <w:r w:rsidR="00E43F4A">
              <w:rPr>
                <w:rFonts w:ascii="Cambria Math" w:hAnsi="Cambria Math" w:cs="Cambria Math"/>
              </w:rPr>
              <w:t>]</w:t>
            </w:r>
            <w:r w:rsidRPr="007741D9">
              <w:rPr>
                <w:rFonts w:ascii="Aptos" w:hAnsi="Aptos"/>
              </w:rPr>
              <w:t xml:space="preserve"> ion relationships).</w:t>
            </w:r>
          </w:p>
          <w:p w14:paraId="2B7F7905" w14:textId="680442A7" w:rsidR="0054049F" w:rsidRPr="007741D9" w:rsidRDefault="0054049F" w:rsidP="001E6DA3">
            <w:pPr>
              <w:numPr>
                <w:ilvl w:val="0"/>
                <w:numId w:val="130"/>
              </w:numPr>
              <w:spacing w:after="0"/>
              <w:rPr>
                <w:rFonts w:ascii="Aptos" w:hAnsi="Aptos"/>
              </w:rPr>
            </w:pPr>
            <w:r w:rsidRPr="007741D9">
              <w:rPr>
                <w:rFonts w:ascii="Aptos" w:hAnsi="Aptos"/>
                <w:b/>
              </w:rPr>
              <w:t>Application:</w:t>
            </w:r>
            <w:r w:rsidR="007741D9">
              <w:rPr>
                <w:rFonts w:ascii="Aptos" w:hAnsi="Aptos"/>
                <w:b/>
              </w:rPr>
              <w:t xml:space="preserve"> </w:t>
            </w:r>
            <w:r w:rsidRPr="007741D9">
              <w:rPr>
                <w:rFonts w:ascii="Aptos" w:hAnsi="Aptos"/>
              </w:rPr>
              <w:t>pH interpretation supports solution analysis. For example, technicians evaluate pH changes during experiments</w:t>
            </w:r>
            <w:r w:rsidR="002F529C">
              <w:rPr>
                <w:rFonts w:ascii="Aptos" w:hAnsi="Aptos"/>
              </w:rPr>
              <w:t xml:space="preserve"> or production</w:t>
            </w:r>
            <w:r w:rsidRPr="007741D9">
              <w:rPr>
                <w:rFonts w:ascii="Aptos" w:hAnsi="Aptos"/>
              </w:rPr>
              <w:t>.</w:t>
            </w:r>
          </w:p>
          <w:p w14:paraId="20CFD74A" w14:textId="228846FE" w:rsidR="0054049F" w:rsidRPr="00B82CCE" w:rsidRDefault="0054049F">
            <w:pPr>
              <w:spacing w:after="0" w:line="240" w:lineRule="auto"/>
              <w:rPr>
                <w:rFonts w:ascii="Aptos" w:eastAsia="Times New Roman" w:hAnsi="Aptos" w:cstheme="minorHAnsi"/>
              </w:rPr>
            </w:pPr>
          </w:p>
        </w:tc>
      </w:tr>
      <w:tr w:rsidR="00161407" w:rsidRPr="00B82CCE" w14:paraId="560E3FF5" w14:textId="77777777" w:rsidTr="00DD73C2">
        <w:trPr>
          <w:cantSplit/>
          <w:trHeight w:val="375"/>
        </w:trPr>
        <w:tc>
          <w:tcPr>
            <w:tcW w:w="383" w:type="pct"/>
            <w:shd w:val="clear" w:color="auto" w:fill="FFFFFF" w:themeFill="background1"/>
            <w:noWrap/>
            <w:hideMark/>
          </w:tcPr>
          <w:p w14:paraId="197A8287"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15.16</w:t>
            </w:r>
          </w:p>
        </w:tc>
        <w:tc>
          <w:tcPr>
            <w:tcW w:w="4617" w:type="pct"/>
            <w:shd w:val="clear" w:color="auto" w:fill="FFFFFF" w:themeFill="background1"/>
            <w:noWrap/>
            <w:hideMark/>
          </w:tcPr>
          <w:p w14:paraId="0BEE2A05"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Apply basic statistical techniques such as mean, median, mode, and standard deviation to analyze data </w:t>
            </w:r>
          </w:p>
          <w:p w14:paraId="023B7130" w14:textId="77777777" w:rsidR="00D402B7" w:rsidRPr="007741D9" w:rsidRDefault="00D402B7" w:rsidP="00D402B7">
            <w:pPr>
              <w:numPr>
                <w:ilvl w:val="0"/>
                <w:numId w:val="131"/>
              </w:numPr>
              <w:spacing w:after="0"/>
              <w:rPr>
                <w:rFonts w:ascii="Aptos" w:hAnsi="Aptos"/>
              </w:rPr>
            </w:pPr>
            <w:r w:rsidRPr="007741D9">
              <w:rPr>
                <w:rFonts w:ascii="Aptos" w:hAnsi="Aptos"/>
                <w:b/>
              </w:rPr>
              <w:t>Focus:</w:t>
            </w:r>
            <w:r>
              <w:rPr>
                <w:rFonts w:ascii="Aptos" w:hAnsi="Aptos"/>
                <w:b/>
              </w:rPr>
              <w:t xml:space="preserve"> </w:t>
            </w:r>
            <w:r w:rsidRPr="007741D9">
              <w:rPr>
                <w:rFonts w:ascii="Aptos" w:hAnsi="Aptos"/>
              </w:rPr>
              <w:t xml:space="preserve">Performing </w:t>
            </w:r>
            <w:r>
              <w:rPr>
                <w:rFonts w:ascii="Aptos" w:hAnsi="Aptos"/>
              </w:rPr>
              <w:t xml:space="preserve">basic descriptive </w:t>
            </w:r>
            <w:r w:rsidRPr="007741D9">
              <w:rPr>
                <w:rFonts w:ascii="Aptos" w:hAnsi="Aptos"/>
              </w:rPr>
              <w:t xml:space="preserve">statistical calculations </w:t>
            </w:r>
            <w:r>
              <w:rPr>
                <w:rFonts w:ascii="Aptos" w:hAnsi="Aptos"/>
              </w:rPr>
              <w:t>using given</w:t>
            </w:r>
            <w:r w:rsidRPr="007741D9">
              <w:rPr>
                <w:rFonts w:ascii="Aptos" w:hAnsi="Aptos"/>
              </w:rPr>
              <w:t xml:space="preserve"> data. </w:t>
            </w:r>
          </w:p>
          <w:p w14:paraId="3D71E03B" w14:textId="77777777" w:rsidR="00D402B7" w:rsidRPr="007741D9" w:rsidRDefault="00D402B7" w:rsidP="00D402B7">
            <w:pPr>
              <w:numPr>
                <w:ilvl w:val="0"/>
                <w:numId w:val="131"/>
              </w:numPr>
              <w:spacing w:after="0"/>
              <w:rPr>
                <w:rFonts w:ascii="Aptos" w:hAnsi="Aptos"/>
              </w:rPr>
            </w:pPr>
            <w:r w:rsidRPr="007741D9">
              <w:rPr>
                <w:rFonts w:ascii="Aptos" w:hAnsi="Aptos"/>
                <w:b/>
              </w:rPr>
              <w:t>Key Skills:</w:t>
            </w:r>
          </w:p>
          <w:p w14:paraId="54B40E34" w14:textId="60CDE3EC" w:rsidR="00D402B7" w:rsidRDefault="00D402B7" w:rsidP="00D402B7">
            <w:pPr>
              <w:pStyle w:val="ListParagraph"/>
              <w:numPr>
                <w:ilvl w:val="0"/>
                <w:numId w:val="243"/>
              </w:numPr>
              <w:tabs>
                <w:tab w:val="left" w:pos="1041"/>
              </w:tabs>
              <w:spacing w:after="0"/>
              <w:ind w:firstLine="51"/>
              <w:rPr>
                <w:rFonts w:ascii="Aptos" w:hAnsi="Aptos"/>
              </w:rPr>
            </w:pPr>
            <w:r w:rsidRPr="007741D9">
              <w:rPr>
                <w:rFonts w:ascii="Aptos" w:hAnsi="Aptos"/>
              </w:rPr>
              <w:t>Calculate</w:t>
            </w:r>
            <w:r>
              <w:rPr>
                <w:rFonts w:ascii="Aptos" w:hAnsi="Aptos"/>
              </w:rPr>
              <w:t xml:space="preserve"> </w:t>
            </w:r>
            <w:r w:rsidR="00D27255">
              <w:rPr>
                <w:rFonts w:ascii="Aptos" w:hAnsi="Aptos"/>
              </w:rPr>
              <w:t>measures of central tendency (</w:t>
            </w:r>
            <w:proofErr w:type="spellStart"/>
            <w:r w:rsidR="00AD2383">
              <w:rPr>
                <w:rFonts w:ascii="Aptos" w:hAnsi="Aptos"/>
              </w:rPr>
              <w:t>eg</w:t>
            </w:r>
            <w:proofErr w:type="spellEnd"/>
            <w:r w:rsidR="00D27255">
              <w:rPr>
                <w:rFonts w:ascii="Aptos" w:hAnsi="Aptos"/>
              </w:rPr>
              <w:t xml:space="preserve">, </w:t>
            </w:r>
            <w:r w:rsidRPr="007741D9">
              <w:rPr>
                <w:rFonts w:ascii="Aptos" w:hAnsi="Aptos"/>
              </w:rPr>
              <w:t>mean, median, mode).</w:t>
            </w:r>
          </w:p>
          <w:p w14:paraId="1A91B869" w14:textId="6965FB1E" w:rsidR="00D402B7" w:rsidRDefault="00D402B7" w:rsidP="00D402B7">
            <w:pPr>
              <w:pStyle w:val="ListParagraph"/>
              <w:numPr>
                <w:ilvl w:val="0"/>
                <w:numId w:val="243"/>
              </w:numPr>
              <w:tabs>
                <w:tab w:val="left" w:pos="1041"/>
              </w:tabs>
              <w:spacing w:after="0"/>
              <w:ind w:firstLine="51"/>
              <w:rPr>
                <w:rFonts w:ascii="Aptos" w:hAnsi="Aptos"/>
              </w:rPr>
            </w:pPr>
            <w:r w:rsidRPr="007741D9">
              <w:rPr>
                <w:rFonts w:ascii="Aptos" w:hAnsi="Aptos"/>
              </w:rPr>
              <w:t>Calculate</w:t>
            </w:r>
            <w:r>
              <w:rPr>
                <w:rFonts w:ascii="Aptos" w:hAnsi="Aptos"/>
              </w:rPr>
              <w:t xml:space="preserve"> </w:t>
            </w:r>
            <w:r w:rsidR="00D27255">
              <w:rPr>
                <w:rFonts w:ascii="Aptos" w:hAnsi="Aptos"/>
              </w:rPr>
              <w:t>measures of data variability (</w:t>
            </w:r>
            <w:proofErr w:type="spellStart"/>
            <w:r w:rsidR="00AD2383">
              <w:rPr>
                <w:rFonts w:ascii="Aptos" w:hAnsi="Aptos"/>
              </w:rPr>
              <w:t>eg</w:t>
            </w:r>
            <w:proofErr w:type="spellEnd"/>
            <w:r w:rsidR="00D27255">
              <w:rPr>
                <w:rFonts w:ascii="Aptos" w:hAnsi="Aptos"/>
              </w:rPr>
              <w:t xml:space="preserve">, </w:t>
            </w:r>
            <w:r>
              <w:rPr>
                <w:rFonts w:ascii="Aptos" w:hAnsi="Aptos"/>
              </w:rPr>
              <w:t>range</w:t>
            </w:r>
            <w:r w:rsidR="001A3B15">
              <w:rPr>
                <w:rFonts w:ascii="Aptos" w:hAnsi="Aptos"/>
              </w:rPr>
              <w:t xml:space="preserve">, </w:t>
            </w:r>
            <w:r w:rsidRPr="007741D9">
              <w:rPr>
                <w:rFonts w:ascii="Aptos" w:hAnsi="Aptos"/>
              </w:rPr>
              <w:t>standard deviation).</w:t>
            </w:r>
          </w:p>
          <w:p w14:paraId="635C4D9D" w14:textId="77777777" w:rsidR="00D402B7" w:rsidRDefault="00D402B7" w:rsidP="00D402B7">
            <w:pPr>
              <w:pStyle w:val="ListParagraph"/>
              <w:numPr>
                <w:ilvl w:val="0"/>
                <w:numId w:val="243"/>
              </w:numPr>
              <w:tabs>
                <w:tab w:val="left" w:pos="1041"/>
              </w:tabs>
              <w:spacing w:after="0"/>
              <w:ind w:firstLine="51"/>
              <w:rPr>
                <w:rFonts w:ascii="Aptos" w:hAnsi="Aptos"/>
              </w:rPr>
            </w:pPr>
            <w:r>
              <w:rPr>
                <w:rFonts w:ascii="Aptos" w:hAnsi="Aptos"/>
              </w:rPr>
              <w:t>Select the appropriate descriptive statistic for a given purpose</w:t>
            </w:r>
            <w:r w:rsidRPr="007741D9">
              <w:rPr>
                <w:rFonts w:ascii="Aptos" w:hAnsi="Aptos"/>
              </w:rPr>
              <w:t>.</w:t>
            </w:r>
          </w:p>
          <w:p w14:paraId="3FB9CD85" w14:textId="39DF50FD" w:rsidR="0054049F" w:rsidRPr="00AE075A" w:rsidRDefault="0054049F" w:rsidP="00E20A6B">
            <w:pPr>
              <w:pStyle w:val="ListParagraph"/>
              <w:numPr>
                <w:ilvl w:val="0"/>
                <w:numId w:val="188"/>
              </w:numPr>
              <w:spacing w:after="0" w:line="240" w:lineRule="auto"/>
              <w:rPr>
                <w:rFonts w:ascii="Aptos" w:hAnsi="Aptos" w:cs="Times New Roman"/>
                <w:sz w:val="24"/>
                <w:szCs w:val="24"/>
              </w:rPr>
            </w:pPr>
            <w:r w:rsidRPr="00AE075A">
              <w:rPr>
                <w:rFonts w:ascii="Aptos" w:hAnsi="Aptos"/>
                <w:b/>
              </w:rPr>
              <w:t>Application:</w:t>
            </w:r>
            <w:r w:rsidR="007741D9" w:rsidRPr="00AE075A">
              <w:rPr>
                <w:rFonts w:ascii="Aptos" w:hAnsi="Aptos"/>
                <w:b/>
              </w:rPr>
              <w:t xml:space="preserve"> </w:t>
            </w:r>
            <w:r w:rsidRPr="00AE075A">
              <w:rPr>
                <w:rFonts w:ascii="Aptos" w:hAnsi="Aptos"/>
              </w:rPr>
              <w:t>Statistics support data analysis. For example, technicians evaluate experimental data to determine reliability and trends.</w:t>
            </w:r>
          </w:p>
        </w:tc>
      </w:tr>
    </w:tbl>
    <w:p w14:paraId="2DB4EDF8" w14:textId="67776B70" w:rsidR="000139DE" w:rsidRPr="00B82CCE" w:rsidRDefault="000139DE">
      <w:pPr>
        <w:rPr>
          <w:rFonts w:ascii="Aptos" w:eastAsiaTheme="majorEastAsia" w:hAnsi="Aptos" w:cstheme="majorBidi"/>
          <w:color w:val="2F5496" w:themeColor="accent1" w:themeShade="BF"/>
          <w:sz w:val="26"/>
          <w:szCs w:val="26"/>
        </w:rPr>
      </w:pPr>
      <w:bookmarkStart w:id="19" w:name="_Toc178840544"/>
    </w:p>
    <w:p w14:paraId="6DB133C6" w14:textId="273EC269" w:rsidR="00161407" w:rsidRPr="00DD73C2" w:rsidRDefault="00161407" w:rsidP="00161407">
      <w:pPr>
        <w:pStyle w:val="Heading2"/>
        <w:rPr>
          <w:rFonts w:ascii="Aptos" w:hAnsi="Aptos"/>
        </w:rPr>
      </w:pPr>
      <w:bookmarkStart w:id="20" w:name="_Toc240549170"/>
      <w:r w:rsidRPr="00DD73C2">
        <w:rPr>
          <w:rFonts w:ascii="Aptos" w:hAnsi="Aptos"/>
        </w:rPr>
        <w:t>Category 16 - Standard Equipment</w:t>
      </w:r>
      <w:bookmarkEnd w:id="19"/>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9319"/>
      </w:tblGrid>
      <w:tr w:rsidR="00161407" w:rsidRPr="00B82CCE" w14:paraId="58055243" w14:textId="77777777" w:rsidTr="00DD73C2">
        <w:trPr>
          <w:cantSplit/>
          <w:trHeight w:val="375"/>
        </w:trPr>
        <w:tc>
          <w:tcPr>
            <w:tcW w:w="373" w:type="pct"/>
            <w:shd w:val="clear" w:color="auto" w:fill="FFFFFF" w:themeFill="background1"/>
            <w:noWrap/>
            <w:hideMark/>
          </w:tcPr>
          <w:p w14:paraId="0391407A"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16.01</w:t>
            </w:r>
          </w:p>
        </w:tc>
        <w:tc>
          <w:tcPr>
            <w:tcW w:w="4627" w:type="pct"/>
            <w:shd w:val="clear" w:color="auto" w:fill="FFFFFF" w:themeFill="background1"/>
            <w:noWrap/>
            <w:hideMark/>
          </w:tcPr>
          <w:p w14:paraId="2314FE8C"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Identify glassware and equipment </w:t>
            </w:r>
          </w:p>
          <w:p w14:paraId="49948EA3" w14:textId="333C3AC4" w:rsidR="0054049F" w:rsidRPr="007741D9" w:rsidRDefault="0054049F" w:rsidP="001E6DA3">
            <w:pPr>
              <w:numPr>
                <w:ilvl w:val="0"/>
                <w:numId w:val="132"/>
              </w:numPr>
              <w:spacing w:after="0"/>
              <w:rPr>
                <w:rFonts w:ascii="Aptos" w:hAnsi="Aptos"/>
              </w:rPr>
            </w:pPr>
            <w:r w:rsidRPr="007741D9">
              <w:rPr>
                <w:rFonts w:ascii="Aptos" w:hAnsi="Aptos"/>
                <w:b/>
              </w:rPr>
              <w:t>Focus:</w:t>
            </w:r>
            <w:r w:rsidR="007741D9">
              <w:rPr>
                <w:rFonts w:ascii="Aptos" w:hAnsi="Aptos"/>
                <w:b/>
              </w:rPr>
              <w:t xml:space="preserve"> </w:t>
            </w:r>
            <w:r w:rsidRPr="007741D9">
              <w:rPr>
                <w:rFonts w:ascii="Aptos" w:hAnsi="Aptos"/>
              </w:rPr>
              <w:t xml:space="preserve">Demonstrating the ability to identify common laboratory glassware and equipment. </w:t>
            </w:r>
          </w:p>
          <w:p w14:paraId="2AA4D366" w14:textId="77777777" w:rsidR="007741D9" w:rsidRPr="007741D9" w:rsidRDefault="0054049F" w:rsidP="001E6DA3">
            <w:pPr>
              <w:numPr>
                <w:ilvl w:val="0"/>
                <w:numId w:val="132"/>
              </w:numPr>
              <w:spacing w:after="0"/>
              <w:rPr>
                <w:rFonts w:ascii="Aptos" w:hAnsi="Aptos"/>
              </w:rPr>
            </w:pPr>
            <w:r w:rsidRPr="007741D9">
              <w:rPr>
                <w:rFonts w:ascii="Aptos" w:hAnsi="Aptos"/>
                <w:b/>
              </w:rPr>
              <w:t>Key Skills:</w:t>
            </w:r>
          </w:p>
          <w:p w14:paraId="70BF21A3" w14:textId="77777777" w:rsidR="007741D9" w:rsidRDefault="0054049F" w:rsidP="001E6DA3">
            <w:pPr>
              <w:pStyle w:val="ListParagraph"/>
              <w:numPr>
                <w:ilvl w:val="0"/>
                <w:numId w:val="244"/>
              </w:numPr>
              <w:tabs>
                <w:tab w:val="left" w:pos="1067"/>
              </w:tabs>
              <w:spacing w:after="0"/>
              <w:ind w:firstLine="77"/>
              <w:rPr>
                <w:rFonts w:ascii="Aptos" w:hAnsi="Aptos"/>
              </w:rPr>
            </w:pPr>
            <w:r w:rsidRPr="007741D9">
              <w:rPr>
                <w:rFonts w:ascii="Aptos" w:hAnsi="Aptos"/>
              </w:rPr>
              <w:t>Identify laboratory glassware (</w:t>
            </w:r>
            <w:proofErr w:type="spellStart"/>
            <w:r w:rsidRPr="007741D9">
              <w:rPr>
                <w:rFonts w:ascii="Aptos" w:hAnsi="Aptos"/>
              </w:rPr>
              <w:t>eg</w:t>
            </w:r>
            <w:proofErr w:type="spellEnd"/>
            <w:r w:rsidRPr="007741D9">
              <w:rPr>
                <w:rFonts w:ascii="Aptos" w:hAnsi="Aptos"/>
              </w:rPr>
              <w:t>, beakers, flasks, graduated cylinders).</w:t>
            </w:r>
          </w:p>
          <w:p w14:paraId="23105831" w14:textId="77777777" w:rsidR="007741D9" w:rsidRDefault="0054049F" w:rsidP="001E6DA3">
            <w:pPr>
              <w:pStyle w:val="ListParagraph"/>
              <w:numPr>
                <w:ilvl w:val="0"/>
                <w:numId w:val="244"/>
              </w:numPr>
              <w:tabs>
                <w:tab w:val="left" w:pos="1067"/>
              </w:tabs>
              <w:spacing w:after="0"/>
              <w:ind w:firstLine="77"/>
              <w:rPr>
                <w:rFonts w:ascii="Aptos" w:hAnsi="Aptos"/>
              </w:rPr>
            </w:pPr>
            <w:r w:rsidRPr="007741D9">
              <w:rPr>
                <w:rFonts w:ascii="Aptos" w:hAnsi="Aptos"/>
              </w:rPr>
              <w:t>Match equipment to function (</w:t>
            </w:r>
            <w:proofErr w:type="spellStart"/>
            <w:r w:rsidRPr="007741D9">
              <w:rPr>
                <w:rFonts w:ascii="Aptos" w:hAnsi="Aptos"/>
              </w:rPr>
              <w:t>eg</w:t>
            </w:r>
            <w:proofErr w:type="spellEnd"/>
            <w:r w:rsidRPr="007741D9">
              <w:rPr>
                <w:rFonts w:ascii="Aptos" w:hAnsi="Aptos"/>
              </w:rPr>
              <w:t>, measuring, mixing, heating).</w:t>
            </w:r>
          </w:p>
          <w:p w14:paraId="78D8000E" w14:textId="0A83ADE3" w:rsidR="007741D9" w:rsidRDefault="0054049F" w:rsidP="001E6DA3">
            <w:pPr>
              <w:pStyle w:val="ListParagraph"/>
              <w:numPr>
                <w:ilvl w:val="0"/>
                <w:numId w:val="244"/>
              </w:numPr>
              <w:tabs>
                <w:tab w:val="left" w:pos="1067"/>
              </w:tabs>
              <w:spacing w:after="0"/>
              <w:ind w:firstLine="77"/>
              <w:rPr>
                <w:rFonts w:ascii="Aptos" w:hAnsi="Aptos"/>
              </w:rPr>
            </w:pPr>
            <w:r w:rsidRPr="007741D9">
              <w:rPr>
                <w:rFonts w:ascii="Aptos" w:hAnsi="Aptos"/>
              </w:rPr>
              <w:t>Select appropriate tools for</w:t>
            </w:r>
            <w:r w:rsidR="00AC0455">
              <w:rPr>
                <w:rFonts w:ascii="Aptos" w:hAnsi="Aptos"/>
              </w:rPr>
              <w:t xml:space="preserve"> intended</w:t>
            </w:r>
            <w:r w:rsidRPr="007741D9">
              <w:rPr>
                <w:rFonts w:ascii="Aptos" w:hAnsi="Aptos"/>
              </w:rPr>
              <w:t xml:space="preserve"> tasks (</w:t>
            </w:r>
            <w:proofErr w:type="spellStart"/>
            <w:r w:rsidRPr="007741D9">
              <w:rPr>
                <w:rFonts w:ascii="Aptos" w:hAnsi="Aptos"/>
              </w:rPr>
              <w:t>eg</w:t>
            </w:r>
            <w:proofErr w:type="spellEnd"/>
            <w:r w:rsidRPr="007741D9">
              <w:rPr>
                <w:rFonts w:ascii="Aptos" w:hAnsi="Aptos"/>
              </w:rPr>
              <w:t>, volumetric flask for precise solutions).</w:t>
            </w:r>
          </w:p>
          <w:p w14:paraId="6330E3DF" w14:textId="7F35B1F4" w:rsidR="0054049F" w:rsidRPr="007741D9" w:rsidRDefault="0054049F" w:rsidP="001E6DA3">
            <w:pPr>
              <w:pStyle w:val="ListParagraph"/>
              <w:numPr>
                <w:ilvl w:val="0"/>
                <w:numId w:val="244"/>
              </w:numPr>
              <w:tabs>
                <w:tab w:val="left" w:pos="1067"/>
              </w:tabs>
              <w:spacing w:after="0"/>
              <w:ind w:firstLine="77"/>
              <w:rPr>
                <w:rFonts w:ascii="Aptos" w:hAnsi="Aptos"/>
              </w:rPr>
            </w:pPr>
            <w:r w:rsidRPr="007741D9">
              <w:rPr>
                <w:rFonts w:ascii="Aptos" w:hAnsi="Aptos"/>
              </w:rPr>
              <w:t>Distinguish proper</w:t>
            </w:r>
            <w:r w:rsidR="00EC0CDE">
              <w:rPr>
                <w:rFonts w:ascii="Aptos" w:hAnsi="Aptos"/>
              </w:rPr>
              <w:t xml:space="preserve"> vs </w:t>
            </w:r>
            <w:r w:rsidRPr="007741D9">
              <w:rPr>
                <w:rFonts w:ascii="Aptos" w:hAnsi="Aptos"/>
              </w:rPr>
              <w:t>improper use (</w:t>
            </w:r>
            <w:proofErr w:type="spellStart"/>
            <w:r w:rsidRPr="007741D9">
              <w:rPr>
                <w:rFonts w:ascii="Aptos" w:hAnsi="Aptos"/>
              </w:rPr>
              <w:t>eg</w:t>
            </w:r>
            <w:proofErr w:type="spellEnd"/>
            <w:r w:rsidRPr="007741D9">
              <w:rPr>
                <w:rFonts w:ascii="Aptos" w:hAnsi="Aptos"/>
              </w:rPr>
              <w:t xml:space="preserve">, </w:t>
            </w:r>
            <w:r w:rsidR="00EA4FED">
              <w:rPr>
                <w:rFonts w:ascii="Aptos" w:hAnsi="Aptos"/>
              </w:rPr>
              <w:t xml:space="preserve">differences in </w:t>
            </w:r>
            <w:r w:rsidR="00580013">
              <w:rPr>
                <w:rFonts w:ascii="Aptos" w:hAnsi="Aptos"/>
              </w:rPr>
              <w:t xml:space="preserve">measurement </w:t>
            </w:r>
            <w:r w:rsidRPr="007741D9">
              <w:rPr>
                <w:rFonts w:ascii="Aptos" w:hAnsi="Aptos"/>
              </w:rPr>
              <w:t>accuracy).</w:t>
            </w:r>
          </w:p>
          <w:p w14:paraId="7A65CA66" w14:textId="77777777" w:rsidR="0054049F" w:rsidRPr="00CF774F" w:rsidRDefault="0054049F" w:rsidP="00DE7DF6">
            <w:pPr>
              <w:pStyle w:val="ListParagraph"/>
              <w:numPr>
                <w:ilvl w:val="0"/>
                <w:numId w:val="188"/>
              </w:numPr>
              <w:spacing w:after="0" w:line="240" w:lineRule="auto"/>
              <w:rPr>
                <w:rFonts w:ascii="Aptos" w:eastAsia="Times New Roman" w:hAnsi="Aptos" w:cstheme="minorHAnsi"/>
                <w:sz w:val="22"/>
                <w:szCs w:val="22"/>
              </w:rPr>
            </w:pPr>
            <w:r w:rsidRPr="00DE7DF6">
              <w:rPr>
                <w:rFonts w:ascii="Aptos" w:hAnsi="Aptos"/>
                <w:b/>
              </w:rPr>
              <w:t>Application:</w:t>
            </w:r>
            <w:r w:rsidR="00CB68CA" w:rsidRPr="00DE7DF6">
              <w:rPr>
                <w:rFonts w:ascii="Aptos" w:hAnsi="Aptos"/>
                <w:b/>
              </w:rPr>
              <w:t xml:space="preserve"> </w:t>
            </w:r>
            <w:r w:rsidRPr="00DE7DF6">
              <w:rPr>
                <w:rFonts w:ascii="Aptos" w:hAnsi="Aptos"/>
              </w:rPr>
              <w:t>Equipment identification ensures proper task execution. For example, technicians select correct glassware for measurements and procedures.</w:t>
            </w:r>
          </w:p>
          <w:p w14:paraId="76633C18" w14:textId="168660E5" w:rsidR="00500B3C" w:rsidRPr="00DE7DF6" w:rsidRDefault="00500B3C" w:rsidP="00CF774F">
            <w:pPr>
              <w:pStyle w:val="ListParagraph"/>
              <w:spacing w:after="0" w:line="240" w:lineRule="auto"/>
              <w:rPr>
                <w:rFonts w:ascii="Aptos" w:eastAsia="Times New Roman" w:hAnsi="Aptos" w:cstheme="minorHAnsi"/>
              </w:rPr>
            </w:pPr>
          </w:p>
        </w:tc>
      </w:tr>
      <w:tr w:rsidR="00161407" w:rsidRPr="00B82CCE" w14:paraId="2AF76581" w14:textId="77777777" w:rsidTr="00DD73C2">
        <w:trPr>
          <w:cantSplit/>
          <w:trHeight w:val="375"/>
        </w:trPr>
        <w:tc>
          <w:tcPr>
            <w:tcW w:w="373" w:type="pct"/>
            <w:shd w:val="clear" w:color="auto" w:fill="FFFFFF" w:themeFill="background1"/>
            <w:noWrap/>
            <w:hideMark/>
          </w:tcPr>
          <w:p w14:paraId="5F31C3C2"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16.02</w:t>
            </w:r>
          </w:p>
        </w:tc>
        <w:tc>
          <w:tcPr>
            <w:tcW w:w="4627" w:type="pct"/>
            <w:shd w:val="clear" w:color="auto" w:fill="FFFFFF" w:themeFill="background1"/>
            <w:noWrap/>
            <w:hideMark/>
          </w:tcPr>
          <w:p w14:paraId="0A1B5E57"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Demonstrate proper and safe use of micropipettes &amp; serological pipets </w:t>
            </w:r>
          </w:p>
          <w:p w14:paraId="301A1C12" w14:textId="28A748F2" w:rsidR="0054049F" w:rsidRPr="00CB68CA" w:rsidRDefault="0054049F" w:rsidP="001E6DA3">
            <w:pPr>
              <w:numPr>
                <w:ilvl w:val="0"/>
                <w:numId w:val="133"/>
              </w:numPr>
              <w:spacing w:after="0"/>
              <w:rPr>
                <w:rFonts w:ascii="Aptos" w:hAnsi="Aptos"/>
              </w:rPr>
            </w:pPr>
            <w:r w:rsidRPr="00CB68CA">
              <w:rPr>
                <w:rFonts w:ascii="Aptos" w:hAnsi="Aptos"/>
                <w:b/>
              </w:rPr>
              <w:t>Focus:</w:t>
            </w:r>
            <w:r w:rsidR="00CB68CA">
              <w:rPr>
                <w:rFonts w:ascii="Aptos" w:hAnsi="Aptos"/>
                <w:b/>
              </w:rPr>
              <w:t xml:space="preserve"> </w:t>
            </w:r>
            <w:r w:rsidRPr="00CB68CA">
              <w:rPr>
                <w:rFonts w:ascii="Aptos" w:hAnsi="Aptos"/>
              </w:rPr>
              <w:t xml:space="preserve">Performing accurate liquid handling using pipetting devices. </w:t>
            </w:r>
          </w:p>
          <w:p w14:paraId="0FDFBDC5" w14:textId="77777777" w:rsidR="00CB68CA" w:rsidRPr="00CB68CA" w:rsidRDefault="0054049F" w:rsidP="001E6DA3">
            <w:pPr>
              <w:numPr>
                <w:ilvl w:val="0"/>
                <w:numId w:val="133"/>
              </w:numPr>
              <w:spacing w:after="0"/>
              <w:rPr>
                <w:rFonts w:ascii="Aptos" w:hAnsi="Aptos"/>
              </w:rPr>
            </w:pPr>
            <w:r w:rsidRPr="00CB68CA">
              <w:rPr>
                <w:rFonts w:ascii="Aptos" w:hAnsi="Aptos"/>
                <w:b/>
              </w:rPr>
              <w:t>Key Skills:</w:t>
            </w:r>
          </w:p>
          <w:p w14:paraId="7D30D03F" w14:textId="3D4FF9BD" w:rsidR="00CB68CA" w:rsidRDefault="0054049F" w:rsidP="001E6DA3">
            <w:pPr>
              <w:pStyle w:val="ListParagraph"/>
              <w:numPr>
                <w:ilvl w:val="0"/>
                <w:numId w:val="245"/>
              </w:numPr>
              <w:tabs>
                <w:tab w:val="left" w:pos="1067"/>
              </w:tabs>
              <w:spacing w:after="0"/>
              <w:ind w:firstLine="77"/>
              <w:rPr>
                <w:rFonts w:ascii="Aptos" w:hAnsi="Aptos"/>
              </w:rPr>
            </w:pPr>
            <w:r w:rsidRPr="00CB68CA">
              <w:rPr>
                <w:rFonts w:ascii="Aptos" w:hAnsi="Aptos"/>
              </w:rPr>
              <w:t>Select appropriate pipette</w:t>
            </w:r>
            <w:r w:rsidR="007332EA">
              <w:rPr>
                <w:rFonts w:ascii="Aptos" w:hAnsi="Aptos"/>
              </w:rPr>
              <w:t xml:space="preserve"> for intended use</w:t>
            </w:r>
            <w:r w:rsidRPr="00CB68CA">
              <w:rPr>
                <w:rFonts w:ascii="Aptos" w:hAnsi="Aptos"/>
              </w:rPr>
              <w:t xml:space="preserve"> (</w:t>
            </w:r>
            <w:proofErr w:type="spellStart"/>
            <w:r w:rsidRPr="00CB68CA">
              <w:rPr>
                <w:rFonts w:ascii="Aptos" w:hAnsi="Aptos"/>
              </w:rPr>
              <w:t>eg</w:t>
            </w:r>
            <w:proofErr w:type="spellEnd"/>
            <w:r w:rsidRPr="00CB68CA">
              <w:rPr>
                <w:rFonts w:ascii="Aptos" w:hAnsi="Aptos"/>
              </w:rPr>
              <w:t>, volume range, serological</w:t>
            </w:r>
            <w:r w:rsidR="00EC0CDE">
              <w:rPr>
                <w:rFonts w:ascii="Aptos" w:hAnsi="Aptos"/>
              </w:rPr>
              <w:t xml:space="preserve"> vs </w:t>
            </w:r>
            <w:r w:rsidRPr="00CB68CA">
              <w:rPr>
                <w:rFonts w:ascii="Aptos" w:hAnsi="Aptos"/>
              </w:rPr>
              <w:t>micropipette).</w:t>
            </w:r>
          </w:p>
          <w:p w14:paraId="2A9EDF5B" w14:textId="77777777" w:rsidR="00CB68CA" w:rsidRDefault="0054049F" w:rsidP="001E6DA3">
            <w:pPr>
              <w:pStyle w:val="ListParagraph"/>
              <w:numPr>
                <w:ilvl w:val="0"/>
                <w:numId w:val="245"/>
              </w:numPr>
              <w:tabs>
                <w:tab w:val="left" w:pos="1067"/>
              </w:tabs>
              <w:spacing w:after="0"/>
              <w:ind w:firstLine="77"/>
              <w:rPr>
                <w:rFonts w:ascii="Aptos" w:hAnsi="Aptos"/>
              </w:rPr>
            </w:pPr>
            <w:r w:rsidRPr="00CB68CA">
              <w:rPr>
                <w:rFonts w:ascii="Aptos" w:hAnsi="Aptos"/>
              </w:rPr>
              <w:t>Perform correct pipetting technique (</w:t>
            </w:r>
            <w:proofErr w:type="spellStart"/>
            <w:r w:rsidRPr="00CB68CA">
              <w:rPr>
                <w:rFonts w:ascii="Aptos" w:hAnsi="Aptos"/>
              </w:rPr>
              <w:t>eg</w:t>
            </w:r>
            <w:proofErr w:type="spellEnd"/>
            <w:r w:rsidRPr="00CB68CA">
              <w:rPr>
                <w:rFonts w:ascii="Aptos" w:hAnsi="Aptos"/>
              </w:rPr>
              <w:t>, first and second stop, angle control).</w:t>
            </w:r>
          </w:p>
          <w:p w14:paraId="59FFDD86" w14:textId="77777777" w:rsidR="00CB68CA" w:rsidRDefault="0054049F" w:rsidP="001E6DA3">
            <w:pPr>
              <w:pStyle w:val="ListParagraph"/>
              <w:numPr>
                <w:ilvl w:val="0"/>
                <w:numId w:val="245"/>
              </w:numPr>
              <w:tabs>
                <w:tab w:val="left" w:pos="1067"/>
              </w:tabs>
              <w:spacing w:after="0"/>
              <w:ind w:firstLine="77"/>
              <w:rPr>
                <w:rFonts w:ascii="Aptos" w:hAnsi="Aptos"/>
              </w:rPr>
            </w:pPr>
            <w:r w:rsidRPr="00CB68CA">
              <w:rPr>
                <w:rFonts w:ascii="Aptos" w:hAnsi="Aptos"/>
              </w:rPr>
              <w:t>Avoid contamination (</w:t>
            </w:r>
            <w:proofErr w:type="spellStart"/>
            <w:r w:rsidRPr="00CB68CA">
              <w:rPr>
                <w:rFonts w:ascii="Aptos" w:hAnsi="Aptos"/>
              </w:rPr>
              <w:t>eg</w:t>
            </w:r>
            <w:proofErr w:type="spellEnd"/>
            <w:r w:rsidRPr="00CB68CA">
              <w:rPr>
                <w:rFonts w:ascii="Aptos" w:hAnsi="Aptos"/>
              </w:rPr>
              <w:t>, changing tips, proper aspiration).</w:t>
            </w:r>
          </w:p>
          <w:p w14:paraId="74B3ADA9" w14:textId="30D79870" w:rsidR="0054049F" w:rsidRPr="00CB68CA" w:rsidRDefault="0054049F" w:rsidP="001E6DA3">
            <w:pPr>
              <w:pStyle w:val="ListParagraph"/>
              <w:numPr>
                <w:ilvl w:val="0"/>
                <w:numId w:val="245"/>
              </w:numPr>
              <w:tabs>
                <w:tab w:val="left" w:pos="1067"/>
              </w:tabs>
              <w:spacing w:after="0"/>
              <w:ind w:firstLine="77"/>
              <w:rPr>
                <w:rFonts w:ascii="Aptos" w:hAnsi="Aptos"/>
              </w:rPr>
            </w:pPr>
            <w:r w:rsidRPr="00CB68CA">
              <w:rPr>
                <w:rFonts w:ascii="Aptos" w:hAnsi="Aptos"/>
              </w:rPr>
              <w:t>Verify accuracy (</w:t>
            </w:r>
            <w:proofErr w:type="spellStart"/>
            <w:r w:rsidRPr="00CB68CA">
              <w:rPr>
                <w:rFonts w:ascii="Aptos" w:hAnsi="Aptos"/>
              </w:rPr>
              <w:t>eg</w:t>
            </w:r>
            <w:proofErr w:type="spellEnd"/>
            <w:r w:rsidRPr="00CB68CA">
              <w:rPr>
                <w:rFonts w:ascii="Aptos" w:hAnsi="Aptos"/>
              </w:rPr>
              <w:t>, consistent volume delivery).</w:t>
            </w:r>
          </w:p>
          <w:p w14:paraId="2C1A2568" w14:textId="426C7203" w:rsidR="0054049F" w:rsidRPr="00CB68CA" w:rsidRDefault="0054049F" w:rsidP="001E6DA3">
            <w:pPr>
              <w:numPr>
                <w:ilvl w:val="0"/>
                <w:numId w:val="133"/>
              </w:numPr>
              <w:spacing w:after="0"/>
              <w:rPr>
                <w:rFonts w:ascii="Aptos" w:hAnsi="Aptos"/>
              </w:rPr>
            </w:pPr>
            <w:r w:rsidRPr="00CB68CA">
              <w:rPr>
                <w:rFonts w:ascii="Aptos" w:hAnsi="Aptos"/>
                <w:b/>
              </w:rPr>
              <w:t>Application:</w:t>
            </w:r>
            <w:r w:rsidR="00CB68CA">
              <w:rPr>
                <w:rFonts w:ascii="Aptos" w:hAnsi="Aptos"/>
                <w:b/>
              </w:rPr>
              <w:t xml:space="preserve"> </w:t>
            </w:r>
            <w:r w:rsidR="00122DE4">
              <w:rPr>
                <w:rFonts w:ascii="Aptos" w:hAnsi="Aptos"/>
              </w:rPr>
              <w:t>Accurate p</w:t>
            </w:r>
            <w:r w:rsidRPr="00CB68CA">
              <w:rPr>
                <w:rFonts w:ascii="Aptos" w:hAnsi="Aptos"/>
              </w:rPr>
              <w:t xml:space="preserve">ipetting is essential for </w:t>
            </w:r>
            <w:r w:rsidR="002A06AE">
              <w:rPr>
                <w:rFonts w:ascii="Aptos" w:hAnsi="Aptos"/>
              </w:rPr>
              <w:t>many</w:t>
            </w:r>
            <w:r w:rsidR="002A06AE" w:rsidRPr="00CB68CA">
              <w:rPr>
                <w:rFonts w:ascii="Aptos" w:hAnsi="Aptos"/>
              </w:rPr>
              <w:t xml:space="preserve"> </w:t>
            </w:r>
            <w:r w:rsidRPr="00CB68CA">
              <w:rPr>
                <w:rFonts w:ascii="Aptos" w:hAnsi="Aptos"/>
              </w:rPr>
              <w:t>procedures. For example, technicians transfer precise volumes for assays and solution preparation.</w:t>
            </w:r>
          </w:p>
          <w:p w14:paraId="132FC724" w14:textId="628A6A0F" w:rsidR="0054049F" w:rsidRPr="00B82CCE" w:rsidRDefault="0054049F">
            <w:pPr>
              <w:spacing w:after="0" w:line="240" w:lineRule="auto"/>
              <w:rPr>
                <w:rFonts w:ascii="Aptos" w:eastAsia="Times New Roman" w:hAnsi="Aptos" w:cstheme="minorHAnsi"/>
              </w:rPr>
            </w:pPr>
          </w:p>
        </w:tc>
      </w:tr>
      <w:tr w:rsidR="00161407" w:rsidRPr="00B82CCE" w14:paraId="7E9342B8" w14:textId="77777777" w:rsidTr="00DD73C2">
        <w:trPr>
          <w:cantSplit/>
          <w:trHeight w:val="375"/>
        </w:trPr>
        <w:tc>
          <w:tcPr>
            <w:tcW w:w="373" w:type="pct"/>
            <w:shd w:val="clear" w:color="auto" w:fill="FFFFFF" w:themeFill="background1"/>
            <w:noWrap/>
            <w:hideMark/>
          </w:tcPr>
          <w:p w14:paraId="6FFDCCE5"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16.03</w:t>
            </w:r>
          </w:p>
        </w:tc>
        <w:tc>
          <w:tcPr>
            <w:tcW w:w="4627" w:type="pct"/>
            <w:shd w:val="clear" w:color="auto" w:fill="FFFFFF" w:themeFill="background1"/>
            <w:noWrap/>
            <w:hideMark/>
          </w:tcPr>
          <w:p w14:paraId="3B6C4337"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Demonstrate proper and safe use of electronic balances </w:t>
            </w:r>
          </w:p>
          <w:p w14:paraId="110CDF39" w14:textId="310475DE" w:rsidR="0054049F" w:rsidRPr="00276899" w:rsidRDefault="0054049F" w:rsidP="00276899">
            <w:pPr>
              <w:numPr>
                <w:ilvl w:val="0"/>
                <w:numId w:val="134"/>
              </w:numPr>
              <w:spacing w:after="0"/>
              <w:rPr>
                <w:rFonts w:ascii="Aptos" w:hAnsi="Aptos"/>
              </w:rPr>
            </w:pPr>
            <w:r w:rsidRPr="00CB68CA">
              <w:rPr>
                <w:rFonts w:ascii="Aptos" w:hAnsi="Aptos"/>
                <w:b/>
              </w:rPr>
              <w:t>Focus:</w:t>
            </w:r>
            <w:r w:rsidR="00CB68CA">
              <w:rPr>
                <w:rFonts w:ascii="Aptos" w:hAnsi="Aptos"/>
                <w:b/>
              </w:rPr>
              <w:t xml:space="preserve"> </w:t>
            </w:r>
            <w:r w:rsidR="00276899" w:rsidRPr="00276899">
              <w:rPr>
                <w:rFonts w:ascii="Aptos" w:hAnsi="Aptos"/>
              </w:rPr>
              <w:t>Preparing, maintaining, and handling electronic balances to ensure accurate operation and safe laboratory practices.</w:t>
            </w:r>
            <w:r w:rsidRPr="00276899">
              <w:rPr>
                <w:rFonts w:ascii="Aptos" w:hAnsi="Aptos"/>
              </w:rPr>
              <w:t xml:space="preserve"> </w:t>
            </w:r>
          </w:p>
          <w:p w14:paraId="73508F1E" w14:textId="77777777" w:rsidR="00CB68CA" w:rsidRPr="00CB68CA" w:rsidRDefault="0054049F" w:rsidP="001E6DA3">
            <w:pPr>
              <w:numPr>
                <w:ilvl w:val="0"/>
                <w:numId w:val="134"/>
              </w:numPr>
              <w:spacing w:after="0"/>
              <w:rPr>
                <w:rFonts w:ascii="Aptos" w:hAnsi="Aptos"/>
              </w:rPr>
            </w:pPr>
            <w:r w:rsidRPr="00CB68CA">
              <w:rPr>
                <w:rFonts w:ascii="Aptos" w:hAnsi="Aptos"/>
                <w:b/>
              </w:rPr>
              <w:t>Key Skills:</w:t>
            </w:r>
          </w:p>
          <w:p w14:paraId="06BB0DBF" w14:textId="55487DE4" w:rsidR="00276899" w:rsidRPr="00276899" w:rsidRDefault="00276899" w:rsidP="00276899">
            <w:pPr>
              <w:pStyle w:val="ListParagraph"/>
              <w:numPr>
                <w:ilvl w:val="0"/>
                <w:numId w:val="246"/>
              </w:numPr>
              <w:tabs>
                <w:tab w:val="left" w:pos="1067"/>
              </w:tabs>
              <w:ind w:firstLine="77"/>
              <w:rPr>
                <w:rFonts w:ascii="Aptos" w:hAnsi="Aptos"/>
              </w:rPr>
            </w:pPr>
            <w:r w:rsidRPr="00276899">
              <w:rPr>
                <w:rFonts w:ascii="Aptos" w:hAnsi="Aptos"/>
              </w:rPr>
              <w:t>Set up the balance correctly (</w:t>
            </w:r>
            <w:proofErr w:type="spellStart"/>
            <w:r w:rsidR="0010467E">
              <w:rPr>
                <w:rFonts w:ascii="Aptos" w:hAnsi="Aptos"/>
              </w:rPr>
              <w:t>eg</w:t>
            </w:r>
            <w:proofErr w:type="spellEnd"/>
            <w:r w:rsidR="0010467E">
              <w:rPr>
                <w:rFonts w:ascii="Aptos" w:hAnsi="Aptos"/>
              </w:rPr>
              <w:t>,</w:t>
            </w:r>
            <w:r w:rsidRPr="00276899">
              <w:rPr>
                <w:rFonts w:ascii="Aptos" w:hAnsi="Aptos"/>
              </w:rPr>
              <w:t xml:space="preserve"> leveling, zeroing/taring before use).</w:t>
            </w:r>
          </w:p>
          <w:p w14:paraId="71C12F8B" w14:textId="5665529F" w:rsidR="00276899" w:rsidRPr="00276899" w:rsidRDefault="00276899" w:rsidP="00276899">
            <w:pPr>
              <w:pStyle w:val="ListParagraph"/>
              <w:numPr>
                <w:ilvl w:val="0"/>
                <w:numId w:val="246"/>
              </w:numPr>
              <w:tabs>
                <w:tab w:val="left" w:pos="1067"/>
              </w:tabs>
              <w:ind w:firstLine="77"/>
              <w:rPr>
                <w:rFonts w:ascii="Aptos" w:hAnsi="Aptos"/>
              </w:rPr>
            </w:pPr>
            <w:r w:rsidRPr="00276899">
              <w:rPr>
                <w:rFonts w:ascii="Aptos" w:hAnsi="Aptos"/>
              </w:rPr>
              <w:t xml:space="preserve">Calibrate the balance </w:t>
            </w:r>
            <w:r w:rsidR="00B72DDB" w:rsidRPr="00276899">
              <w:rPr>
                <w:rFonts w:ascii="Aptos" w:hAnsi="Aptos"/>
              </w:rPr>
              <w:t>to ensure accuracy</w:t>
            </w:r>
            <w:r w:rsidR="00446A42">
              <w:rPr>
                <w:rFonts w:ascii="Aptos" w:hAnsi="Aptos"/>
              </w:rPr>
              <w:t>,</w:t>
            </w:r>
            <w:r w:rsidR="00B72DDB" w:rsidRPr="00276899">
              <w:rPr>
                <w:rFonts w:ascii="Aptos" w:hAnsi="Aptos"/>
              </w:rPr>
              <w:t xml:space="preserve"> </w:t>
            </w:r>
            <w:r w:rsidRPr="00276899">
              <w:rPr>
                <w:rFonts w:ascii="Aptos" w:hAnsi="Aptos"/>
              </w:rPr>
              <w:t>using standard weights</w:t>
            </w:r>
            <w:r w:rsidR="00386E2F">
              <w:rPr>
                <w:rFonts w:ascii="Aptos" w:hAnsi="Aptos"/>
              </w:rPr>
              <w:t xml:space="preserve"> </w:t>
            </w:r>
            <w:r w:rsidR="00C52189">
              <w:rPr>
                <w:rFonts w:ascii="Aptos" w:hAnsi="Aptos"/>
              </w:rPr>
              <w:t xml:space="preserve">or </w:t>
            </w:r>
            <w:r w:rsidR="00B72DDB">
              <w:rPr>
                <w:rFonts w:ascii="Aptos" w:hAnsi="Aptos"/>
              </w:rPr>
              <w:t xml:space="preserve">by </w:t>
            </w:r>
            <w:r w:rsidR="00C52189">
              <w:rPr>
                <w:rFonts w:ascii="Aptos" w:hAnsi="Aptos"/>
              </w:rPr>
              <w:t>a calibration service</w:t>
            </w:r>
            <w:r w:rsidRPr="00276899">
              <w:rPr>
                <w:rFonts w:ascii="Aptos" w:hAnsi="Aptos"/>
              </w:rPr>
              <w:t>.</w:t>
            </w:r>
          </w:p>
          <w:p w14:paraId="246BC096" w14:textId="77777777" w:rsidR="00276899" w:rsidRPr="00276899" w:rsidRDefault="00276899" w:rsidP="00276899">
            <w:pPr>
              <w:pStyle w:val="ListParagraph"/>
              <w:numPr>
                <w:ilvl w:val="0"/>
                <w:numId w:val="246"/>
              </w:numPr>
              <w:tabs>
                <w:tab w:val="left" w:pos="1067"/>
              </w:tabs>
              <w:ind w:firstLine="77"/>
              <w:rPr>
                <w:rFonts w:ascii="Aptos" w:hAnsi="Aptos"/>
              </w:rPr>
            </w:pPr>
            <w:r w:rsidRPr="00276899">
              <w:rPr>
                <w:rFonts w:ascii="Aptos" w:hAnsi="Aptos"/>
              </w:rPr>
              <w:t>Follow safe handling procedures to protect the instrument and samples.</w:t>
            </w:r>
          </w:p>
          <w:p w14:paraId="441AE005" w14:textId="77777777" w:rsidR="00276899" w:rsidRPr="00276899" w:rsidRDefault="00276899" w:rsidP="00276899">
            <w:pPr>
              <w:pStyle w:val="ListParagraph"/>
              <w:numPr>
                <w:ilvl w:val="0"/>
                <w:numId w:val="246"/>
              </w:numPr>
              <w:tabs>
                <w:tab w:val="left" w:pos="1067"/>
              </w:tabs>
              <w:spacing w:after="0"/>
              <w:ind w:firstLine="77"/>
              <w:rPr>
                <w:rFonts w:ascii="Aptos" w:hAnsi="Aptos"/>
              </w:rPr>
            </w:pPr>
            <w:r w:rsidRPr="00276899">
              <w:rPr>
                <w:rFonts w:ascii="Aptos" w:hAnsi="Aptos"/>
              </w:rPr>
              <w:t>Perform routine cleaning and basic troubleshooting of balance issues.</w:t>
            </w:r>
          </w:p>
          <w:p w14:paraId="5FF6A023" w14:textId="5FC59873" w:rsidR="0054049F" w:rsidRPr="00276899" w:rsidRDefault="0054049F" w:rsidP="00276899">
            <w:pPr>
              <w:numPr>
                <w:ilvl w:val="0"/>
                <w:numId w:val="134"/>
              </w:numPr>
              <w:spacing w:after="0"/>
              <w:rPr>
                <w:rFonts w:ascii="Aptos" w:hAnsi="Aptos"/>
              </w:rPr>
            </w:pPr>
            <w:r w:rsidRPr="00CB68CA">
              <w:rPr>
                <w:rFonts w:ascii="Aptos" w:hAnsi="Aptos"/>
                <w:b/>
              </w:rPr>
              <w:t>Application:</w:t>
            </w:r>
            <w:r w:rsidR="00CB68CA">
              <w:rPr>
                <w:rFonts w:ascii="Aptos" w:hAnsi="Aptos"/>
                <w:b/>
              </w:rPr>
              <w:t xml:space="preserve"> </w:t>
            </w:r>
            <w:r w:rsidR="00276899" w:rsidRPr="00276899">
              <w:rPr>
                <w:rFonts w:ascii="Aptos" w:hAnsi="Aptos"/>
              </w:rPr>
              <w:t xml:space="preserve">Proper setup and maintenance ensure reliable instrument performance. For example, technicians prepare balances before use to prevent measurement errors and </w:t>
            </w:r>
            <w:r w:rsidR="00721265">
              <w:rPr>
                <w:rFonts w:ascii="Aptos" w:hAnsi="Aptos"/>
              </w:rPr>
              <w:t xml:space="preserve">to </w:t>
            </w:r>
            <w:r w:rsidR="00276899" w:rsidRPr="00276899">
              <w:rPr>
                <w:rFonts w:ascii="Aptos" w:hAnsi="Aptos"/>
              </w:rPr>
              <w:t>maintain data integrity.</w:t>
            </w:r>
          </w:p>
          <w:p w14:paraId="76AA4E85" w14:textId="6B84947D" w:rsidR="0054049F" w:rsidRPr="00B82CCE" w:rsidRDefault="0054049F">
            <w:pPr>
              <w:spacing w:after="0" w:line="240" w:lineRule="auto"/>
              <w:rPr>
                <w:rFonts w:ascii="Aptos" w:eastAsia="Times New Roman" w:hAnsi="Aptos" w:cstheme="minorHAnsi"/>
              </w:rPr>
            </w:pPr>
          </w:p>
        </w:tc>
      </w:tr>
      <w:tr w:rsidR="00161407" w:rsidRPr="00B82CCE" w14:paraId="31563F2B" w14:textId="77777777" w:rsidTr="00DD73C2">
        <w:trPr>
          <w:cantSplit/>
          <w:trHeight w:val="375"/>
        </w:trPr>
        <w:tc>
          <w:tcPr>
            <w:tcW w:w="373" w:type="pct"/>
            <w:shd w:val="clear" w:color="auto" w:fill="FFFFFF" w:themeFill="background1"/>
            <w:noWrap/>
            <w:hideMark/>
          </w:tcPr>
          <w:p w14:paraId="7273772A"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16.04</w:t>
            </w:r>
          </w:p>
        </w:tc>
        <w:tc>
          <w:tcPr>
            <w:tcW w:w="4627" w:type="pct"/>
            <w:shd w:val="clear" w:color="auto" w:fill="FFFFFF" w:themeFill="background1"/>
            <w:noWrap/>
            <w:hideMark/>
          </w:tcPr>
          <w:p w14:paraId="391BA4DB"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Demonstrate proper and safe use of pH meters </w:t>
            </w:r>
          </w:p>
          <w:p w14:paraId="612924F3" w14:textId="54F555F4" w:rsidR="0054049F" w:rsidRPr="009C674F" w:rsidRDefault="0054049F" w:rsidP="009C674F">
            <w:pPr>
              <w:numPr>
                <w:ilvl w:val="0"/>
                <w:numId w:val="135"/>
              </w:numPr>
              <w:spacing w:after="0"/>
              <w:rPr>
                <w:rFonts w:ascii="Aptos" w:hAnsi="Aptos"/>
              </w:rPr>
            </w:pPr>
            <w:r w:rsidRPr="008B6E44">
              <w:rPr>
                <w:rFonts w:ascii="Aptos" w:hAnsi="Aptos"/>
                <w:b/>
              </w:rPr>
              <w:t>Focus:</w:t>
            </w:r>
            <w:r w:rsidR="00CB68CA" w:rsidRPr="008B6E44">
              <w:rPr>
                <w:rFonts w:ascii="Aptos" w:hAnsi="Aptos"/>
                <w:b/>
              </w:rPr>
              <w:t xml:space="preserve"> </w:t>
            </w:r>
            <w:r w:rsidR="009C674F" w:rsidRPr="009C674F">
              <w:rPr>
                <w:rFonts w:ascii="Aptos" w:hAnsi="Aptos"/>
              </w:rPr>
              <w:t>Preparing the pH meter for use and ensuring accurate, safe, and reliable operation through proper setup and care.</w:t>
            </w:r>
          </w:p>
          <w:p w14:paraId="4C137EB6" w14:textId="77777777" w:rsidR="00CB68CA" w:rsidRPr="00CB68CA" w:rsidRDefault="0054049F" w:rsidP="001E6DA3">
            <w:pPr>
              <w:numPr>
                <w:ilvl w:val="0"/>
                <w:numId w:val="135"/>
              </w:numPr>
              <w:spacing w:after="0"/>
              <w:rPr>
                <w:rFonts w:ascii="Aptos" w:hAnsi="Aptos"/>
              </w:rPr>
            </w:pPr>
            <w:r w:rsidRPr="00CB68CA">
              <w:rPr>
                <w:rFonts w:ascii="Aptos" w:hAnsi="Aptos"/>
                <w:b/>
              </w:rPr>
              <w:t>Key Skills:</w:t>
            </w:r>
          </w:p>
          <w:p w14:paraId="0B6BE8D7" w14:textId="533C68A6" w:rsidR="00CB68CA" w:rsidRDefault="0054049F" w:rsidP="001E6DA3">
            <w:pPr>
              <w:pStyle w:val="ListParagraph"/>
              <w:numPr>
                <w:ilvl w:val="0"/>
                <w:numId w:val="247"/>
              </w:numPr>
              <w:tabs>
                <w:tab w:val="left" w:pos="1067"/>
              </w:tabs>
              <w:spacing w:after="0"/>
              <w:ind w:firstLine="77"/>
              <w:rPr>
                <w:rFonts w:ascii="Aptos" w:hAnsi="Aptos"/>
              </w:rPr>
            </w:pPr>
            <w:r w:rsidRPr="00CB68CA">
              <w:rPr>
                <w:rFonts w:ascii="Aptos" w:hAnsi="Aptos"/>
              </w:rPr>
              <w:t xml:space="preserve">Calibrate </w:t>
            </w:r>
            <w:r w:rsidR="008A05A4">
              <w:rPr>
                <w:rFonts w:ascii="Aptos" w:hAnsi="Aptos"/>
              </w:rPr>
              <w:t xml:space="preserve">a </w:t>
            </w:r>
            <w:r w:rsidRPr="00CB68CA">
              <w:rPr>
                <w:rFonts w:ascii="Aptos" w:hAnsi="Aptos"/>
              </w:rPr>
              <w:t xml:space="preserve">pH meter </w:t>
            </w:r>
            <w:r w:rsidR="008A05A4">
              <w:rPr>
                <w:rFonts w:ascii="Aptos" w:hAnsi="Aptos"/>
              </w:rPr>
              <w:t>using standard buffer solutions.</w:t>
            </w:r>
          </w:p>
          <w:p w14:paraId="28191CF0" w14:textId="3B0B174E" w:rsidR="008A05A4" w:rsidRPr="008A05A4" w:rsidRDefault="008A05A4" w:rsidP="008A05A4">
            <w:pPr>
              <w:pStyle w:val="ListParagraph"/>
              <w:numPr>
                <w:ilvl w:val="0"/>
                <w:numId w:val="247"/>
              </w:numPr>
              <w:tabs>
                <w:tab w:val="left" w:pos="1067"/>
              </w:tabs>
              <w:ind w:firstLine="77"/>
              <w:rPr>
                <w:rFonts w:ascii="Aptos" w:hAnsi="Aptos"/>
              </w:rPr>
            </w:pPr>
            <w:r w:rsidRPr="008A05A4">
              <w:rPr>
                <w:rFonts w:ascii="Aptos" w:hAnsi="Aptos"/>
              </w:rPr>
              <w:t>Inspect electrodes and identify issues (</w:t>
            </w:r>
            <w:proofErr w:type="spellStart"/>
            <w:r w:rsidR="0010467E">
              <w:rPr>
                <w:rFonts w:ascii="Aptos" w:hAnsi="Aptos"/>
              </w:rPr>
              <w:t>eg</w:t>
            </w:r>
            <w:proofErr w:type="spellEnd"/>
            <w:r w:rsidR="0010467E">
              <w:rPr>
                <w:rFonts w:ascii="Aptos" w:hAnsi="Aptos"/>
              </w:rPr>
              <w:t>,</w:t>
            </w:r>
            <w:r w:rsidRPr="008A05A4">
              <w:rPr>
                <w:rFonts w:ascii="Aptos" w:hAnsi="Aptos"/>
              </w:rPr>
              <w:t xml:space="preserve"> </w:t>
            </w:r>
            <w:r w:rsidR="009D15F6">
              <w:rPr>
                <w:rFonts w:ascii="Aptos" w:hAnsi="Aptos"/>
              </w:rPr>
              <w:t>damage, contamin</w:t>
            </w:r>
            <w:r w:rsidR="006C29F1">
              <w:rPr>
                <w:rFonts w:ascii="Aptos" w:hAnsi="Aptos"/>
              </w:rPr>
              <w:t>at</w:t>
            </w:r>
            <w:r w:rsidR="00D24C30">
              <w:rPr>
                <w:rFonts w:ascii="Aptos" w:hAnsi="Aptos"/>
              </w:rPr>
              <w:t>ion</w:t>
            </w:r>
            <w:r w:rsidRPr="008A05A4">
              <w:rPr>
                <w:rFonts w:ascii="Aptos" w:hAnsi="Aptos"/>
              </w:rPr>
              <w:t>).</w:t>
            </w:r>
          </w:p>
          <w:p w14:paraId="41BBCDA3" w14:textId="77777777" w:rsidR="008A05A4" w:rsidRPr="008A05A4" w:rsidRDefault="008A05A4" w:rsidP="008A05A4">
            <w:pPr>
              <w:pStyle w:val="ListParagraph"/>
              <w:numPr>
                <w:ilvl w:val="0"/>
                <w:numId w:val="247"/>
              </w:numPr>
              <w:tabs>
                <w:tab w:val="left" w:pos="1067"/>
              </w:tabs>
              <w:ind w:firstLine="77"/>
              <w:rPr>
                <w:rFonts w:ascii="Aptos" w:hAnsi="Aptos"/>
              </w:rPr>
            </w:pPr>
            <w:r w:rsidRPr="008A05A4">
              <w:rPr>
                <w:rFonts w:ascii="Aptos" w:hAnsi="Aptos"/>
              </w:rPr>
              <w:t>Perform proper probe handling, rinsing, and storage procedures.</w:t>
            </w:r>
          </w:p>
          <w:p w14:paraId="37345F1A" w14:textId="77777777" w:rsidR="008A05A4" w:rsidRPr="008A05A4" w:rsidRDefault="008A05A4" w:rsidP="008A05A4">
            <w:pPr>
              <w:pStyle w:val="ListParagraph"/>
              <w:numPr>
                <w:ilvl w:val="0"/>
                <w:numId w:val="247"/>
              </w:numPr>
              <w:tabs>
                <w:tab w:val="left" w:pos="1067"/>
              </w:tabs>
              <w:ind w:firstLine="77"/>
              <w:rPr>
                <w:rFonts w:ascii="Aptos" w:hAnsi="Aptos"/>
              </w:rPr>
            </w:pPr>
            <w:r w:rsidRPr="008A05A4">
              <w:rPr>
                <w:rFonts w:ascii="Aptos" w:hAnsi="Aptos"/>
              </w:rPr>
              <w:t>Apply safety practices when operating and handling the instrument.</w:t>
            </w:r>
          </w:p>
          <w:p w14:paraId="718CB16E" w14:textId="18312ED4" w:rsidR="0054049F" w:rsidRPr="008A05A4" w:rsidRDefault="4A75B11C" w:rsidP="008A05A4">
            <w:pPr>
              <w:pStyle w:val="ListParagraph"/>
              <w:numPr>
                <w:ilvl w:val="0"/>
                <w:numId w:val="188"/>
              </w:numPr>
              <w:spacing w:after="0" w:line="240" w:lineRule="auto"/>
              <w:rPr>
                <w:rFonts w:ascii="Aptos" w:hAnsi="Aptos"/>
              </w:rPr>
            </w:pPr>
            <w:r w:rsidRPr="7853D0B0">
              <w:rPr>
                <w:rFonts w:ascii="Aptos" w:hAnsi="Aptos"/>
                <w:b/>
              </w:rPr>
              <w:t>Application:</w:t>
            </w:r>
            <w:r w:rsidR="370A3785" w:rsidRPr="7853D0B0">
              <w:rPr>
                <w:rFonts w:ascii="Aptos" w:hAnsi="Aptos"/>
                <w:b/>
              </w:rPr>
              <w:t xml:space="preserve"> </w:t>
            </w:r>
            <w:r w:rsidR="0F170719" w:rsidRPr="7853D0B0">
              <w:rPr>
                <w:rFonts w:ascii="Aptos" w:hAnsi="Aptos"/>
              </w:rPr>
              <w:t xml:space="preserve">Ensuring proper setup and calibration of pH meters maintains accuracy and reliability of measurements. For example, technicians calibrate and inspect pH meters before use to produce valid results and prevent errors </w:t>
            </w:r>
            <w:r w:rsidR="00C72F79">
              <w:rPr>
                <w:rFonts w:ascii="Aptos" w:hAnsi="Aptos"/>
              </w:rPr>
              <w:t>or deviations</w:t>
            </w:r>
            <w:r w:rsidR="0F170719" w:rsidRPr="7853D0B0">
              <w:rPr>
                <w:rFonts w:ascii="Aptos" w:hAnsi="Aptos"/>
              </w:rPr>
              <w:t>.</w:t>
            </w:r>
          </w:p>
          <w:p w14:paraId="52AF7CDE" w14:textId="01852F41" w:rsidR="0054049F" w:rsidRPr="008A05A4" w:rsidRDefault="0054049F" w:rsidP="00CF774F">
            <w:pPr>
              <w:spacing w:after="0" w:line="240" w:lineRule="auto"/>
              <w:rPr>
                <w:rFonts w:ascii="Aptos" w:hAnsi="Aptos"/>
              </w:rPr>
            </w:pPr>
          </w:p>
        </w:tc>
      </w:tr>
      <w:tr w:rsidR="00161407" w:rsidRPr="00B82CCE" w14:paraId="0D5B3002" w14:textId="77777777" w:rsidTr="00DD73C2">
        <w:trPr>
          <w:cantSplit/>
          <w:trHeight w:val="375"/>
        </w:trPr>
        <w:tc>
          <w:tcPr>
            <w:tcW w:w="373" w:type="pct"/>
            <w:shd w:val="clear" w:color="auto" w:fill="FFFFFF" w:themeFill="background1"/>
            <w:noWrap/>
            <w:hideMark/>
          </w:tcPr>
          <w:p w14:paraId="54C22B63"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16.05</w:t>
            </w:r>
          </w:p>
        </w:tc>
        <w:tc>
          <w:tcPr>
            <w:tcW w:w="4627" w:type="pct"/>
            <w:shd w:val="clear" w:color="auto" w:fill="FFFFFF" w:themeFill="background1"/>
            <w:noWrap/>
            <w:hideMark/>
          </w:tcPr>
          <w:p w14:paraId="048AF60F"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Demonstrate proper and safe use of equipment stirrers/shakers </w:t>
            </w:r>
          </w:p>
          <w:p w14:paraId="39AC44E4" w14:textId="176D572E" w:rsidR="0054049F" w:rsidRPr="00CB68CA" w:rsidRDefault="0054049F" w:rsidP="001E6DA3">
            <w:pPr>
              <w:numPr>
                <w:ilvl w:val="0"/>
                <w:numId w:val="136"/>
              </w:numPr>
              <w:spacing w:after="0"/>
              <w:rPr>
                <w:rFonts w:ascii="Aptos" w:hAnsi="Aptos"/>
              </w:rPr>
            </w:pPr>
            <w:r w:rsidRPr="00CB68CA">
              <w:rPr>
                <w:rFonts w:ascii="Aptos" w:hAnsi="Aptos"/>
                <w:b/>
              </w:rPr>
              <w:t>Focus:</w:t>
            </w:r>
            <w:r w:rsidR="00CB68CA">
              <w:rPr>
                <w:rFonts w:ascii="Aptos" w:hAnsi="Aptos"/>
                <w:b/>
              </w:rPr>
              <w:t xml:space="preserve"> </w:t>
            </w:r>
            <w:r w:rsidRPr="00CB68CA">
              <w:rPr>
                <w:rFonts w:ascii="Aptos" w:hAnsi="Aptos"/>
              </w:rPr>
              <w:t xml:space="preserve">Performing mixing using mechanical stirrers and shakers. </w:t>
            </w:r>
          </w:p>
          <w:p w14:paraId="3F50D490" w14:textId="77777777" w:rsidR="00CB68CA" w:rsidRPr="00CB68CA" w:rsidRDefault="0054049F" w:rsidP="001E6DA3">
            <w:pPr>
              <w:numPr>
                <w:ilvl w:val="0"/>
                <w:numId w:val="136"/>
              </w:numPr>
              <w:spacing w:after="0"/>
              <w:rPr>
                <w:rFonts w:ascii="Aptos" w:hAnsi="Aptos"/>
              </w:rPr>
            </w:pPr>
            <w:r w:rsidRPr="00CB68CA">
              <w:rPr>
                <w:rFonts w:ascii="Aptos" w:hAnsi="Aptos"/>
                <w:b/>
              </w:rPr>
              <w:t>Key Skills:</w:t>
            </w:r>
          </w:p>
          <w:p w14:paraId="71A0D9EE" w14:textId="77777777" w:rsidR="00CB68CA" w:rsidRDefault="0054049F" w:rsidP="001E6DA3">
            <w:pPr>
              <w:pStyle w:val="ListParagraph"/>
              <w:numPr>
                <w:ilvl w:val="0"/>
                <w:numId w:val="248"/>
              </w:numPr>
              <w:tabs>
                <w:tab w:val="left" w:pos="1067"/>
              </w:tabs>
              <w:spacing w:after="0"/>
              <w:ind w:firstLine="77"/>
              <w:rPr>
                <w:rFonts w:ascii="Aptos" w:hAnsi="Aptos"/>
              </w:rPr>
            </w:pPr>
            <w:r w:rsidRPr="00CB68CA">
              <w:rPr>
                <w:rFonts w:ascii="Aptos" w:hAnsi="Aptos"/>
              </w:rPr>
              <w:t>Select appropriate equipment (</w:t>
            </w:r>
            <w:proofErr w:type="spellStart"/>
            <w:r w:rsidRPr="00CB68CA">
              <w:rPr>
                <w:rFonts w:ascii="Aptos" w:hAnsi="Aptos"/>
              </w:rPr>
              <w:t>eg</w:t>
            </w:r>
            <w:proofErr w:type="spellEnd"/>
            <w:r w:rsidRPr="00CB68CA">
              <w:rPr>
                <w:rFonts w:ascii="Aptos" w:hAnsi="Aptos"/>
              </w:rPr>
              <w:t>, magnetic stirrer, orbital shaker).</w:t>
            </w:r>
          </w:p>
          <w:p w14:paraId="34957708" w14:textId="3389EEEB" w:rsidR="00CB68CA" w:rsidRDefault="0054049F" w:rsidP="001E6DA3">
            <w:pPr>
              <w:pStyle w:val="ListParagraph"/>
              <w:numPr>
                <w:ilvl w:val="0"/>
                <w:numId w:val="248"/>
              </w:numPr>
              <w:tabs>
                <w:tab w:val="left" w:pos="1067"/>
              </w:tabs>
              <w:spacing w:after="0"/>
              <w:ind w:firstLine="77"/>
              <w:rPr>
                <w:rFonts w:ascii="Aptos" w:hAnsi="Aptos"/>
              </w:rPr>
            </w:pPr>
            <w:r w:rsidRPr="00CB68CA">
              <w:rPr>
                <w:rFonts w:ascii="Aptos" w:hAnsi="Aptos"/>
              </w:rPr>
              <w:t xml:space="preserve">Set </w:t>
            </w:r>
            <w:r w:rsidR="0084771E">
              <w:rPr>
                <w:rFonts w:ascii="Aptos" w:hAnsi="Aptos"/>
              </w:rPr>
              <w:t xml:space="preserve">desired </w:t>
            </w:r>
            <w:r w:rsidRPr="00CB68CA">
              <w:rPr>
                <w:rFonts w:ascii="Aptos" w:hAnsi="Aptos"/>
              </w:rPr>
              <w:t>operati</w:t>
            </w:r>
            <w:r w:rsidR="0084771E">
              <w:rPr>
                <w:rFonts w:ascii="Aptos" w:hAnsi="Aptos"/>
              </w:rPr>
              <w:t>o</w:t>
            </w:r>
            <w:r w:rsidRPr="00CB68CA">
              <w:rPr>
                <w:rFonts w:ascii="Aptos" w:hAnsi="Aptos"/>
              </w:rPr>
              <w:t>n parameters (</w:t>
            </w:r>
            <w:proofErr w:type="spellStart"/>
            <w:r w:rsidRPr="00CB68CA">
              <w:rPr>
                <w:rFonts w:ascii="Aptos" w:hAnsi="Aptos"/>
              </w:rPr>
              <w:t>eg</w:t>
            </w:r>
            <w:proofErr w:type="spellEnd"/>
            <w:r w:rsidRPr="00CB68CA">
              <w:rPr>
                <w:rFonts w:ascii="Aptos" w:hAnsi="Aptos"/>
              </w:rPr>
              <w:t>, speed, duration).</w:t>
            </w:r>
          </w:p>
          <w:p w14:paraId="26248DCC" w14:textId="78A07BFD" w:rsidR="00CB68CA" w:rsidRDefault="00024F47" w:rsidP="001E6DA3">
            <w:pPr>
              <w:pStyle w:val="ListParagraph"/>
              <w:numPr>
                <w:ilvl w:val="0"/>
                <w:numId w:val="248"/>
              </w:numPr>
              <w:tabs>
                <w:tab w:val="left" w:pos="1067"/>
              </w:tabs>
              <w:spacing w:after="0"/>
              <w:ind w:firstLine="77"/>
              <w:rPr>
                <w:rFonts w:ascii="Aptos" w:hAnsi="Aptos"/>
              </w:rPr>
            </w:pPr>
            <w:r>
              <w:rPr>
                <w:rFonts w:ascii="Aptos" w:hAnsi="Aptos"/>
              </w:rPr>
              <w:t>Properly s</w:t>
            </w:r>
            <w:r w:rsidR="0054049F" w:rsidRPr="00CB68CA">
              <w:rPr>
                <w:rFonts w:ascii="Aptos" w:hAnsi="Aptos"/>
              </w:rPr>
              <w:t>ecure samples (</w:t>
            </w:r>
            <w:proofErr w:type="spellStart"/>
            <w:r w:rsidR="0054049F" w:rsidRPr="00CB68CA">
              <w:rPr>
                <w:rFonts w:ascii="Aptos" w:hAnsi="Aptos"/>
              </w:rPr>
              <w:t>eg</w:t>
            </w:r>
            <w:proofErr w:type="spellEnd"/>
            <w:r w:rsidR="0054049F" w:rsidRPr="00CB68CA">
              <w:rPr>
                <w:rFonts w:ascii="Aptos" w:hAnsi="Aptos"/>
              </w:rPr>
              <w:t>, clamp or plate placement).</w:t>
            </w:r>
          </w:p>
          <w:p w14:paraId="20DBA5DD" w14:textId="0A637FA5" w:rsidR="0054049F" w:rsidRPr="00CB68CA" w:rsidRDefault="0054049F" w:rsidP="001E6DA3">
            <w:pPr>
              <w:pStyle w:val="ListParagraph"/>
              <w:numPr>
                <w:ilvl w:val="0"/>
                <w:numId w:val="248"/>
              </w:numPr>
              <w:tabs>
                <w:tab w:val="left" w:pos="1067"/>
              </w:tabs>
              <w:spacing w:after="0"/>
              <w:ind w:firstLine="77"/>
              <w:rPr>
                <w:rFonts w:ascii="Aptos" w:hAnsi="Aptos"/>
              </w:rPr>
            </w:pPr>
            <w:r w:rsidRPr="00CB68CA">
              <w:rPr>
                <w:rFonts w:ascii="Aptos" w:hAnsi="Aptos"/>
              </w:rPr>
              <w:t>Monitor mixing performance (</w:t>
            </w:r>
            <w:proofErr w:type="spellStart"/>
            <w:r w:rsidRPr="00CB68CA">
              <w:rPr>
                <w:rFonts w:ascii="Aptos" w:hAnsi="Aptos"/>
              </w:rPr>
              <w:t>eg</w:t>
            </w:r>
            <w:proofErr w:type="spellEnd"/>
            <w:r w:rsidRPr="00CB68CA">
              <w:rPr>
                <w:rFonts w:ascii="Aptos" w:hAnsi="Aptos"/>
              </w:rPr>
              <w:t>, uniform mixing, no spillage).</w:t>
            </w:r>
          </w:p>
          <w:p w14:paraId="2576CA41" w14:textId="4751CABD" w:rsidR="0054049F" w:rsidRPr="00CB68CA" w:rsidRDefault="0054049F" w:rsidP="001E6DA3">
            <w:pPr>
              <w:numPr>
                <w:ilvl w:val="0"/>
                <w:numId w:val="136"/>
              </w:numPr>
              <w:spacing w:after="0"/>
              <w:rPr>
                <w:rFonts w:ascii="Aptos" w:hAnsi="Aptos"/>
              </w:rPr>
            </w:pPr>
            <w:r w:rsidRPr="00CB68CA">
              <w:rPr>
                <w:rFonts w:ascii="Aptos" w:hAnsi="Aptos"/>
                <w:b/>
              </w:rPr>
              <w:t>Application:</w:t>
            </w:r>
            <w:r w:rsidR="00CB68CA">
              <w:rPr>
                <w:rFonts w:ascii="Aptos" w:hAnsi="Aptos"/>
                <w:b/>
              </w:rPr>
              <w:t xml:space="preserve"> </w:t>
            </w:r>
            <w:r w:rsidRPr="00CB68CA">
              <w:rPr>
                <w:rFonts w:ascii="Aptos" w:hAnsi="Aptos"/>
              </w:rPr>
              <w:t>Mixing ensures homogenous solutions. For example, technicians use stirrers to prepare reagents and samples.</w:t>
            </w:r>
          </w:p>
          <w:p w14:paraId="38075BD8" w14:textId="5984A2AC" w:rsidR="0054049F" w:rsidRPr="00B82CCE" w:rsidRDefault="0054049F">
            <w:pPr>
              <w:spacing w:after="0" w:line="240" w:lineRule="auto"/>
              <w:rPr>
                <w:rFonts w:ascii="Aptos" w:eastAsia="Times New Roman" w:hAnsi="Aptos" w:cstheme="minorHAnsi"/>
              </w:rPr>
            </w:pPr>
          </w:p>
        </w:tc>
      </w:tr>
      <w:tr w:rsidR="00161407" w:rsidRPr="00B82CCE" w14:paraId="6112E93B" w14:textId="77777777" w:rsidTr="00DD73C2">
        <w:trPr>
          <w:cantSplit/>
          <w:trHeight w:val="375"/>
        </w:trPr>
        <w:tc>
          <w:tcPr>
            <w:tcW w:w="373" w:type="pct"/>
            <w:shd w:val="clear" w:color="auto" w:fill="FFFFFF" w:themeFill="background1"/>
            <w:noWrap/>
            <w:hideMark/>
          </w:tcPr>
          <w:p w14:paraId="7E4D7B97"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16.06</w:t>
            </w:r>
          </w:p>
        </w:tc>
        <w:tc>
          <w:tcPr>
            <w:tcW w:w="4627" w:type="pct"/>
            <w:shd w:val="clear" w:color="auto" w:fill="FFFFFF" w:themeFill="background1"/>
            <w:noWrap/>
            <w:hideMark/>
          </w:tcPr>
          <w:p w14:paraId="56A216B8"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Demonstrate proper and safe use of </w:t>
            </w:r>
            <w:proofErr w:type="spellStart"/>
            <w:r w:rsidRPr="00B82CCE">
              <w:rPr>
                <w:rFonts w:ascii="Aptos" w:eastAsia="Times New Roman" w:hAnsi="Aptos" w:cstheme="minorHAnsi"/>
              </w:rPr>
              <w:t>vortexers</w:t>
            </w:r>
            <w:proofErr w:type="spellEnd"/>
            <w:r w:rsidRPr="00B82CCE">
              <w:rPr>
                <w:rFonts w:ascii="Aptos" w:eastAsia="Times New Roman" w:hAnsi="Aptos" w:cstheme="minorHAnsi"/>
              </w:rPr>
              <w:t xml:space="preserve"> </w:t>
            </w:r>
          </w:p>
          <w:p w14:paraId="29F7B7D4" w14:textId="0B368F45" w:rsidR="0054049F" w:rsidRPr="00CB68CA" w:rsidRDefault="0054049F" w:rsidP="001E6DA3">
            <w:pPr>
              <w:numPr>
                <w:ilvl w:val="0"/>
                <w:numId w:val="137"/>
              </w:numPr>
              <w:spacing w:after="0"/>
              <w:rPr>
                <w:rFonts w:ascii="Aptos" w:hAnsi="Aptos"/>
              </w:rPr>
            </w:pPr>
            <w:r w:rsidRPr="00CB68CA">
              <w:rPr>
                <w:rFonts w:ascii="Aptos" w:hAnsi="Aptos"/>
                <w:b/>
              </w:rPr>
              <w:t>Focus:</w:t>
            </w:r>
            <w:r w:rsidR="00CB68CA">
              <w:rPr>
                <w:rFonts w:ascii="Aptos" w:hAnsi="Aptos"/>
                <w:b/>
              </w:rPr>
              <w:t xml:space="preserve"> </w:t>
            </w:r>
            <w:r w:rsidRPr="00CB68CA">
              <w:rPr>
                <w:rFonts w:ascii="Aptos" w:hAnsi="Aptos"/>
              </w:rPr>
              <w:t xml:space="preserve">Performing rapid mixing using </w:t>
            </w:r>
            <w:proofErr w:type="spellStart"/>
            <w:r w:rsidRPr="00CB68CA">
              <w:rPr>
                <w:rFonts w:ascii="Aptos" w:hAnsi="Aptos"/>
              </w:rPr>
              <w:t>vortexers</w:t>
            </w:r>
            <w:proofErr w:type="spellEnd"/>
            <w:r w:rsidRPr="00CB68CA">
              <w:rPr>
                <w:rFonts w:ascii="Aptos" w:hAnsi="Aptos"/>
              </w:rPr>
              <w:t xml:space="preserve">. </w:t>
            </w:r>
          </w:p>
          <w:p w14:paraId="526E5E34" w14:textId="77777777" w:rsidR="00CB68CA" w:rsidRPr="00CB68CA" w:rsidRDefault="0054049F" w:rsidP="001E6DA3">
            <w:pPr>
              <w:numPr>
                <w:ilvl w:val="0"/>
                <w:numId w:val="137"/>
              </w:numPr>
              <w:spacing w:after="0"/>
              <w:rPr>
                <w:rFonts w:ascii="Aptos" w:hAnsi="Aptos"/>
              </w:rPr>
            </w:pPr>
            <w:r w:rsidRPr="00CB68CA">
              <w:rPr>
                <w:rFonts w:ascii="Aptos" w:hAnsi="Aptos"/>
                <w:b/>
              </w:rPr>
              <w:t>Key Skills:</w:t>
            </w:r>
          </w:p>
          <w:p w14:paraId="7C0C2789" w14:textId="3FC197D7" w:rsidR="00CB68CA" w:rsidRDefault="006F5890" w:rsidP="001E6DA3">
            <w:pPr>
              <w:pStyle w:val="ListParagraph"/>
              <w:numPr>
                <w:ilvl w:val="0"/>
                <w:numId w:val="249"/>
              </w:numPr>
              <w:tabs>
                <w:tab w:val="left" w:pos="1067"/>
              </w:tabs>
              <w:spacing w:after="0"/>
              <w:ind w:firstLine="77"/>
              <w:rPr>
                <w:rFonts w:ascii="Aptos" w:hAnsi="Aptos"/>
              </w:rPr>
            </w:pPr>
            <w:proofErr w:type="spellStart"/>
            <w:r>
              <w:rPr>
                <w:rFonts w:ascii="Aptos" w:hAnsi="Aptos"/>
              </w:rPr>
              <w:t>V</w:t>
            </w:r>
            <w:r w:rsidR="0054049F" w:rsidRPr="00CB68CA">
              <w:rPr>
                <w:rFonts w:ascii="Aptos" w:hAnsi="Aptos"/>
              </w:rPr>
              <w:t>ortexer</w:t>
            </w:r>
            <w:proofErr w:type="spellEnd"/>
            <w:r w:rsidR="0054049F" w:rsidRPr="00CB68CA">
              <w:rPr>
                <w:rFonts w:ascii="Aptos" w:hAnsi="Aptos"/>
              </w:rPr>
              <w:t xml:space="preserve"> </w:t>
            </w:r>
            <w:r>
              <w:rPr>
                <w:rFonts w:ascii="Aptos" w:hAnsi="Aptos"/>
              </w:rPr>
              <w:t xml:space="preserve">operation </w:t>
            </w:r>
            <w:r w:rsidR="0054049F" w:rsidRPr="00CB68CA">
              <w:rPr>
                <w:rFonts w:ascii="Aptos" w:hAnsi="Aptos"/>
              </w:rPr>
              <w:t>(</w:t>
            </w:r>
            <w:proofErr w:type="spellStart"/>
            <w:r w:rsidR="0054049F" w:rsidRPr="00CB68CA">
              <w:rPr>
                <w:rFonts w:ascii="Aptos" w:hAnsi="Aptos"/>
              </w:rPr>
              <w:t>eg</w:t>
            </w:r>
            <w:proofErr w:type="spellEnd"/>
            <w:r w:rsidR="0054049F" w:rsidRPr="00CB68CA">
              <w:rPr>
                <w:rFonts w:ascii="Aptos" w:hAnsi="Aptos"/>
              </w:rPr>
              <w:t>, pulse</w:t>
            </w:r>
            <w:r w:rsidR="00EC0CDE">
              <w:rPr>
                <w:rFonts w:ascii="Aptos" w:hAnsi="Aptos"/>
              </w:rPr>
              <w:t xml:space="preserve"> vs </w:t>
            </w:r>
            <w:r w:rsidR="0054049F" w:rsidRPr="00CB68CA">
              <w:rPr>
                <w:rFonts w:ascii="Aptos" w:hAnsi="Aptos"/>
              </w:rPr>
              <w:t>continuous mixing).</w:t>
            </w:r>
          </w:p>
          <w:p w14:paraId="1157F35E" w14:textId="77777777" w:rsidR="00CB68CA" w:rsidRDefault="0054049F" w:rsidP="001E6DA3">
            <w:pPr>
              <w:pStyle w:val="ListParagraph"/>
              <w:numPr>
                <w:ilvl w:val="0"/>
                <w:numId w:val="249"/>
              </w:numPr>
              <w:tabs>
                <w:tab w:val="left" w:pos="1067"/>
              </w:tabs>
              <w:spacing w:after="0"/>
              <w:ind w:firstLine="77"/>
              <w:rPr>
                <w:rFonts w:ascii="Aptos" w:hAnsi="Aptos"/>
              </w:rPr>
            </w:pPr>
            <w:r w:rsidRPr="00CB68CA">
              <w:rPr>
                <w:rFonts w:ascii="Aptos" w:hAnsi="Aptos"/>
              </w:rPr>
              <w:t>Secure samples properly (</w:t>
            </w:r>
            <w:proofErr w:type="spellStart"/>
            <w:r w:rsidRPr="00CB68CA">
              <w:rPr>
                <w:rFonts w:ascii="Aptos" w:hAnsi="Aptos"/>
              </w:rPr>
              <w:t>eg</w:t>
            </w:r>
            <w:proofErr w:type="spellEnd"/>
            <w:r w:rsidRPr="00CB68CA">
              <w:rPr>
                <w:rFonts w:ascii="Aptos" w:hAnsi="Aptos"/>
              </w:rPr>
              <w:t>, tube positioning).</w:t>
            </w:r>
          </w:p>
          <w:p w14:paraId="442A360D" w14:textId="77777777" w:rsidR="00CB68CA" w:rsidRDefault="0054049F" w:rsidP="001E6DA3">
            <w:pPr>
              <w:pStyle w:val="ListParagraph"/>
              <w:numPr>
                <w:ilvl w:val="0"/>
                <w:numId w:val="249"/>
              </w:numPr>
              <w:tabs>
                <w:tab w:val="left" w:pos="1067"/>
              </w:tabs>
              <w:spacing w:after="0"/>
              <w:ind w:firstLine="77"/>
              <w:rPr>
                <w:rFonts w:ascii="Aptos" w:hAnsi="Aptos"/>
              </w:rPr>
            </w:pPr>
            <w:r w:rsidRPr="00CB68CA">
              <w:rPr>
                <w:rFonts w:ascii="Aptos" w:hAnsi="Aptos"/>
              </w:rPr>
              <w:t>Control mixing intensity (</w:t>
            </w:r>
            <w:proofErr w:type="spellStart"/>
            <w:r w:rsidRPr="00CB68CA">
              <w:rPr>
                <w:rFonts w:ascii="Aptos" w:hAnsi="Aptos"/>
              </w:rPr>
              <w:t>eg</w:t>
            </w:r>
            <w:proofErr w:type="spellEnd"/>
            <w:r w:rsidRPr="00CB68CA">
              <w:rPr>
                <w:rFonts w:ascii="Aptos" w:hAnsi="Aptos"/>
              </w:rPr>
              <w:t>, speed adjustments).</w:t>
            </w:r>
          </w:p>
          <w:p w14:paraId="5EAFA957" w14:textId="77777777" w:rsidR="00DE7DF6" w:rsidRDefault="0054049F" w:rsidP="00DE7DF6">
            <w:pPr>
              <w:pStyle w:val="ListParagraph"/>
              <w:numPr>
                <w:ilvl w:val="0"/>
                <w:numId w:val="249"/>
              </w:numPr>
              <w:tabs>
                <w:tab w:val="left" w:pos="1067"/>
              </w:tabs>
              <w:spacing w:after="0"/>
              <w:ind w:firstLine="77"/>
              <w:rPr>
                <w:rFonts w:ascii="Aptos" w:hAnsi="Aptos"/>
              </w:rPr>
            </w:pPr>
            <w:r w:rsidRPr="00CB68CA">
              <w:rPr>
                <w:rFonts w:ascii="Aptos" w:hAnsi="Aptos"/>
              </w:rPr>
              <w:t>Prevent sample loss (</w:t>
            </w:r>
            <w:proofErr w:type="spellStart"/>
            <w:r w:rsidRPr="00CB68CA">
              <w:rPr>
                <w:rFonts w:ascii="Aptos" w:hAnsi="Aptos"/>
              </w:rPr>
              <w:t>eg</w:t>
            </w:r>
            <w:proofErr w:type="spellEnd"/>
            <w:r w:rsidRPr="00CB68CA">
              <w:rPr>
                <w:rFonts w:ascii="Aptos" w:hAnsi="Aptos"/>
              </w:rPr>
              <w:t>, avoiding splashing).</w:t>
            </w:r>
          </w:p>
          <w:p w14:paraId="5941D1AE" w14:textId="7F30C079" w:rsidR="0054049F" w:rsidRPr="00DE7DF6" w:rsidRDefault="4A75B11C" w:rsidP="00DE7DF6">
            <w:pPr>
              <w:pStyle w:val="ListParagraph"/>
              <w:numPr>
                <w:ilvl w:val="0"/>
                <w:numId w:val="188"/>
              </w:numPr>
              <w:tabs>
                <w:tab w:val="left" w:pos="1067"/>
              </w:tabs>
              <w:spacing w:after="0"/>
              <w:rPr>
                <w:rFonts w:ascii="Aptos" w:hAnsi="Aptos"/>
              </w:rPr>
            </w:pPr>
            <w:r w:rsidRPr="7853D0B0">
              <w:rPr>
                <w:rFonts w:ascii="Aptos" w:hAnsi="Aptos"/>
                <w:b/>
              </w:rPr>
              <w:t>Application:</w:t>
            </w:r>
            <w:r w:rsidR="370A3785" w:rsidRPr="7853D0B0">
              <w:rPr>
                <w:rFonts w:ascii="Aptos" w:hAnsi="Aptos"/>
                <w:b/>
              </w:rPr>
              <w:t xml:space="preserve"> </w:t>
            </w:r>
            <w:proofErr w:type="spellStart"/>
            <w:r w:rsidRPr="7853D0B0">
              <w:rPr>
                <w:rFonts w:ascii="Aptos" w:hAnsi="Aptos"/>
              </w:rPr>
              <w:t>Vortexing</w:t>
            </w:r>
            <w:proofErr w:type="spellEnd"/>
            <w:r w:rsidRPr="7853D0B0">
              <w:rPr>
                <w:rFonts w:ascii="Aptos" w:hAnsi="Aptos"/>
              </w:rPr>
              <w:t xml:space="preserve"> mixes small samples quickly. For example, technicians </w:t>
            </w:r>
            <w:r w:rsidR="00655B09">
              <w:rPr>
                <w:rFonts w:ascii="Aptos" w:hAnsi="Aptos"/>
              </w:rPr>
              <w:t xml:space="preserve">use </w:t>
            </w:r>
            <w:proofErr w:type="spellStart"/>
            <w:r w:rsidR="00655B09">
              <w:rPr>
                <w:rFonts w:ascii="Aptos" w:hAnsi="Aptos"/>
              </w:rPr>
              <w:t>vortexers</w:t>
            </w:r>
            <w:proofErr w:type="spellEnd"/>
            <w:r w:rsidR="00655B09">
              <w:rPr>
                <w:rFonts w:ascii="Aptos" w:hAnsi="Aptos"/>
              </w:rPr>
              <w:t xml:space="preserve"> to </w:t>
            </w:r>
            <w:r w:rsidRPr="7853D0B0">
              <w:rPr>
                <w:rFonts w:ascii="Aptos" w:hAnsi="Aptos"/>
              </w:rPr>
              <w:t>homogenize solutions prior to analysis.</w:t>
            </w:r>
          </w:p>
          <w:p w14:paraId="7D8B38E7" w14:textId="7C6E16FC" w:rsidR="0054049F" w:rsidRPr="00DE7DF6" w:rsidRDefault="0054049F" w:rsidP="00CF774F">
            <w:pPr>
              <w:tabs>
                <w:tab w:val="left" w:pos="1067"/>
              </w:tabs>
              <w:spacing w:after="0"/>
              <w:rPr>
                <w:rFonts w:ascii="Aptos" w:hAnsi="Aptos"/>
              </w:rPr>
            </w:pPr>
          </w:p>
        </w:tc>
      </w:tr>
      <w:tr w:rsidR="00161407" w:rsidRPr="00B82CCE" w14:paraId="1261C939" w14:textId="77777777" w:rsidTr="00DD73C2">
        <w:trPr>
          <w:cantSplit/>
          <w:trHeight w:val="375"/>
        </w:trPr>
        <w:tc>
          <w:tcPr>
            <w:tcW w:w="373" w:type="pct"/>
            <w:shd w:val="clear" w:color="auto" w:fill="FFFFFF" w:themeFill="background1"/>
            <w:noWrap/>
            <w:hideMark/>
          </w:tcPr>
          <w:p w14:paraId="2D8A6B41"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16.07</w:t>
            </w:r>
          </w:p>
        </w:tc>
        <w:tc>
          <w:tcPr>
            <w:tcW w:w="4627" w:type="pct"/>
            <w:shd w:val="clear" w:color="auto" w:fill="FFFFFF" w:themeFill="background1"/>
            <w:noWrap/>
            <w:hideMark/>
          </w:tcPr>
          <w:p w14:paraId="570076FF"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Demonstrate proper and safe use of water baths </w:t>
            </w:r>
          </w:p>
          <w:p w14:paraId="39F729D3" w14:textId="22A3CD47" w:rsidR="0054049F" w:rsidRPr="00CB68CA" w:rsidRDefault="0054049F" w:rsidP="001E6DA3">
            <w:pPr>
              <w:numPr>
                <w:ilvl w:val="0"/>
                <w:numId w:val="138"/>
              </w:numPr>
              <w:spacing w:after="0"/>
              <w:rPr>
                <w:rFonts w:ascii="Aptos" w:hAnsi="Aptos"/>
              </w:rPr>
            </w:pPr>
            <w:r w:rsidRPr="00CB68CA">
              <w:rPr>
                <w:rFonts w:ascii="Aptos" w:hAnsi="Aptos"/>
                <w:b/>
              </w:rPr>
              <w:t>Focus:</w:t>
            </w:r>
            <w:r w:rsidR="00CB68CA">
              <w:rPr>
                <w:rFonts w:ascii="Aptos" w:hAnsi="Aptos"/>
                <w:b/>
              </w:rPr>
              <w:t xml:space="preserve"> </w:t>
            </w:r>
            <w:r w:rsidRPr="00CB68CA">
              <w:rPr>
                <w:rFonts w:ascii="Aptos" w:hAnsi="Aptos"/>
              </w:rPr>
              <w:t xml:space="preserve">Performing temperature-controlled </w:t>
            </w:r>
            <w:r w:rsidR="008B6E44">
              <w:rPr>
                <w:rFonts w:ascii="Aptos" w:hAnsi="Aptos"/>
              </w:rPr>
              <w:t>thawing</w:t>
            </w:r>
            <w:r w:rsidRPr="00CB68CA">
              <w:rPr>
                <w:rFonts w:ascii="Aptos" w:hAnsi="Aptos"/>
              </w:rPr>
              <w:t xml:space="preserve"> </w:t>
            </w:r>
            <w:r w:rsidR="00AD3CE0">
              <w:rPr>
                <w:rFonts w:ascii="Aptos" w:hAnsi="Aptos"/>
              </w:rPr>
              <w:t xml:space="preserve">and incubation </w:t>
            </w:r>
            <w:r w:rsidRPr="00CB68CA">
              <w:rPr>
                <w:rFonts w:ascii="Aptos" w:hAnsi="Aptos"/>
              </w:rPr>
              <w:t xml:space="preserve">using water baths. </w:t>
            </w:r>
          </w:p>
          <w:p w14:paraId="3A02674B" w14:textId="77777777" w:rsidR="00CB68CA" w:rsidRPr="00CB68CA" w:rsidRDefault="0054049F" w:rsidP="001E6DA3">
            <w:pPr>
              <w:numPr>
                <w:ilvl w:val="0"/>
                <w:numId w:val="138"/>
              </w:numPr>
              <w:spacing w:after="0"/>
              <w:rPr>
                <w:rFonts w:ascii="Aptos" w:hAnsi="Aptos"/>
              </w:rPr>
            </w:pPr>
            <w:r w:rsidRPr="00CB68CA">
              <w:rPr>
                <w:rFonts w:ascii="Aptos" w:hAnsi="Aptos"/>
                <w:b/>
              </w:rPr>
              <w:t>Key Skills:</w:t>
            </w:r>
          </w:p>
          <w:p w14:paraId="4FF054E4" w14:textId="00EAE18F" w:rsidR="00CB68CA" w:rsidRDefault="0054049F" w:rsidP="001E6DA3">
            <w:pPr>
              <w:pStyle w:val="ListParagraph"/>
              <w:numPr>
                <w:ilvl w:val="0"/>
                <w:numId w:val="250"/>
              </w:numPr>
              <w:tabs>
                <w:tab w:val="left" w:pos="1067"/>
              </w:tabs>
              <w:spacing w:after="0"/>
              <w:ind w:firstLine="77"/>
              <w:rPr>
                <w:rFonts w:ascii="Aptos" w:hAnsi="Aptos"/>
              </w:rPr>
            </w:pPr>
            <w:r w:rsidRPr="00CB68CA">
              <w:rPr>
                <w:rFonts w:ascii="Aptos" w:hAnsi="Aptos"/>
              </w:rPr>
              <w:t>Set temperature accurately (</w:t>
            </w:r>
            <w:proofErr w:type="spellStart"/>
            <w:r w:rsidRPr="00CB68CA">
              <w:rPr>
                <w:rFonts w:ascii="Aptos" w:hAnsi="Aptos"/>
              </w:rPr>
              <w:t>eg</w:t>
            </w:r>
            <w:proofErr w:type="spellEnd"/>
            <w:r w:rsidRPr="00CB68CA">
              <w:rPr>
                <w:rFonts w:ascii="Aptos" w:hAnsi="Aptos"/>
              </w:rPr>
              <w:t>, select correct setpoint).</w:t>
            </w:r>
          </w:p>
          <w:p w14:paraId="11521E0C" w14:textId="4DDBE53E" w:rsidR="00CB68CA" w:rsidRDefault="0054049F" w:rsidP="001E6DA3">
            <w:pPr>
              <w:pStyle w:val="ListParagraph"/>
              <w:numPr>
                <w:ilvl w:val="0"/>
                <w:numId w:val="250"/>
              </w:numPr>
              <w:tabs>
                <w:tab w:val="left" w:pos="1067"/>
              </w:tabs>
              <w:spacing w:after="0"/>
              <w:ind w:firstLine="77"/>
              <w:rPr>
                <w:rFonts w:ascii="Aptos" w:hAnsi="Aptos"/>
              </w:rPr>
            </w:pPr>
            <w:r w:rsidRPr="00CB68CA">
              <w:rPr>
                <w:rFonts w:ascii="Aptos" w:hAnsi="Aptos"/>
              </w:rPr>
              <w:t>Place samples properly (</w:t>
            </w:r>
            <w:proofErr w:type="spellStart"/>
            <w:r w:rsidRPr="00CB68CA">
              <w:rPr>
                <w:rFonts w:ascii="Aptos" w:hAnsi="Aptos"/>
              </w:rPr>
              <w:t>eg</w:t>
            </w:r>
            <w:proofErr w:type="spellEnd"/>
            <w:r w:rsidRPr="00CB68CA">
              <w:rPr>
                <w:rFonts w:ascii="Aptos" w:hAnsi="Aptos"/>
              </w:rPr>
              <w:t>, ensur</w:t>
            </w:r>
            <w:r w:rsidR="002F671F">
              <w:rPr>
                <w:rFonts w:ascii="Aptos" w:hAnsi="Aptos"/>
              </w:rPr>
              <w:t>e</w:t>
            </w:r>
            <w:r w:rsidRPr="00CB68CA">
              <w:rPr>
                <w:rFonts w:ascii="Aptos" w:hAnsi="Aptos"/>
              </w:rPr>
              <w:t xml:space="preserve"> proper immersion).</w:t>
            </w:r>
          </w:p>
          <w:p w14:paraId="40C9F29A" w14:textId="77777777" w:rsidR="00CB68CA" w:rsidRDefault="0054049F" w:rsidP="001E6DA3">
            <w:pPr>
              <w:pStyle w:val="ListParagraph"/>
              <w:numPr>
                <w:ilvl w:val="0"/>
                <w:numId w:val="250"/>
              </w:numPr>
              <w:tabs>
                <w:tab w:val="left" w:pos="1067"/>
              </w:tabs>
              <w:spacing w:after="0"/>
              <w:ind w:firstLine="77"/>
              <w:rPr>
                <w:rFonts w:ascii="Aptos" w:hAnsi="Aptos"/>
              </w:rPr>
            </w:pPr>
            <w:r w:rsidRPr="00CB68CA">
              <w:rPr>
                <w:rFonts w:ascii="Aptos" w:hAnsi="Aptos"/>
              </w:rPr>
              <w:t>Monitor conditions (</w:t>
            </w:r>
            <w:proofErr w:type="spellStart"/>
            <w:r w:rsidRPr="00CB68CA">
              <w:rPr>
                <w:rFonts w:ascii="Aptos" w:hAnsi="Aptos"/>
              </w:rPr>
              <w:t>eg</w:t>
            </w:r>
            <w:proofErr w:type="spellEnd"/>
            <w:r w:rsidRPr="00CB68CA">
              <w:rPr>
                <w:rFonts w:ascii="Aptos" w:hAnsi="Aptos"/>
              </w:rPr>
              <w:t>, evaporation, water level).</w:t>
            </w:r>
          </w:p>
          <w:p w14:paraId="5A0C4D88" w14:textId="07F66181" w:rsidR="0054049F" w:rsidRPr="00CB68CA" w:rsidRDefault="0054049F" w:rsidP="001E6DA3">
            <w:pPr>
              <w:pStyle w:val="ListParagraph"/>
              <w:numPr>
                <w:ilvl w:val="0"/>
                <w:numId w:val="250"/>
              </w:numPr>
              <w:tabs>
                <w:tab w:val="left" w:pos="1067"/>
              </w:tabs>
              <w:spacing w:after="0"/>
              <w:ind w:firstLine="77"/>
              <w:rPr>
                <w:rFonts w:ascii="Aptos" w:hAnsi="Aptos"/>
              </w:rPr>
            </w:pPr>
            <w:r w:rsidRPr="00CB68CA">
              <w:rPr>
                <w:rFonts w:ascii="Aptos" w:hAnsi="Aptos"/>
              </w:rPr>
              <w:t>Maintain safety (</w:t>
            </w:r>
            <w:proofErr w:type="spellStart"/>
            <w:r w:rsidRPr="00CB68CA">
              <w:rPr>
                <w:rFonts w:ascii="Aptos" w:hAnsi="Aptos"/>
              </w:rPr>
              <w:t>eg</w:t>
            </w:r>
            <w:proofErr w:type="spellEnd"/>
            <w:r w:rsidRPr="00CB68CA">
              <w:rPr>
                <w:rFonts w:ascii="Aptos" w:hAnsi="Aptos"/>
              </w:rPr>
              <w:t xml:space="preserve">, avoid contamination, </w:t>
            </w:r>
            <w:r w:rsidR="00655B09">
              <w:rPr>
                <w:rFonts w:ascii="Aptos" w:hAnsi="Aptos"/>
              </w:rPr>
              <w:t xml:space="preserve">avoid </w:t>
            </w:r>
            <w:r w:rsidRPr="00CB68CA">
              <w:rPr>
                <w:rFonts w:ascii="Aptos" w:hAnsi="Aptos"/>
              </w:rPr>
              <w:t>overheating).</w:t>
            </w:r>
          </w:p>
          <w:p w14:paraId="250737FE" w14:textId="715B7A10" w:rsidR="0054049F" w:rsidRPr="00CB68CA" w:rsidRDefault="0054049F" w:rsidP="001E6DA3">
            <w:pPr>
              <w:numPr>
                <w:ilvl w:val="0"/>
                <w:numId w:val="138"/>
              </w:numPr>
              <w:spacing w:after="0"/>
              <w:rPr>
                <w:rFonts w:ascii="Aptos" w:hAnsi="Aptos"/>
              </w:rPr>
            </w:pPr>
            <w:r w:rsidRPr="00CB68CA">
              <w:rPr>
                <w:rFonts w:ascii="Aptos" w:hAnsi="Aptos"/>
                <w:b/>
              </w:rPr>
              <w:t>Application:</w:t>
            </w:r>
            <w:r w:rsidR="00CB68CA">
              <w:rPr>
                <w:rFonts w:ascii="Aptos" w:hAnsi="Aptos"/>
                <w:b/>
              </w:rPr>
              <w:t xml:space="preserve"> </w:t>
            </w:r>
            <w:r w:rsidRPr="00CB68CA">
              <w:rPr>
                <w:rFonts w:ascii="Aptos" w:hAnsi="Aptos"/>
              </w:rPr>
              <w:t xml:space="preserve">Water baths maintain consistent temperatures. For example, technicians </w:t>
            </w:r>
            <w:r w:rsidR="00655B09">
              <w:rPr>
                <w:rFonts w:ascii="Aptos" w:hAnsi="Aptos"/>
              </w:rPr>
              <w:t xml:space="preserve">use </w:t>
            </w:r>
            <w:r w:rsidR="00A32027">
              <w:rPr>
                <w:rFonts w:ascii="Aptos" w:hAnsi="Aptos"/>
              </w:rPr>
              <w:t xml:space="preserve">water baths to </w:t>
            </w:r>
            <w:r w:rsidR="00396894">
              <w:rPr>
                <w:rFonts w:ascii="Aptos" w:hAnsi="Aptos"/>
              </w:rPr>
              <w:t>incubate</w:t>
            </w:r>
            <w:r w:rsidR="00396894" w:rsidRPr="00CB68CA">
              <w:rPr>
                <w:rFonts w:ascii="Aptos" w:hAnsi="Aptos"/>
              </w:rPr>
              <w:t xml:space="preserve"> </w:t>
            </w:r>
            <w:r w:rsidRPr="00CB68CA">
              <w:rPr>
                <w:rFonts w:ascii="Aptos" w:hAnsi="Aptos"/>
              </w:rPr>
              <w:t>samples at specific temperatures.</w:t>
            </w:r>
          </w:p>
          <w:p w14:paraId="324168E4" w14:textId="3C33A1F5" w:rsidR="0054049F" w:rsidRPr="00B82CCE" w:rsidRDefault="0054049F">
            <w:pPr>
              <w:spacing w:after="0" w:line="240" w:lineRule="auto"/>
              <w:rPr>
                <w:rFonts w:ascii="Aptos" w:eastAsia="Times New Roman" w:hAnsi="Aptos" w:cstheme="minorHAnsi"/>
              </w:rPr>
            </w:pPr>
          </w:p>
        </w:tc>
      </w:tr>
      <w:tr w:rsidR="00161407" w:rsidRPr="00B82CCE" w14:paraId="3736699D" w14:textId="77777777" w:rsidTr="00DD73C2">
        <w:trPr>
          <w:cantSplit/>
          <w:trHeight w:val="375"/>
        </w:trPr>
        <w:tc>
          <w:tcPr>
            <w:tcW w:w="373" w:type="pct"/>
            <w:shd w:val="clear" w:color="auto" w:fill="FFFFFF" w:themeFill="background1"/>
            <w:noWrap/>
            <w:hideMark/>
          </w:tcPr>
          <w:p w14:paraId="4C7153BE"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16.08</w:t>
            </w:r>
          </w:p>
        </w:tc>
        <w:tc>
          <w:tcPr>
            <w:tcW w:w="4627" w:type="pct"/>
            <w:shd w:val="clear" w:color="auto" w:fill="FFFFFF" w:themeFill="background1"/>
            <w:noWrap/>
            <w:hideMark/>
          </w:tcPr>
          <w:p w14:paraId="6F56F753"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Demonstrate proper and safe use of equipment autoclaves </w:t>
            </w:r>
          </w:p>
          <w:p w14:paraId="6E934076" w14:textId="5BF441ED" w:rsidR="0054049F" w:rsidRPr="00CB68CA" w:rsidRDefault="0054049F" w:rsidP="001E6DA3">
            <w:pPr>
              <w:numPr>
                <w:ilvl w:val="0"/>
                <w:numId w:val="139"/>
              </w:numPr>
              <w:spacing w:after="0"/>
              <w:rPr>
                <w:rFonts w:ascii="Aptos" w:hAnsi="Aptos"/>
              </w:rPr>
            </w:pPr>
            <w:r w:rsidRPr="00CB68CA">
              <w:rPr>
                <w:rFonts w:ascii="Aptos" w:hAnsi="Aptos"/>
                <w:b/>
              </w:rPr>
              <w:t>Focus:</w:t>
            </w:r>
            <w:r w:rsidR="00CB68CA">
              <w:rPr>
                <w:rFonts w:ascii="Aptos" w:hAnsi="Aptos"/>
                <w:b/>
              </w:rPr>
              <w:t xml:space="preserve"> </w:t>
            </w:r>
            <w:r w:rsidRPr="00CB68CA">
              <w:rPr>
                <w:rFonts w:ascii="Aptos" w:hAnsi="Aptos"/>
              </w:rPr>
              <w:t xml:space="preserve">Performing sterilization using autoclaves. </w:t>
            </w:r>
          </w:p>
          <w:p w14:paraId="04E85277" w14:textId="77777777" w:rsidR="00CB68CA" w:rsidRPr="00CB68CA" w:rsidRDefault="0054049F" w:rsidP="001E6DA3">
            <w:pPr>
              <w:numPr>
                <w:ilvl w:val="0"/>
                <w:numId w:val="139"/>
              </w:numPr>
              <w:spacing w:after="0"/>
              <w:rPr>
                <w:rFonts w:ascii="Aptos" w:hAnsi="Aptos"/>
              </w:rPr>
            </w:pPr>
            <w:r w:rsidRPr="00CB68CA">
              <w:rPr>
                <w:rFonts w:ascii="Aptos" w:hAnsi="Aptos"/>
                <w:b/>
              </w:rPr>
              <w:t>Key Skills:</w:t>
            </w:r>
          </w:p>
          <w:p w14:paraId="0BCBA876" w14:textId="77777777" w:rsidR="00CB68CA" w:rsidRDefault="0054049F" w:rsidP="001E6DA3">
            <w:pPr>
              <w:pStyle w:val="ListParagraph"/>
              <w:numPr>
                <w:ilvl w:val="0"/>
                <w:numId w:val="251"/>
              </w:numPr>
              <w:tabs>
                <w:tab w:val="left" w:pos="1067"/>
              </w:tabs>
              <w:spacing w:after="0"/>
              <w:ind w:firstLine="77"/>
              <w:rPr>
                <w:rFonts w:ascii="Aptos" w:hAnsi="Aptos"/>
              </w:rPr>
            </w:pPr>
            <w:r w:rsidRPr="00CB68CA">
              <w:rPr>
                <w:rFonts w:ascii="Aptos" w:hAnsi="Aptos"/>
              </w:rPr>
              <w:t>Prepare materials for sterilization (</w:t>
            </w:r>
            <w:proofErr w:type="spellStart"/>
            <w:r w:rsidRPr="00CB68CA">
              <w:rPr>
                <w:rFonts w:ascii="Aptos" w:hAnsi="Aptos"/>
              </w:rPr>
              <w:t>eg</w:t>
            </w:r>
            <w:proofErr w:type="spellEnd"/>
            <w:r w:rsidRPr="00CB68CA">
              <w:rPr>
                <w:rFonts w:ascii="Aptos" w:hAnsi="Aptos"/>
              </w:rPr>
              <w:t>, proper containers, labeling).</w:t>
            </w:r>
          </w:p>
          <w:p w14:paraId="6A5F67E3" w14:textId="0BD78B54" w:rsidR="00CB68CA" w:rsidRDefault="0054049F" w:rsidP="001E6DA3">
            <w:pPr>
              <w:pStyle w:val="ListParagraph"/>
              <w:numPr>
                <w:ilvl w:val="0"/>
                <w:numId w:val="251"/>
              </w:numPr>
              <w:tabs>
                <w:tab w:val="left" w:pos="1067"/>
              </w:tabs>
              <w:spacing w:after="0"/>
              <w:ind w:firstLine="77"/>
              <w:rPr>
                <w:rFonts w:ascii="Aptos" w:hAnsi="Aptos"/>
              </w:rPr>
            </w:pPr>
            <w:r w:rsidRPr="00CB68CA">
              <w:rPr>
                <w:rFonts w:ascii="Aptos" w:hAnsi="Aptos"/>
              </w:rPr>
              <w:t>Load autoclave correctly (</w:t>
            </w:r>
            <w:proofErr w:type="spellStart"/>
            <w:r w:rsidRPr="00CB68CA">
              <w:rPr>
                <w:rFonts w:ascii="Aptos" w:hAnsi="Aptos"/>
              </w:rPr>
              <w:t>eg</w:t>
            </w:r>
            <w:proofErr w:type="spellEnd"/>
            <w:r w:rsidRPr="00CB68CA">
              <w:rPr>
                <w:rFonts w:ascii="Aptos" w:hAnsi="Aptos"/>
              </w:rPr>
              <w:t xml:space="preserve">, </w:t>
            </w:r>
            <w:r w:rsidR="0054185E">
              <w:rPr>
                <w:rFonts w:ascii="Aptos" w:hAnsi="Aptos"/>
              </w:rPr>
              <w:t xml:space="preserve">adequate </w:t>
            </w:r>
            <w:r w:rsidRPr="00CB68CA">
              <w:rPr>
                <w:rFonts w:ascii="Aptos" w:hAnsi="Aptos"/>
              </w:rPr>
              <w:t>spacing, avoiding overloading).</w:t>
            </w:r>
          </w:p>
          <w:p w14:paraId="425BF40E" w14:textId="292659CF" w:rsidR="00CB68CA" w:rsidRDefault="0054049F" w:rsidP="001E6DA3">
            <w:pPr>
              <w:pStyle w:val="ListParagraph"/>
              <w:numPr>
                <w:ilvl w:val="0"/>
                <w:numId w:val="251"/>
              </w:numPr>
              <w:tabs>
                <w:tab w:val="left" w:pos="1067"/>
              </w:tabs>
              <w:spacing w:after="0"/>
              <w:ind w:firstLine="77"/>
              <w:rPr>
                <w:rFonts w:ascii="Aptos" w:hAnsi="Aptos"/>
              </w:rPr>
            </w:pPr>
            <w:r w:rsidRPr="00CB68CA">
              <w:rPr>
                <w:rFonts w:ascii="Aptos" w:hAnsi="Aptos"/>
              </w:rPr>
              <w:t>Select appropriate cycle</w:t>
            </w:r>
            <w:r w:rsidR="0054185E">
              <w:rPr>
                <w:rFonts w:ascii="Aptos" w:hAnsi="Aptos"/>
              </w:rPr>
              <w:t xml:space="preserve"> settings</w:t>
            </w:r>
            <w:r w:rsidRPr="00CB68CA">
              <w:rPr>
                <w:rFonts w:ascii="Aptos" w:hAnsi="Aptos"/>
              </w:rPr>
              <w:t xml:space="preserve"> (</w:t>
            </w:r>
            <w:proofErr w:type="spellStart"/>
            <w:r w:rsidRPr="00CB68CA">
              <w:rPr>
                <w:rFonts w:ascii="Aptos" w:hAnsi="Aptos"/>
              </w:rPr>
              <w:t>eg</w:t>
            </w:r>
            <w:proofErr w:type="spellEnd"/>
            <w:r w:rsidRPr="00CB68CA">
              <w:rPr>
                <w:rFonts w:ascii="Aptos" w:hAnsi="Aptos"/>
              </w:rPr>
              <w:t>, temperature, pressure, time).</w:t>
            </w:r>
          </w:p>
          <w:p w14:paraId="221CE508" w14:textId="587CAF3F" w:rsidR="0054049F" w:rsidRPr="00CB68CA" w:rsidRDefault="0054049F" w:rsidP="001E6DA3">
            <w:pPr>
              <w:pStyle w:val="ListParagraph"/>
              <w:numPr>
                <w:ilvl w:val="0"/>
                <w:numId w:val="251"/>
              </w:numPr>
              <w:tabs>
                <w:tab w:val="left" w:pos="1067"/>
              </w:tabs>
              <w:spacing w:after="0"/>
              <w:ind w:firstLine="77"/>
              <w:rPr>
                <w:rFonts w:ascii="Aptos" w:hAnsi="Aptos"/>
              </w:rPr>
            </w:pPr>
            <w:r w:rsidRPr="00CB68CA">
              <w:rPr>
                <w:rFonts w:ascii="Aptos" w:hAnsi="Aptos"/>
              </w:rPr>
              <w:t>Confirm sterilization (</w:t>
            </w:r>
            <w:proofErr w:type="spellStart"/>
            <w:r w:rsidRPr="00CB68CA">
              <w:rPr>
                <w:rFonts w:ascii="Aptos" w:hAnsi="Aptos"/>
              </w:rPr>
              <w:t>eg</w:t>
            </w:r>
            <w:proofErr w:type="spellEnd"/>
            <w:r w:rsidRPr="00CB68CA">
              <w:rPr>
                <w:rFonts w:ascii="Aptos" w:hAnsi="Aptos"/>
              </w:rPr>
              <w:t>, indicators, cycle completion).</w:t>
            </w:r>
          </w:p>
          <w:p w14:paraId="498B289E" w14:textId="113D8F13" w:rsidR="0054049F" w:rsidRPr="00CB68CA" w:rsidRDefault="0054049F" w:rsidP="001E6DA3">
            <w:pPr>
              <w:numPr>
                <w:ilvl w:val="0"/>
                <w:numId w:val="139"/>
              </w:numPr>
              <w:spacing w:after="0"/>
              <w:rPr>
                <w:rFonts w:ascii="Aptos" w:hAnsi="Aptos"/>
              </w:rPr>
            </w:pPr>
            <w:r w:rsidRPr="00CB68CA">
              <w:rPr>
                <w:rFonts w:ascii="Aptos" w:hAnsi="Aptos"/>
                <w:b/>
              </w:rPr>
              <w:t>Application:</w:t>
            </w:r>
            <w:r w:rsidR="00CB68CA">
              <w:rPr>
                <w:rFonts w:ascii="Aptos" w:hAnsi="Aptos"/>
                <w:b/>
              </w:rPr>
              <w:t xml:space="preserve"> </w:t>
            </w:r>
            <w:r w:rsidRPr="00CB68CA">
              <w:rPr>
                <w:rFonts w:ascii="Aptos" w:hAnsi="Aptos"/>
              </w:rPr>
              <w:t>Autoclaves sterilize equipment</w:t>
            </w:r>
            <w:r w:rsidR="00045AC9">
              <w:rPr>
                <w:rFonts w:ascii="Aptos" w:hAnsi="Aptos"/>
              </w:rPr>
              <w:t>, supplies,</w:t>
            </w:r>
            <w:r w:rsidRPr="00CB68CA">
              <w:rPr>
                <w:rFonts w:ascii="Aptos" w:hAnsi="Aptos"/>
              </w:rPr>
              <w:t xml:space="preserve"> and media. For example, technicians prepare sterile </w:t>
            </w:r>
            <w:r w:rsidR="00045AC9">
              <w:rPr>
                <w:rFonts w:ascii="Aptos" w:hAnsi="Aptos"/>
              </w:rPr>
              <w:t xml:space="preserve">supplies </w:t>
            </w:r>
            <w:r w:rsidRPr="00CB68CA">
              <w:rPr>
                <w:rFonts w:ascii="Aptos" w:hAnsi="Aptos"/>
              </w:rPr>
              <w:t>for use</w:t>
            </w:r>
            <w:r w:rsidR="0063798F">
              <w:rPr>
                <w:rFonts w:ascii="Aptos" w:hAnsi="Aptos"/>
              </w:rPr>
              <w:t xml:space="preserve"> in aseptic </w:t>
            </w:r>
            <w:r w:rsidR="001A62F4">
              <w:rPr>
                <w:rFonts w:ascii="Aptos" w:hAnsi="Aptos"/>
              </w:rPr>
              <w:t>processes</w:t>
            </w:r>
            <w:r w:rsidRPr="00CB68CA">
              <w:rPr>
                <w:rFonts w:ascii="Aptos" w:hAnsi="Aptos"/>
              </w:rPr>
              <w:t>.</w:t>
            </w:r>
          </w:p>
          <w:p w14:paraId="32A6772B" w14:textId="284A0F24" w:rsidR="0054049F" w:rsidRPr="00B82CCE" w:rsidRDefault="0054049F">
            <w:pPr>
              <w:spacing w:after="0" w:line="240" w:lineRule="auto"/>
              <w:rPr>
                <w:rFonts w:ascii="Aptos" w:eastAsia="Times New Roman" w:hAnsi="Aptos" w:cstheme="minorHAnsi"/>
              </w:rPr>
            </w:pPr>
          </w:p>
        </w:tc>
      </w:tr>
      <w:tr w:rsidR="00161407" w:rsidRPr="00B82CCE" w14:paraId="68C76DD6" w14:textId="77777777" w:rsidTr="00DD73C2">
        <w:trPr>
          <w:cantSplit/>
          <w:trHeight w:val="375"/>
        </w:trPr>
        <w:tc>
          <w:tcPr>
            <w:tcW w:w="373" w:type="pct"/>
            <w:shd w:val="clear" w:color="auto" w:fill="FFFFFF" w:themeFill="background1"/>
            <w:noWrap/>
            <w:hideMark/>
          </w:tcPr>
          <w:p w14:paraId="3D7E8054"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16.09</w:t>
            </w:r>
          </w:p>
        </w:tc>
        <w:tc>
          <w:tcPr>
            <w:tcW w:w="4627" w:type="pct"/>
            <w:shd w:val="clear" w:color="auto" w:fill="FFFFFF" w:themeFill="background1"/>
            <w:noWrap/>
            <w:hideMark/>
          </w:tcPr>
          <w:p w14:paraId="1439A0BC" w14:textId="5B91B983"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Demonstrate proper and safe use of biological safety cabinets </w:t>
            </w:r>
          </w:p>
          <w:p w14:paraId="17E7CC1A" w14:textId="221B72A3" w:rsidR="0054049F" w:rsidRPr="00A060F4" w:rsidRDefault="0054049F">
            <w:pPr>
              <w:numPr>
                <w:ilvl w:val="0"/>
                <w:numId w:val="140"/>
              </w:numPr>
              <w:spacing w:after="0"/>
              <w:rPr>
                <w:rFonts w:ascii="Aptos" w:hAnsi="Aptos"/>
              </w:rPr>
            </w:pPr>
            <w:r w:rsidRPr="00A060F4">
              <w:rPr>
                <w:rFonts w:ascii="Aptos" w:hAnsi="Aptos"/>
                <w:b/>
              </w:rPr>
              <w:t>Focus:</w:t>
            </w:r>
            <w:r w:rsidR="00CB68CA" w:rsidRPr="00A060F4">
              <w:rPr>
                <w:rFonts w:ascii="Aptos" w:hAnsi="Aptos"/>
                <w:b/>
              </w:rPr>
              <w:t xml:space="preserve"> </w:t>
            </w:r>
            <w:r w:rsidR="00A060F4" w:rsidRPr="00A060F4">
              <w:rPr>
                <w:rFonts w:ascii="Aptos" w:hAnsi="Aptos"/>
              </w:rPr>
              <w:t>Applying proper aseptic technique and workflow practices when working inside biological safety cabinets</w:t>
            </w:r>
            <w:r w:rsidR="00A060F4">
              <w:rPr>
                <w:rFonts w:ascii="Aptos" w:hAnsi="Aptos"/>
              </w:rPr>
              <w:t xml:space="preserve"> </w:t>
            </w:r>
            <w:r w:rsidR="00DE7DF6" w:rsidRPr="00A060F4">
              <w:rPr>
                <w:rFonts w:ascii="Aptos" w:hAnsi="Aptos"/>
              </w:rPr>
              <w:t>(BSCs)</w:t>
            </w:r>
            <w:r w:rsidRPr="00A060F4">
              <w:rPr>
                <w:rFonts w:ascii="Aptos" w:hAnsi="Aptos"/>
              </w:rPr>
              <w:t xml:space="preserve">. </w:t>
            </w:r>
          </w:p>
          <w:p w14:paraId="4CCAE9F9" w14:textId="77777777" w:rsidR="00CB68CA" w:rsidRPr="00CB68CA" w:rsidRDefault="0054049F" w:rsidP="001E6DA3">
            <w:pPr>
              <w:numPr>
                <w:ilvl w:val="0"/>
                <w:numId w:val="140"/>
              </w:numPr>
              <w:spacing w:after="0"/>
              <w:rPr>
                <w:rFonts w:ascii="Aptos" w:hAnsi="Aptos"/>
              </w:rPr>
            </w:pPr>
            <w:r w:rsidRPr="00CB68CA">
              <w:rPr>
                <w:rFonts w:ascii="Aptos" w:hAnsi="Aptos"/>
                <w:b/>
              </w:rPr>
              <w:t>Key Skills:</w:t>
            </w:r>
          </w:p>
          <w:p w14:paraId="1E1E3E0C" w14:textId="77777777" w:rsidR="00A060F4" w:rsidRPr="00A060F4" w:rsidRDefault="00A060F4" w:rsidP="00A060F4">
            <w:pPr>
              <w:pStyle w:val="ListParagraph"/>
              <w:numPr>
                <w:ilvl w:val="0"/>
                <w:numId w:val="252"/>
              </w:numPr>
              <w:tabs>
                <w:tab w:val="left" w:pos="1067"/>
              </w:tabs>
              <w:ind w:firstLine="77"/>
              <w:rPr>
                <w:rFonts w:ascii="Aptos" w:hAnsi="Aptos"/>
              </w:rPr>
            </w:pPr>
            <w:r w:rsidRPr="00A060F4">
              <w:rPr>
                <w:rFonts w:ascii="Aptos" w:hAnsi="Aptos"/>
              </w:rPr>
              <w:t>Maintain proper hand placement and material flow within the cabinet.</w:t>
            </w:r>
          </w:p>
          <w:p w14:paraId="5AA8B132" w14:textId="77777777" w:rsidR="00A060F4" w:rsidRPr="00A060F4" w:rsidRDefault="00A060F4" w:rsidP="00A060F4">
            <w:pPr>
              <w:pStyle w:val="ListParagraph"/>
              <w:numPr>
                <w:ilvl w:val="0"/>
                <w:numId w:val="252"/>
              </w:numPr>
              <w:tabs>
                <w:tab w:val="left" w:pos="1067"/>
              </w:tabs>
              <w:ind w:firstLine="77"/>
              <w:rPr>
                <w:rFonts w:ascii="Aptos" w:hAnsi="Aptos"/>
              </w:rPr>
            </w:pPr>
            <w:r w:rsidRPr="00A060F4">
              <w:rPr>
                <w:rFonts w:ascii="Aptos" w:hAnsi="Aptos"/>
              </w:rPr>
              <w:t>Avoid disrupting airflow during procedures.</w:t>
            </w:r>
          </w:p>
          <w:p w14:paraId="212B3196" w14:textId="120758F9" w:rsidR="00A060F4" w:rsidRPr="00A060F4" w:rsidRDefault="00C15D55" w:rsidP="00A060F4">
            <w:pPr>
              <w:pStyle w:val="ListParagraph"/>
              <w:numPr>
                <w:ilvl w:val="0"/>
                <w:numId w:val="252"/>
              </w:numPr>
              <w:tabs>
                <w:tab w:val="left" w:pos="1067"/>
              </w:tabs>
              <w:ind w:firstLine="77"/>
              <w:rPr>
                <w:rFonts w:ascii="Aptos" w:hAnsi="Aptos"/>
              </w:rPr>
            </w:pPr>
            <w:r>
              <w:rPr>
                <w:rFonts w:ascii="Aptos" w:hAnsi="Aptos"/>
              </w:rPr>
              <w:t xml:space="preserve">Optimize </w:t>
            </w:r>
            <w:r w:rsidR="00A060F4" w:rsidRPr="00A060F4">
              <w:rPr>
                <w:rFonts w:ascii="Aptos" w:hAnsi="Aptos"/>
              </w:rPr>
              <w:t xml:space="preserve">work area </w:t>
            </w:r>
            <w:r>
              <w:rPr>
                <w:rFonts w:ascii="Aptos" w:hAnsi="Aptos"/>
              </w:rPr>
              <w:t xml:space="preserve">organization </w:t>
            </w:r>
            <w:r w:rsidR="00A060F4" w:rsidRPr="00A060F4">
              <w:rPr>
                <w:rFonts w:ascii="Aptos" w:hAnsi="Aptos"/>
              </w:rPr>
              <w:t>to preserve sterility and efficiency.</w:t>
            </w:r>
          </w:p>
          <w:p w14:paraId="0C444725" w14:textId="3E8B73AB" w:rsidR="00A060F4" w:rsidRPr="00A060F4" w:rsidRDefault="00A060F4" w:rsidP="00A060F4">
            <w:pPr>
              <w:pStyle w:val="ListParagraph"/>
              <w:numPr>
                <w:ilvl w:val="0"/>
                <w:numId w:val="252"/>
              </w:numPr>
              <w:tabs>
                <w:tab w:val="left" w:pos="1067"/>
              </w:tabs>
              <w:ind w:firstLine="77"/>
              <w:rPr>
                <w:rFonts w:ascii="Aptos" w:hAnsi="Aptos"/>
              </w:rPr>
            </w:pPr>
            <w:r w:rsidRPr="00A060F4">
              <w:rPr>
                <w:rFonts w:ascii="Aptos" w:hAnsi="Aptos"/>
              </w:rPr>
              <w:t>Minimize contamination risk during manipulations.</w:t>
            </w:r>
          </w:p>
          <w:p w14:paraId="39AAF2C0" w14:textId="6BFE5792" w:rsidR="0054049F" w:rsidRPr="00FE6008" w:rsidRDefault="4A75B11C" w:rsidP="00DE7DF6">
            <w:pPr>
              <w:pStyle w:val="ListParagraph"/>
              <w:numPr>
                <w:ilvl w:val="0"/>
                <w:numId w:val="188"/>
              </w:numPr>
              <w:tabs>
                <w:tab w:val="left" w:pos="1067"/>
              </w:tabs>
              <w:spacing w:after="0"/>
              <w:rPr>
                <w:rFonts w:ascii="Aptos" w:hAnsi="Aptos"/>
              </w:rPr>
            </w:pPr>
            <w:r w:rsidRPr="00FE6008">
              <w:rPr>
                <w:rFonts w:ascii="Aptos" w:hAnsi="Aptos"/>
                <w:b/>
              </w:rPr>
              <w:t>Application:</w:t>
            </w:r>
            <w:r w:rsidR="370A3785" w:rsidRPr="00FE6008">
              <w:rPr>
                <w:rFonts w:ascii="Aptos" w:hAnsi="Aptos"/>
                <w:b/>
              </w:rPr>
              <w:t xml:space="preserve"> </w:t>
            </w:r>
            <w:r>
              <w:rPr>
                <w:rFonts w:ascii="Aptos" w:hAnsi="Aptos"/>
              </w:rPr>
              <w:t>BSCs</w:t>
            </w:r>
            <w:r w:rsidRPr="00FE6008">
              <w:rPr>
                <w:rFonts w:ascii="Aptos" w:hAnsi="Aptos"/>
              </w:rPr>
              <w:t xml:space="preserve"> </w:t>
            </w:r>
            <w:r w:rsidR="00FE6008" w:rsidRPr="00FE6008">
              <w:rPr>
                <w:rFonts w:ascii="Aptos" w:hAnsi="Aptos"/>
              </w:rPr>
              <w:t xml:space="preserve">are used to help maintain a sterile work environment and reduce contamination risks. For example, technicians may use a </w:t>
            </w:r>
            <w:r w:rsidR="009D41D9">
              <w:rPr>
                <w:rFonts w:ascii="Aptos" w:hAnsi="Aptos"/>
              </w:rPr>
              <w:t>BSC</w:t>
            </w:r>
            <w:r w:rsidR="00FE6008" w:rsidRPr="00FE6008">
              <w:rPr>
                <w:rFonts w:ascii="Aptos" w:hAnsi="Aptos"/>
              </w:rPr>
              <w:t xml:space="preserve"> when handling cell cultures or sterile materials, where proper workflow and aseptic technique help protect samples</w:t>
            </w:r>
            <w:r w:rsidR="009D41D9">
              <w:rPr>
                <w:rFonts w:ascii="Aptos" w:hAnsi="Aptos"/>
              </w:rPr>
              <w:t>/products</w:t>
            </w:r>
            <w:r w:rsidR="00FE6008" w:rsidRPr="00FE6008">
              <w:rPr>
                <w:rFonts w:ascii="Aptos" w:hAnsi="Aptos"/>
              </w:rPr>
              <w:t xml:space="preserve"> and maintain process integrity.</w:t>
            </w:r>
          </w:p>
          <w:p w14:paraId="390DFD9E" w14:textId="4A01B58B" w:rsidR="0054049F" w:rsidRPr="00DE7DF6" w:rsidRDefault="0054049F" w:rsidP="00CF774F">
            <w:pPr>
              <w:tabs>
                <w:tab w:val="left" w:pos="1067"/>
              </w:tabs>
              <w:spacing w:after="0"/>
              <w:rPr>
                <w:rFonts w:ascii="Aptos" w:hAnsi="Aptos"/>
              </w:rPr>
            </w:pPr>
          </w:p>
        </w:tc>
      </w:tr>
      <w:tr w:rsidR="00161407" w:rsidRPr="00B82CCE" w14:paraId="267F0E4E" w14:textId="77777777" w:rsidTr="00DD73C2">
        <w:trPr>
          <w:cantSplit/>
          <w:trHeight w:val="375"/>
        </w:trPr>
        <w:tc>
          <w:tcPr>
            <w:tcW w:w="373" w:type="pct"/>
            <w:shd w:val="clear" w:color="auto" w:fill="FFFFFF" w:themeFill="background1"/>
            <w:noWrap/>
            <w:hideMark/>
          </w:tcPr>
          <w:p w14:paraId="45CDA9F8"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16.10</w:t>
            </w:r>
          </w:p>
        </w:tc>
        <w:tc>
          <w:tcPr>
            <w:tcW w:w="4627" w:type="pct"/>
            <w:shd w:val="clear" w:color="auto" w:fill="FFFFFF" w:themeFill="background1"/>
            <w:noWrap/>
            <w:hideMark/>
          </w:tcPr>
          <w:p w14:paraId="64A9AAE1"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Demonstrate proper and safe use of fume hoods </w:t>
            </w:r>
          </w:p>
          <w:p w14:paraId="3DA3C37D" w14:textId="312925C8" w:rsidR="0054049F" w:rsidRPr="00CB68CA" w:rsidRDefault="0054049F" w:rsidP="001E6DA3">
            <w:pPr>
              <w:numPr>
                <w:ilvl w:val="0"/>
                <w:numId w:val="141"/>
              </w:numPr>
              <w:spacing w:after="0"/>
              <w:rPr>
                <w:rFonts w:ascii="Aptos" w:hAnsi="Aptos"/>
              </w:rPr>
            </w:pPr>
            <w:r w:rsidRPr="00CB68CA">
              <w:rPr>
                <w:rFonts w:ascii="Aptos" w:hAnsi="Aptos"/>
                <w:b/>
              </w:rPr>
              <w:t>Focus:</w:t>
            </w:r>
            <w:r w:rsidR="00CB68CA">
              <w:rPr>
                <w:rFonts w:ascii="Aptos" w:hAnsi="Aptos"/>
                <w:b/>
              </w:rPr>
              <w:t xml:space="preserve"> </w:t>
            </w:r>
            <w:r w:rsidRPr="00CB68CA">
              <w:rPr>
                <w:rFonts w:ascii="Aptos" w:hAnsi="Aptos"/>
              </w:rPr>
              <w:t xml:space="preserve">Performing work with hazardous chemicals using fume hoods. </w:t>
            </w:r>
          </w:p>
          <w:p w14:paraId="4DD0EC82" w14:textId="77777777" w:rsidR="00CB68CA" w:rsidRPr="00CB68CA" w:rsidRDefault="0054049F" w:rsidP="001E6DA3">
            <w:pPr>
              <w:numPr>
                <w:ilvl w:val="0"/>
                <w:numId w:val="141"/>
              </w:numPr>
              <w:spacing w:after="0"/>
              <w:rPr>
                <w:rFonts w:ascii="Aptos" w:hAnsi="Aptos"/>
              </w:rPr>
            </w:pPr>
            <w:r w:rsidRPr="00CB68CA">
              <w:rPr>
                <w:rFonts w:ascii="Aptos" w:hAnsi="Aptos"/>
                <w:b/>
              </w:rPr>
              <w:t>Key Skills:</w:t>
            </w:r>
          </w:p>
          <w:p w14:paraId="081566A0" w14:textId="66294721" w:rsidR="00CB68CA" w:rsidRDefault="00E63F76" w:rsidP="001E6DA3">
            <w:pPr>
              <w:pStyle w:val="ListParagraph"/>
              <w:numPr>
                <w:ilvl w:val="0"/>
                <w:numId w:val="253"/>
              </w:numPr>
              <w:tabs>
                <w:tab w:val="left" w:pos="1067"/>
              </w:tabs>
              <w:spacing w:after="0"/>
              <w:ind w:firstLine="77"/>
              <w:rPr>
                <w:rFonts w:ascii="Aptos" w:hAnsi="Aptos"/>
              </w:rPr>
            </w:pPr>
            <w:r>
              <w:rPr>
                <w:rFonts w:ascii="Aptos" w:hAnsi="Aptos"/>
              </w:rPr>
              <w:t>Maintain effective airflow during use</w:t>
            </w:r>
            <w:r w:rsidR="00081DC1">
              <w:rPr>
                <w:rFonts w:ascii="Aptos" w:hAnsi="Aptos"/>
              </w:rPr>
              <w:t xml:space="preserve"> (</w:t>
            </w:r>
            <w:proofErr w:type="spellStart"/>
            <w:r w:rsidR="00081DC1">
              <w:rPr>
                <w:rFonts w:ascii="Aptos" w:hAnsi="Aptos"/>
              </w:rPr>
              <w:t>eg</w:t>
            </w:r>
            <w:proofErr w:type="spellEnd"/>
            <w:r w:rsidR="00081DC1">
              <w:rPr>
                <w:rFonts w:ascii="Aptos" w:hAnsi="Aptos"/>
              </w:rPr>
              <w:t>, recognize</w:t>
            </w:r>
            <w:r w:rsidR="001F15D7">
              <w:rPr>
                <w:rFonts w:ascii="Aptos" w:hAnsi="Aptos"/>
              </w:rPr>
              <w:t xml:space="preserve"> practices that support or disrupt airflow)</w:t>
            </w:r>
            <w:r w:rsidR="0054049F" w:rsidRPr="00CB68CA">
              <w:rPr>
                <w:rFonts w:ascii="Aptos" w:hAnsi="Aptos"/>
              </w:rPr>
              <w:t>.</w:t>
            </w:r>
          </w:p>
          <w:p w14:paraId="4E8F7504" w14:textId="701F9EA0" w:rsidR="0054049F" w:rsidRPr="00CB68CA" w:rsidRDefault="0054049F" w:rsidP="001E6DA3">
            <w:pPr>
              <w:pStyle w:val="ListParagraph"/>
              <w:numPr>
                <w:ilvl w:val="0"/>
                <w:numId w:val="253"/>
              </w:numPr>
              <w:tabs>
                <w:tab w:val="left" w:pos="1067"/>
              </w:tabs>
              <w:spacing w:after="0"/>
              <w:ind w:firstLine="77"/>
              <w:rPr>
                <w:rFonts w:ascii="Aptos" w:hAnsi="Aptos"/>
              </w:rPr>
            </w:pPr>
            <w:r w:rsidRPr="00CB68CA">
              <w:rPr>
                <w:rFonts w:ascii="Aptos" w:hAnsi="Aptos"/>
              </w:rPr>
              <w:t>Verify hood operation (</w:t>
            </w:r>
            <w:proofErr w:type="spellStart"/>
            <w:r w:rsidRPr="00CB68CA">
              <w:rPr>
                <w:rFonts w:ascii="Aptos" w:hAnsi="Aptos"/>
              </w:rPr>
              <w:t>eg</w:t>
            </w:r>
            <w:proofErr w:type="spellEnd"/>
            <w:r w:rsidRPr="00CB68CA">
              <w:rPr>
                <w:rFonts w:ascii="Aptos" w:hAnsi="Aptos"/>
              </w:rPr>
              <w:t>, airflow indicators).</w:t>
            </w:r>
          </w:p>
          <w:p w14:paraId="60578C0B" w14:textId="2418E18F" w:rsidR="000A1B37" w:rsidRPr="00CB68CA" w:rsidRDefault="000A1B37" w:rsidP="001E6DA3">
            <w:pPr>
              <w:pStyle w:val="ListParagraph"/>
              <w:numPr>
                <w:ilvl w:val="0"/>
                <w:numId w:val="253"/>
              </w:numPr>
              <w:tabs>
                <w:tab w:val="left" w:pos="1067"/>
              </w:tabs>
              <w:spacing w:after="0"/>
              <w:ind w:firstLine="77"/>
              <w:rPr>
                <w:rFonts w:ascii="Aptos" w:hAnsi="Aptos"/>
              </w:rPr>
            </w:pPr>
            <w:r>
              <w:rPr>
                <w:rFonts w:ascii="Aptos" w:hAnsi="Aptos"/>
              </w:rPr>
              <w:t>Select appropriate work practices</w:t>
            </w:r>
            <w:r w:rsidR="00A547A2">
              <w:rPr>
                <w:rFonts w:ascii="Aptos" w:hAnsi="Aptos"/>
              </w:rPr>
              <w:t xml:space="preserve"> when using </w:t>
            </w:r>
            <w:r w:rsidR="001C28E2">
              <w:rPr>
                <w:rFonts w:ascii="Aptos" w:hAnsi="Aptos"/>
              </w:rPr>
              <w:t>a fume hood.</w:t>
            </w:r>
          </w:p>
          <w:p w14:paraId="7088F5CA" w14:textId="0C731995" w:rsidR="0054049F" w:rsidRPr="00CB68CA" w:rsidRDefault="0054049F" w:rsidP="001E6DA3">
            <w:pPr>
              <w:numPr>
                <w:ilvl w:val="0"/>
                <w:numId w:val="141"/>
              </w:numPr>
              <w:spacing w:after="0"/>
              <w:rPr>
                <w:rFonts w:ascii="Aptos" w:hAnsi="Aptos"/>
              </w:rPr>
            </w:pPr>
            <w:r w:rsidRPr="00CB68CA">
              <w:rPr>
                <w:rFonts w:ascii="Aptos" w:hAnsi="Aptos"/>
                <w:b/>
              </w:rPr>
              <w:t>Application:</w:t>
            </w:r>
            <w:r w:rsidR="00CB68CA">
              <w:rPr>
                <w:rFonts w:ascii="Aptos" w:hAnsi="Aptos"/>
                <w:b/>
              </w:rPr>
              <w:t xml:space="preserve"> </w:t>
            </w:r>
            <w:r w:rsidRPr="00CB68CA">
              <w:rPr>
                <w:rFonts w:ascii="Aptos" w:hAnsi="Aptos"/>
              </w:rPr>
              <w:t>Fume hoods protect users from hazardous fumes</w:t>
            </w:r>
            <w:r w:rsidR="008A402C">
              <w:rPr>
                <w:rFonts w:ascii="Aptos" w:hAnsi="Aptos"/>
              </w:rPr>
              <w:t xml:space="preserve"> and particles</w:t>
            </w:r>
            <w:r w:rsidRPr="00CB68CA">
              <w:rPr>
                <w:rFonts w:ascii="Aptos" w:hAnsi="Aptos"/>
              </w:rPr>
              <w:t xml:space="preserve">. For example, technicians handle volatile chemicals </w:t>
            </w:r>
            <w:r w:rsidR="0046417F">
              <w:rPr>
                <w:rFonts w:ascii="Aptos" w:hAnsi="Aptos"/>
              </w:rPr>
              <w:t xml:space="preserve">within fume hoods to maintain </w:t>
            </w:r>
            <w:r w:rsidR="004C51E8">
              <w:rPr>
                <w:rFonts w:ascii="Aptos" w:hAnsi="Aptos"/>
              </w:rPr>
              <w:t>a safe work environment</w:t>
            </w:r>
            <w:r w:rsidRPr="00CB68CA">
              <w:rPr>
                <w:rFonts w:ascii="Aptos" w:hAnsi="Aptos"/>
              </w:rPr>
              <w:t>.</w:t>
            </w:r>
          </w:p>
          <w:p w14:paraId="7DFE7944" w14:textId="54D3D766" w:rsidR="0054049F" w:rsidRPr="00B82CCE" w:rsidRDefault="0054049F">
            <w:pPr>
              <w:spacing w:after="0" w:line="240" w:lineRule="auto"/>
              <w:rPr>
                <w:rFonts w:ascii="Aptos" w:eastAsia="Times New Roman" w:hAnsi="Aptos" w:cstheme="minorHAnsi"/>
              </w:rPr>
            </w:pPr>
          </w:p>
        </w:tc>
      </w:tr>
      <w:tr w:rsidR="00161407" w:rsidRPr="00B82CCE" w14:paraId="7B978968" w14:textId="77777777" w:rsidTr="00DD73C2">
        <w:trPr>
          <w:cantSplit/>
          <w:trHeight w:val="375"/>
        </w:trPr>
        <w:tc>
          <w:tcPr>
            <w:tcW w:w="373" w:type="pct"/>
            <w:shd w:val="clear" w:color="auto" w:fill="FFFFFF" w:themeFill="background1"/>
            <w:noWrap/>
            <w:hideMark/>
          </w:tcPr>
          <w:p w14:paraId="73548FB0"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16.11</w:t>
            </w:r>
          </w:p>
        </w:tc>
        <w:tc>
          <w:tcPr>
            <w:tcW w:w="4627" w:type="pct"/>
            <w:shd w:val="clear" w:color="auto" w:fill="FFFFFF" w:themeFill="background1"/>
            <w:noWrap/>
            <w:hideMark/>
          </w:tcPr>
          <w:p w14:paraId="170F4476"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Demonstrate proper and safe use of centrifuges </w:t>
            </w:r>
          </w:p>
          <w:p w14:paraId="02503D8F" w14:textId="3C4B618B" w:rsidR="0054049F" w:rsidRPr="00311547" w:rsidRDefault="0054049F" w:rsidP="00311547">
            <w:pPr>
              <w:numPr>
                <w:ilvl w:val="0"/>
                <w:numId w:val="142"/>
              </w:numPr>
              <w:spacing w:after="0"/>
              <w:rPr>
                <w:rFonts w:ascii="Aptos" w:hAnsi="Aptos"/>
              </w:rPr>
            </w:pPr>
            <w:r w:rsidRPr="00CB68CA">
              <w:rPr>
                <w:rFonts w:ascii="Aptos" w:hAnsi="Aptos"/>
                <w:b/>
              </w:rPr>
              <w:t>Focus:</w:t>
            </w:r>
            <w:r w:rsidR="00CB68CA">
              <w:rPr>
                <w:rFonts w:ascii="Aptos" w:hAnsi="Aptos"/>
                <w:b/>
              </w:rPr>
              <w:t xml:space="preserve"> </w:t>
            </w:r>
            <w:r w:rsidR="00311547" w:rsidRPr="00311547">
              <w:rPr>
                <w:rFonts w:ascii="Aptos" w:hAnsi="Aptos"/>
              </w:rPr>
              <w:t>Preparing, operating, and maintaining a centrifuge safely to ensure proper function and prevent hazards.</w:t>
            </w:r>
          </w:p>
          <w:p w14:paraId="5EF76E2F" w14:textId="77777777" w:rsidR="00CB68CA" w:rsidRPr="00CB68CA" w:rsidRDefault="0054049F" w:rsidP="001E6DA3">
            <w:pPr>
              <w:numPr>
                <w:ilvl w:val="0"/>
                <w:numId w:val="142"/>
              </w:numPr>
              <w:spacing w:after="0"/>
              <w:rPr>
                <w:rFonts w:ascii="Aptos" w:hAnsi="Aptos"/>
              </w:rPr>
            </w:pPr>
            <w:r w:rsidRPr="00CB68CA">
              <w:rPr>
                <w:rFonts w:ascii="Aptos" w:hAnsi="Aptos"/>
                <w:b/>
              </w:rPr>
              <w:t>Key Skills:</w:t>
            </w:r>
          </w:p>
          <w:p w14:paraId="2409A1BB" w14:textId="62DA4EE9" w:rsidR="00311547" w:rsidRPr="00311547" w:rsidRDefault="00311547" w:rsidP="00311547">
            <w:pPr>
              <w:pStyle w:val="ListParagraph"/>
              <w:numPr>
                <w:ilvl w:val="0"/>
                <w:numId w:val="254"/>
              </w:numPr>
              <w:tabs>
                <w:tab w:val="left" w:pos="1067"/>
              </w:tabs>
              <w:ind w:firstLine="77"/>
              <w:rPr>
                <w:rFonts w:ascii="Aptos" w:hAnsi="Aptos"/>
              </w:rPr>
            </w:pPr>
            <w:r w:rsidRPr="00311547">
              <w:rPr>
                <w:rFonts w:ascii="Aptos" w:hAnsi="Aptos"/>
              </w:rPr>
              <w:t>Inspect centrifuge components (</w:t>
            </w:r>
            <w:proofErr w:type="spellStart"/>
            <w:r w:rsidRPr="00311547">
              <w:rPr>
                <w:rFonts w:ascii="Aptos" w:hAnsi="Aptos"/>
              </w:rPr>
              <w:t>eg</w:t>
            </w:r>
            <w:proofErr w:type="spellEnd"/>
            <w:r w:rsidRPr="00311547">
              <w:rPr>
                <w:rFonts w:ascii="Aptos" w:hAnsi="Aptos"/>
              </w:rPr>
              <w:t>, rotor condition, tubes, lid integrity) before use.</w:t>
            </w:r>
          </w:p>
          <w:p w14:paraId="55341C95" w14:textId="0257091C" w:rsidR="00311547" w:rsidRPr="00311547" w:rsidRDefault="00311547" w:rsidP="00311547">
            <w:pPr>
              <w:pStyle w:val="ListParagraph"/>
              <w:numPr>
                <w:ilvl w:val="0"/>
                <w:numId w:val="254"/>
              </w:numPr>
              <w:tabs>
                <w:tab w:val="left" w:pos="1067"/>
              </w:tabs>
              <w:ind w:firstLine="77"/>
              <w:rPr>
                <w:rFonts w:ascii="Aptos" w:hAnsi="Aptos"/>
              </w:rPr>
            </w:pPr>
            <w:r w:rsidRPr="00311547">
              <w:rPr>
                <w:rFonts w:ascii="Aptos" w:hAnsi="Aptos"/>
              </w:rPr>
              <w:t>Follow proper operating procedures (</w:t>
            </w:r>
            <w:proofErr w:type="spellStart"/>
            <w:r w:rsidRPr="00311547">
              <w:rPr>
                <w:rFonts w:ascii="Aptos" w:hAnsi="Aptos"/>
              </w:rPr>
              <w:t>eg</w:t>
            </w:r>
            <w:proofErr w:type="spellEnd"/>
            <w:r w:rsidRPr="00311547">
              <w:rPr>
                <w:rFonts w:ascii="Aptos" w:hAnsi="Aptos"/>
              </w:rPr>
              <w:t xml:space="preserve">, </w:t>
            </w:r>
            <w:r w:rsidR="00855270">
              <w:rPr>
                <w:rFonts w:ascii="Aptos" w:hAnsi="Aptos"/>
              </w:rPr>
              <w:t xml:space="preserve">balancing, </w:t>
            </w:r>
            <w:r w:rsidRPr="00311547">
              <w:rPr>
                <w:rFonts w:ascii="Aptos" w:hAnsi="Aptos"/>
              </w:rPr>
              <w:t>securing lid, allowing full stop before opening).</w:t>
            </w:r>
          </w:p>
          <w:p w14:paraId="4654D9F6" w14:textId="17FF63F9" w:rsidR="00311547" w:rsidRPr="00311547" w:rsidRDefault="00311547" w:rsidP="00311547">
            <w:pPr>
              <w:pStyle w:val="ListParagraph"/>
              <w:numPr>
                <w:ilvl w:val="0"/>
                <w:numId w:val="254"/>
              </w:numPr>
              <w:tabs>
                <w:tab w:val="left" w:pos="1067"/>
              </w:tabs>
              <w:ind w:firstLine="77"/>
              <w:rPr>
                <w:rFonts w:ascii="Aptos" w:hAnsi="Aptos"/>
              </w:rPr>
            </w:pPr>
            <w:r w:rsidRPr="00311547">
              <w:rPr>
                <w:rFonts w:ascii="Aptos" w:hAnsi="Aptos"/>
              </w:rPr>
              <w:t>Set and verify operational parameters (</w:t>
            </w:r>
            <w:proofErr w:type="spellStart"/>
            <w:r w:rsidRPr="00311547">
              <w:rPr>
                <w:rFonts w:ascii="Aptos" w:hAnsi="Aptos"/>
              </w:rPr>
              <w:t>eg</w:t>
            </w:r>
            <w:proofErr w:type="spellEnd"/>
            <w:r w:rsidRPr="00311547">
              <w:rPr>
                <w:rFonts w:ascii="Aptos" w:hAnsi="Aptos"/>
              </w:rPr>
              <w:t>, speed, time, rotor type) according to safety guidelines.</w:t>
            </w:r>
          </w:p>
          <w:p w14:paraId="147A46D4" w14:textId="6D628F84" w:rsidR="00CB68CA" w:rsidRPr="00311547" w:rsidRDefault="00311547" w:rsidP="00311547">
            <w:pPr>
              <w:pStyle w:val="ListParagraph"/>
              <w:numPr>
                <w:ilvl w:val="0"/>
                <w:numId w:val="254"/>
              </w:numPr>
              <w:tabs>
                <w:tab w:val="left" w:pos="1067"/>
              </w:tabs>
              <w:spacing w:after="0"/>
              <w:ind w:firstLine="77"/>
              <w:rPr>
                <w:rFonts w:ascii="Aptos" w:hAnsi="Aptos"/>
              </w:rPr>
            </w:pPr>
            <w:r w:rsidRPr="00311547">
              <w:rPr>
                <w:rFonts w:ascii="Aptos" w:hAnsi="Aptos"/>
              </w:rPr>
              <w:t>Apply safety practices and respond to issues (</w:t>
            </w:r>
            <w:proofErr w:type="spellStart"/>
            <w:r w:rsidR="0010467E">
              <w:rPr>
                <w:rFonts w:ascii="Aptos" w:hAnsi="Aptos"/>
              </w:rPr>
              <w:t>eg</w:t>
            </w:r>
            <w:proofErr w:type="spellEnd"/>
            <w:r w:rsidR="0010467E">
              <w:rPr>
                <w:rFonts w:ascii="Aptos" w:hAnsi="Aptos"/>
              </w:rPr>
              <w:t>,</w:t>
            </w:r>
            <w:r w:rsidRPr="00311547">
              <w:rPr>
                <w:rFonts w:ascii="Aptos" w:hAnsi="Aptos"/>
              </w:rPr>
              <w:t xml:space="preserve"> imbalance, unusual noise, spills).</w:t>
            </w:r>
          </w:p>
          <w:p w14:paraId="15898AC5" w14:textId="267F28DC" w:rsidR="0054049F" w:rsidRPr="00311547" w:rsidRDefault="0054049F" w:rsidP="00311547">
            <w:pPr>
              <w:numPr>
                <w:ilvl w:val="0"/>
                <w:numId w:val="142"/>
              </w:numPr>
              <w:spacing w:after="0"/>
              <w:rPr>
                <w:rFonts w:ascii="Aptos" w:hAnsi="Aptos"/>
              </w:rPr>
            </w:pPr>
            <w:r w:rsidRPr="00CB68CA">
              <w:rPr>
                <w:rFonts w:ascii="Aptos" w:hAnsi="Aptos"/>
                <w:b/>
              </w:rPr>
              <w:t>Application:</w:t>
            </w:r>
            <w:r w:rsidR="00CB68CA">
              <w:rPr>
                <w:rFonts w:ascii="Aptos" w:hAnsi="Aptos"/>
                <w:b/>
              </w:rPr>
              <w:t xml:space="preserve"> </w:t>
            </w:r>
            <w:r w:rsidR="00311547" w:rsidRPr="00311547">
              <w:rPr>
                <w:rFonts w:ascii="Aptos" w:hAnsi="Aptos"/>
              </w:rPr>
              <w:t>Proper centrifuge setup and operation prevent equipment damage and ensure user safety. For example, technicians correctly prepare and monitor centrifuges to avoid accidents and maintain reliable operation.</w:t>
            </w:r>
          </w:p>
          <w:p w14:paraId="0E194C79" w14:textId="6A87DBCF" w:rsidR="0054049F" w:rsidRPr="00B82CCE" w:rsidRDefault="0054049F">
            <w:pPr>
              <w:spacing w:after="0" w:line="240" w:lineRule="auto"/>
              <w:rPr>
                <w:rFonts w:ascii="Aptos" w:eastAsia="Times New Roman" w:hAnsi="Aptos" w:cstheme="minorHAnsi"/>
              </w:rPr>
            </w:pPr>
          </w:p>
        </w:tc>
      </w:tr>
      <w:tr w:rsidR="00161407" w:rsidRPr="00B82CCE" w14:paraId="62A82B78" w14:textId="77777777" w:rsidTr="00DD73C2">
        <w:trPr>
          <w:cantSplit/>
          <w:trHeight w:val="375"/>
        </w:trPr>
        <w:tc>
          <w:tcPr>
            <w:tcW w:w="373" w:type="pct"/>
            <w:shd w:val="clear" w:color="auto" w:fill="FFFFFF" w:themeFill="background1"/>
            <w:noWrap/>
            <w:hideMark/>
          </w:tcPr>
          <w:p w14:paraId="7F7F579C"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16.12</w:t>
            </w:r>
          </w:p>
        </w:tc>
        <w:tc>
          <w:tcPr>
            <w:tcW w:w="4627" w:type="pct"/>
            <w:shd w:val="clear" w:color="auto" w:fill="FFFFFF" w:themeFill="background1"/>
            <w:noWrap/>
            <w:hideMark/>
          </w:tcPr>
          <w:p w14:paraId="08B30C5B"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Demonstrate proper and safe use of spectrophotometers </w:t>
            </w:r>
          </w:p>
          <w:p w14:paraId="3143FA02" w14:textId="38BD8C6F" w:rsidR="0054049F" w:rsidRPr="001C3A3C" w:rsidRDefault="0054049F" w:rsidP="001C3A3C">
            <w:pPr>
              <w:numPr>
                <w:ilvl w:val="0"/>
                <w:numId w:val="143"/>
              </w:numPr>
              <w:spacing w:after="0"/>
              <w:rPr>
                <w:rFonts w:ascii="Aptos" w:hAnsi="Aptos"/>
              </w:rPr>
            </w:pPr>
            <w:r w:rsidRPr="00CB68CA">
              <w:rPr>
                <w:rFonts w:ascii="Aptos" w:hAnsi="Aptos"/>
                <w:b/>
              </w:rPr>
              <w:t>Focus:</w:t>
            </w:r>
            <w:r w:rsidR="00CB68CA">
              <w:rPr>
                <w:rFonts w:ascii="Aptos" w:hAnsi="Aptos"/>
                <w:b/>
              </w:rPr>
              <w:t xml:space="preserve"> </w:t>
            </w:r>
            <w:r w:rsidR="001C3A3C" w:rsidRPr="001C3A3C">
              <w:rPr>
                <w:rFonts w:ascii="Aptos" w:hAnsi="Aptos"/>
              </w:rPr>
              <w:t>Setting up, calibrating, and safely operating a spectrophotometer to ensure accurate and reliable performance.</w:t>
            </w:r>
            <w:r w:rsidRPr="001C3A3C">
              <w:rPr>
                <w:rFonts w:ascii="Aptos" w:hAnsi="Aptos"/>
              </w:rPr>
              <w:t xml:space="preserve"> </w:t>
            </w:r>
          </w:p>
          <w:p w14:paraId="40CDBD8C" w14:textId="77777777" w:rsidR="00CB68CA" w:rsidRPr="00CB68CA" w:rsidRDefault="0054049F" w:rsidP="001E6DA3">
            <w:pPr>
              <w:numPr>
                <w:ilvl w:val="0"/>
                <w:numId w:val="143"/>
              </w:numPr>
              <w:spacing w:after="0"/>
              <w:rPr>
                <w:rFonts w:ascii="Aptos" w:hAnsi="Aptos"/>
              </w:rPr>
            </w:pPr>
            <w:r w:rsidRPr="00CB68CA">
              <w:rPr>
                <w:rFonts w:ascii="Aptos" w:hAnsi="Aptos"/>
                <w:b/>
              </w:rPr>
              <w:t>Key Skills:</w:t>
            </w:r>
          </w:p>
          <w:p w14:paraId="423F5DAA" w14:textId="2631524A" w:rsidR="00CB68CA" w:rsidRPr="001C3A3C" w:rsidRDefault="001C3A3C" w:rsidP="001C3A3C">
            <w:pPr>
              <w:pStyle w:val="ListParagraph"/>
              <w:numPr>
                <w:ilvl w:val="0"/>
                <w:numId w:val="255"/>
              </w:numPr>
              <w:tabs>
                <w:tab w:val="left" w:pos="1067"/>
              </w:tabs>
              <w:ind w:firstLine="77"/>
              <w:rPr>
                <w:rFonts w:ascii="Aptos" w:hAnsi="Aptos"/>
              </w:rPr>
            </w:pPr>
            <w:r w:rsidRPr="001C3A3C">
              <w:rPr>
                <w:rFonts w:ascii="Aptos" w:hAnsi="Aptos"/>
              </w:rPr>
              <w:t>Inspect and prepare the instrument (</w:t>
            </w:r>
            <w:proofErr w:type="spellStart"/>
            <w:r w:rsidR="0010467E">
              <w:rPr>
                <w:rFonts w:ascii="Aptos" w:hAnsi="Aptos"/>
              </w:rPr>
              <w:t>eg</w:t>
            </w:r>
            <w:proofErr w:type="spellEnd"/>
            <w:r w:rsidR="0010467E">
              <w:rPr>
                <w:rFonts w:ascii="Aptos" w:hAnsi="Aptos"/>
              </w:rPr>
              <w:t>,</w:t>
            </w:r>
            <w:r w:rsidRPr="001C3A3C">
              <w:rPr>
                <w:rFonts w:ascii="Aptos" w:hAnsi="Aptos"/>
              </w:rPr>
              <w:t xml:space="preserve"> power on, allow warm-up, check cleanliness).</w:t>
            </w:r>
          </w:p>
          <w:p w14:paraId="6B628BC9" w14:textId="77777777" w:rsidR="001C3A3C" w:rsidRPr="001C3A3C" w:rsidRDefault="001C3A3C" w:rsidP="001C3A3C">
            <w:pPr>
              <w:pStyle w:val="ListParagraph"/>
              <w:numPr>
                <w:ilvl w:val="0"/>
                <w:numId w:val="255"/>
              </w:numPr>
              <w:tabs>
                <w:tab w:val="left" w:pos="1067"/>
              </w:tabs>
              <w:ind w:firstLine="77"/>
              <w:rPr>
                <w:rFonts w:ascii="Aptos" w:hAnsi="Aptos"/>
              </w:rPr>
            </w:pPr>
            <w:r w:rsidRPr="001C3A3C">
              <w:rPr>
                <w:rFonts w:ascii="Aptos" w:hAnsi="Aptos"/>
              </w:rPr>
              <w:t>Select and set appropriate wavelength and measurement mode.</w:t>
            </w:r>
          </w:p>
          <w:p w14:paraId="3F0B11CD" w14:textId="77777777" w:rsidR="001C3A3C" w:rsidRPr="001C3A3C" w:rsidRDefault="001C3A3C" w:rsidP="001C3A3C">
            <w:pPr>
              <w:pStyle w:val="ListParagraph"/>
              <w:numPr>
                <w:ilvl w:val="0"/>
                <w:numId w:val="255"/>
              </w:numPr>
              <w:tabs>
                <w:tab w:val="left" w:pos="1067"/>
              </w:tabs>
              <w:ind w:firstLine="77"/>
              <w:rPr>
                <w:rFonts w:ascii="Aptos" w:hAnsi="Aptos"/>
              </w:rPr>
            </w:pPr>
            <w:r w:rsidRPr="001C3A3C">
              <w:rPr>
                <w:rFonts w:ascii="Aptos" w:hAnsi="Aptos"/>
              </w:rPr>
              <w:t>Perform instrument calibration and blanking procedures.</w:t>
            </w:r>
          </w:p>
          <w:p w14:paraId="34F868BE" w14:textId="59F0C24E" w:rsidR="001C3A3C" w:rsidRPr="001C3A3C" w:rsidRDefault="001C3A3C" w:rsidP="001C3A3C">
            <w:pPr>
              <w:pStyle w:val="ListParagraph"/>
              <w:numPr>
                <w:ilvl w:val="0"/>
                <w:numId w:val="255"/>
              </w:numPr>
              <w:tabs>
                <w:tab w:val="left" w:pos="1067"/>
              </w:tabs>
              <w:spacing w:after="0"/>
              <w:ind w:firstLine="77"/>
              <w:rPr>
                <w:rFonts w:ascii="Aptos" w:hAnsi="Aptos"/>
              </w:rPr>
            </w:pPr>
            <w:r w:rsidRPr="001C3A3C">
              <w:rPr>
                <w:rFonts w:ascii="Aptos" w:hAnsi="Aptos"/>
              </w:rPr>
              <w:t>Handle cuvettes correctly (</w:t>
            </w:r>
            <w:proofErr w:type="spellStart"/>
            <w:r>
              <w:rPr>
                <w:rFonts w:ascii="Aptos" w:hAnsi="Aptos"/>
              </w:rPr>
              <w:t>e</w:t>
            </w:r>
            <w:r w:rsidRPr="001C3A3C">
              <w:rPr>
                <w:rFonts w:ascii="Aptos" w:hAnsi="Aptos"/>
              </w:rPr>
              <w:t>g</w:t>
            </w:r>
            <w:proofErr w:type="spellEnd"/>
            <w:r w:rsidRPr="001C3A3C">
              <w:rPr>
                <w:rFonts w:ascii="Aptos" w:hAnsi="Aptos"/>
              </w:rPr>
              <w:t>, orientation, cleaning, avoiding</w:t>
            </w:r>
            <w:r w:rsidR="00307D03">
              <w:rPr>
                <w:rFonts w:ascii="Aptos" w:hAnsi="Aptos"/>
              </w:rPr>
              <w:t xml:space="preserve"> leaving</w:t>
            </w:r>
            <w:r w:rsidRPr="001C3A3C">
              <w:rPr>
                <w:rFonts w:ascii="Aptos" w:hAnsi="Aptos"/>
              </w:rPr>
              <w:t xml:space="preserve"> fingerprints).</w:t>
            </w:r>
          </w:p>
          <w:p w14:paraId="443FBE36" w14:textId="1D934EBD" w:rsidR="0054049F" w:rsidRPr="001C3A3C" w:rsidRDefault="0054049F" w:rsidP="001C3A3C">
            <w:pPr>
              <w:numPr>
                <w:ilvl w:val="0"/>
                <w:numId w:val="143"/>
              </w:numPr>
              <w:spacing w:after="0"/>
              <w:rPr>
                <w:rFonts w:ascii="Aptos" w:hAnsi="Aptos"/>
              </w:rPr>
            </w:pPr>
            <w:r w:rsidRPr="00CB68CA">
              <w:rPr>
                <w:rFonts w:ascii="Aptos" w:hAnsi="Aptos"/>
                <w:b/>
              </w:rPr>
              <w:t>Application:</w:t>
            </w:r>
            <w:r w:rsidR="00CB68CA">
              <w:rPr>
                <w:rFonts w:ascii="Aptos" w:hAnsi="Aptos"/>
                <w:b/>
              </w:rPr>
              <w:t xml:space="preserve"> </w:t>
            </w:r>
            <w:r w:rsidR="001C3A3C" w:rsidRPr="001C3A3C">
              <w:rPr>
                <w:rFonts w:ascii="Aptos" w:hAnsi="Aptos"/>
              </w:rPr>
              <w:t>Proper setup and operation ensure reliable instrument performance. For example, technicians prepare and calibrate spectrophotometers before use to prevent errors and maintain data accuracy.</w:t>
            </w:r>
          </w:p>
          <w:p w14:paraId="5350ED30" w14:textId="5EE6415C" w:rsidR="0054049F" w:rsidRPr="00B82CCE" w:rsidRDefault="0054049F">
            <w:pPr>
              <w:spacing w:after="0" w:line="240" w:lineRule="auto"/>
              <w:rPr>
                <w:rFonts w:ascii="Aptos" w:eastAsia="Times New Roman" w:hAnsi="Aptos" w:cstheme="minorHAnsi"/>
              </w:rPr>
            </w:pPr>
          </w:p>
        </w:tc>
      </w:tr>
      <w:tr w:rsidR="00161407" w:rsidRPr="00B82CCE" w14:paraId="00635203" w14:textId="77777777" w:rsidTr="00DD73C2">
        <w:trPr>
          <w:cantSplit/>
          <w:trHeight w:val="375"/>
        </w:trPr>
        <w:tc>
          <w:tcPr>
            <w:tcW w:w="373" w:type="pct"/>
            <w:shd w:val="clear" w:color="auto" w:fill="FFFFFF" w:themeFill="background1"/>
            <w:noWrap/>
            <w:hideMark/>
          </w:tcPr>
          <w:p w14:paraId="22E34117"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16.13</w:t>
            </w:r>
          </w:p>
        </w:tc>
        <w:tc>
          <w:tcPr>
            <w:tcW w:w="4627" w:type="pct"/>
            <w:shd w:val="clear" w:color="auto" w:fill="FFFFFF" w:themeFill="background1"/>
            <w:noWrap/>
            <w:hideMark/>
          </w:tcPr>
          <w:p w14:paraId="547EB8CA"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Demonstrate proper and safe use of microscopes </w:t>
            </w:r>
          </w:p>
          <w:p w14:paraId="5EB1198B" w14:textId="0ED6384A" w:rsidR="00DA3396" w:rsidRPr="00463ABC" w:rsidRDefault="0054049F" w:rsidP="00463ABC">
            <w:pPr>
              <w:pStyle w:val="ListParagraph"/>
              <w:numPr>
                <w:ilvl w:val="0"/>
                <w:numId w:val="188"/>
              </w:numPr>
              <w:spacing w:after="0"/>
              <w:rPr>
                <w:rFonts w:ascii="Aptos" w:hAnsi="Aptos"/>
              </w:rPr>
            </w:pPr>
            <w:r w:rsidRPr="00DA3396">
              <w:rPr>
                <w:rFonts w:ascii="Aptos" w:hAnsi="Aptos"/>
                <w:b/>
              </w:rPr>
              <w:t>Focus:</w:t>
            </w:r>
            <w:r w:rsidR="00D4356E" w:rsidRPr="00DA3396">
              <w:rPr>
                <w:rFonts w:ascii="Aptos" w:hAnsi="Aptos"/>
                <w:b/>
              </w:rPr>
              <w:t xml:space="preserve"> </w:t>
            </w:r>
            <w:r w:rsidR="00463ABC" w:rsidRPr="00463ABC">
              <w:rPr>
                <w:rFonts w:ascii="Aptos" w:hAnsi="Aptos"/>
              </w:rPr>
              <w:t>Operating a microscope correctly to obtain a clear, focused image while following proper handling and care procedures.</w:t>
            </w:r>
          </w:p>
          <w:p w14:paraId="6A9AB005" w14:textId="2EC1DFBD" w:rsidR="00D4356E" w:rsidRPr="00DA3396" w:rsidRDefault="0054049F" w:rsidP="001E6DA3">
            <w:pPr>
              <w:pStyle w:val="ListParagraph"/>
              <w:numPr>
                <w:ilvl w:val="0"/>
                <w:numId w:val="188"/>
              </w:numPr>
              <w:spacing w:after="0"/>
              <w:rPr>
                <w:rFonts w:ascii="Aptos" w:hAnsi="Aptos"/>
              </w:rPr>
            </w:pPr>
            <w:r w:rsidRPr="00DA3396">
              <w:rPr>
                <w:rFonts w:ascii="Aptos" w:hAnsi="Aptos"/>
                <w:b/>
              </w:rPr>
              <w:t>Key Skills:</w:t>
            </w:r>
          </w:p>
          <w:p w14:paraId="6C57E48D" w14:textId="116B432A" w:rsidR="00463ABC" w:rsidRPr="00463ABC" w:rsidRDefault="00463ABC" w:rsidP="00463ABC">
            <w:pPr>
              <w:pStyle w:val="ListParagraph"/>
              <w:numPr>
                <w:ilvl w:val="0"/>
                <w:numId w:val="256"/>
              </w:numPr>
              <w:tabs>
                <w:tab w:val="left" w:pos="1067"/>
              </w:tabs>
              <w:ind w:firstLine="77"/>
              <w:rPr>
                <w:rFonts w:ascii="Aptos" w:hAnsi="Aptos"/>
              </w:rPr>
            </w:pPr>
            <w:r w:rsidRPr="00463ABC">
              <w:rPr>
                <w:rFonts w:ascii="Aptos" w:hAnsi="Aptos"/>
              </w:rPr>
              <w:t>Set up the microscope for use (</w:t>
            </w:r>
            <w:proofErr w:type="spellStart"/>
            <w:r w:rsidR="0010467E">
              <w:rPr>
                <w:rFonts w:ascii="Aptos" w:hAnsi="Aptos"/>
              </w:rPr>
              <w:t>eg</w:t>
            </w:r>
            <w:proofErr w:type="spellEnd"/>
            <w:r w:rsidR="0010467E">
              <w:rPr>
                <w:rFonts w:ascii="Aptos" w:hAnsi="Aptos"/>
              </w:rPr>
              <w:t>,</w:t>
            </w:r>
            <w:r w:rsidRPr="00463ABC">
              <w:rPr>
                <w:rFonts w:ascii="Aptos" w:hAnsi="Aptos"/>
              </w:rPr>
              <w:t xml:space="preserve"> positioning slide, adjusting light intensity).</w:t>
            </w:r>
          </w:p>
          <w:p w14:paraId="2DEA56B0" w14:textId="3EED0A65" w:rsidR="00463ABC" w:rsidRPr="00463ABC" w:rsidRDefault="00463ABC" w:rsidP="00463ABC">
            <w:pPr>
              <w:pStyle w:val="ListParagraph"/>
              <w:numPr>
                <w:ilvl w:val="0"/>
                <w:numId w:val="256"/>
              </w:numPr>
              <w:tabs>
                <w:tab w:val="left" w:pos="1067"/>
              </w:tabs>
              <w:ind w:firstLine="77"/>
              <w:rPr>
                <w:rFonts w:ascii="Aptos" w:hAnsi="Aptos"/>
              </w:rPr>
            </w:pPr>
            <w:r w:rsidRPr="00463ABC">
              <w:rPr>
                <w:rFonts w:ascii="Aptos" w:hAnsi="Aptos"/>
              </w:rPr>
              <w:t>Focus specimens using proper technique</w:t>
            </w:r>
            <w:r w:rsidR="008E5BD2">
              <w:rPr>
                <w:rFonts w:ascii="Aptos" w:hAnsi="Aptos"/>
              </w:rPr>
              <w:t>s</w:t>
            </w:r>
            <w:r w:rsidRPr="00463ABC">
              <w:rPr>
                <w:rFonts w:ascii="Aptos" w:hAnsi="Aptos"/>
              </w:rPr>
              <w:t xml:space="preserve"> (</w:t>
            </w:r>
            <w:proofErr w:type="spellStart"/>
            <w:r w:rsidR="0010467E">
              <w:rPr>
                <w:rFonts w:ascii="Aptos" w:hAnsi="Aptos"/>
              </w:rPr>
              <w:t>eg</w:t>
            </w:r>
            <w:proofErr w:type="spellEnd"/>
            <w:r w:rsidR="0010467E">
              <w:rPr>
                <w:rFonts w:ascii="Aptos" w:hAnsi="Aptos"/>
              </w:rPr>
              <w:t>,</w:t>
            </w:r>
            <w:r w:rsidRPr="00463ABC">
              <w:rPr>
                <w:rFonts w:ascii="Aptos" w:hAnsi="Aptos"/>
              </w:rPr>
              <w:t xml:space="preserve"> coarse </w:t>
            </w:r>
            <w:r w:rsidR="008E5BD2">
              <w:rPr>
                <w:rFonts w:ascii="Aptos" w:hAnsi="Aptos"/>
              </w:rPr>
              <w:t xml:space="preserve">vs </w:t>
            </w:r>
            <w:r w:rsidRPr="00463ABC">
              <w:rPr>
                <w:rFonts w:ascii="Aptos" w:hAnsi="Aptos"/>
              </w:rPr>
              <w:t>fine adjustment).</w:t>
            </w:r>
          </w:p>
          <w:p w14:paraId="5794987E" w14:textId="794CA36C" w:rsidR="00463ABC" w:rsidRPr="00463ABC" w:rsidRDefault="008E5BD2" w:rsidP="00463ABC">
            <w:pPr>
              <w:pStyle w:val="ListParagraph"/>
              <w:numPr>
                <w:ilvl w:val="0"/>
                <w:numId w:val="256"/>
              </w:numPr>
              <w:tabs>
                <w:tab w:val="left" w:pos="1067"/>
              </w:tabs>
              <w:ind w:firstLine="77"/>
              <w:rPr>
                <w:rFonts w:ascii="Aptos" w:hAnsi="Aptos"/>
              </w:rPr>
            </w:pPr>
            <w:r>
              <w:rPr>
                <w:rFonts w:ascii="Aptos" w:hAnsi="Aptos"/>
              </w:rPr>
              <w:t>Appropriately a</w:t>
            </w:r>
            <w:r w:rsidR="00463ABC" w:rsidRPr="00463ABC">
              <w:rPr>
                <w:rFonts w:ascii="Aptos" w:hAnsi="Aptos"/>
              </w:rPr>
              <w:t>djust magnification using objective lenses during observation.</w:t>
            </w:r>
          </w:p>
          <w:p w14:paraId="7F0BE9B9" w14:textId="7DBD475F" w:rsidR="0054049F" w:rsidRPr="00DA3396" w:rsidRDefault="008E5BD2" w:rsidP="001E6DA3">
            <w:pPr>
              <w:pStyle w:val="ListParagraph"/>
              <w:numPr>
                <w:ilvl w:val="0"/>
                <w:numId w:val="256"/>
              </w:numPr>
              <w:tabs>
                <w:tab w:val="left" w:pos="1067"/>
              </w:tabs>
              <w:spacing w:after="0"/>
              <w:ind w:firstLine="77"/>
              <w:rPr>
                <w:rFonts w:ascii="Aptos" w:hAnsi="Aptos"/>
              </w:rPr>
            </w:pPr>
            <w:r>
              <w:rPr>
                <w:rFonts w:ascii="Aptos" w:hAnsi="Aptos"/>
              </w:rPr>
              <w:t>Properly m</w:t>
            </w:r>
            <w:r w:rsidR="0054049F" w:rsidRPr="00DA3396">
              <w:rPr>
                <w:rFonts w:ascii="Aptos" w:hAnsi="Aptos"/>
              </w:rPr>
              <w:t>aintain equipment</w:t>
            </w:r>
            <w:r w:rsidR="00DA3396">
              <w:rPr>
                <w:rFonts w:ascii="Aptos" w:hAnsi="Aptos"/>
              </w:rPr>
              <w:t xml:space="preserve"> </w:t>
            </w:r>
            <w:r w:rsidR="0054049F" w:rsidRPr="00DA3396">
              <w:rPr>
                <w:rFonts w:ascii="Aptos" w:hAnsi="Aptos"/>
              </w:rPr>
              <w:t>(</w:t>
            </w:r>
            <w:proofErr w:type="spellStart"/>
            <w:r w:rsidR="0054049F" w:rsidRPr="00DA3396">
              <w:rPr>
                <w:rFonts w:ascii="Aptos" w:hAnsi="Aptos"/>
              </w:rPr>
              <w:t>eg</w:t>
            </w:r>
            <w:proofErr w:type="spellEnd"/>
            <w:r w:rsidR="0054049F" w:rsidRPr="00DA3396">
              <w:rPr>
                <w:rFonts w:ascii="Aptos" w:hAnsi="Aptos"/>
              </w:rPr>
              <w:t xml:space="preserve">, clean lenses, </w:t>
            </w:r>
            <w:r w:rsidR="009C191E">
              <w:rPr>
                <w:rFonts w:ascii="Aptos" w:hAnsi="Aptos"/>
              </w:rPr>
              <w:t>stow microscope when not in use</w:t>
            </w:r>
            <w:r w:rsidR="0054049F" w:rsidRPr="00DA3396">
              <w:rPr>
                <w:rFonts w:ascii="Aptos" w:hAnsi="Aptos"/>
              </w:rPr>
              <w:t>).</w:t>
            </w:r>
          </w:p>
          <w:p w14:paraId="071254AC" w14:textId="733D0ADA" w:rsidR="0054049F" w:rsidRPr="002F649C" w:rsidRDefault="0054049F" w:rsidP="001E6DA3">
            <w:pPr>
              <w:numPr>
                <w:ilvl w:val="0"/>
                <w:numId w:val="144"/>
              </w:numPr>
              <w:spacing w:after="0"/>
              <w:rPr>
                <w:rFonts w:ascii="Aptos" w:hAnsi="Aptos"/>
              </w:rPr>
            </w:pPr>
            <w:r w:rsidRPr="002F649C">
              <w:rPr>
                <w:rFonts w:ascii="Aptos" w:hAnsi="Aptos"/>
                <w:b/>
              </w:rPr>
              <w:t>Application:</w:t>
            </w:r>
            <w:r w:rsidR="00D4356E" w:rsidRPr="002F649C">
              <w:rPr>
                <w:rFonts w:ascii="Aptos" w:hAnsi="Aptos"/>
                <w:b/>
              </w:rPr>
              <w:t xml:space="preserve"> </w:t>
            </w:r>
            <w:r w:rsidRPr="002F649C">
              <w:rPr>
                <w:rFonts w:ascii="Aptos" w:hAnsi="Aptos"/>
              </w:rPr>
              <w:t xml:space="preserve">Microscopes are used </w:t>
            </w:r>
            <w:r w:rsidR="002F649C" w:rsidRPr="002F649C">
              <w:rPr>
                <w:rFonts w:ascii="Aptos" w:hAnsi="Aptos"/>
              </w:rPr>
              <w:t>to visualize specimens that cannot be seen with the naked eye. For example, technicians may use a microscope to examine cells during routine procedures</w:t>
            </w:r>
            <w:r w:rsidR="003C2D74">
              <w:rPr>
                <w:rFonts w:ascii="Aptos" w:hAnsi="Aptos"/>
              </w:rPr>
              <w:t xml:space="preserve">; </w:t>
            </w:r>
            <w:r w:rsidR="002F649C" w:rsidRPr="002F649C">
              <w:rPr>
                <w:rFonts w:ascii="Aptos" w:hAnsi="Aptos"/>
              </w:rPr>
              <w:t>proper use and maintenance support accurate observations and equipment longevity.</w:t>
            </w:r>
          </w:p>
          <w:p w14:paraId="0344C5C2" w14:textId="5173DD33" w:rsidR="0054049F" w:rsidRPr="00B82CCE" w:rsidRDefault="0054049F">
            <w:pPr>
              <w:spacing w:after="0" w:line="240" w:lineRule="auto"/>
              <w:rPr>
                <w:rFonts w:ascii="Aptos" w:eastAsia="Times New Roman" w:hAnsi="Aptos" w:cstheme="minorHAnsi"/>
              </w:rPr>
            </w:pPr>
          </w:p>
        </w:tc>
      </w:tr>
      <w:tr w:rsidR="00161407" w:rsidRPr="00B82CCE" w14:paraId="38EE22BC" w14:textId="77777777" w:rsidTr="00DD73C2">
        <w:trPr>
          <w:cantSplit/>
          <w:trHeight w:val="375"/>
        </w:trPr>
        <w:tc>
          <w:tcPr>
            <w:tcW w:w="373" w:type="pct"/>
            <w:shd w:val="clear" w:color="auto" w:fill="FFFFFF" w:themeFill="background1"/>
            <w:noWrap/>
            <w:hideMark/>
          </w:tcPr>
          <w:p w14:paraId="7D4DE8D9"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16.14</w:t>
            </w:r>
          </w:p>
        </w:tc>
        <w:tc>
          <w:tcPr>
            <w:tcW w:w="4627" w:type="pct"/>
            <w:shd w:val="clear" w:color="auto" w:fill="FFFFFF" w:themeFill="background1"/>
            <w:noWrap/>
            <w:hideMark/>
          </w:tcPr>
          <w:p w14:paraId="142C93D5"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Demonstrate proper and safe use of electrophoresis equipment </w:t>
            </w:r>
          </w:p>
          <w:p w14:paraId="648F8FB3" w14:textId="4F35EFCE" w:rsidR="00A95311" w:rsidRPr="00AB0AD2" w:rsidRDefault="00A95311" w:rsidP="00AB0AD2">
            <w:pPr>
              <w:numPr>
                <w:ilvl w:val="0"/>
                <w:numId w:val="145"/>
              </w:numPr>
              <w:spacing w:after="0"/>
              <w:rPr>
                <w:rFonts w:ascii="Aptos" w:hAnsi="Aptos"/>
              </w:rPr>
            </w:pPr>
            <w:r w:rsidRPr="00AB0AD2">
              <w:rPr>
                <w:rFonts w:ascii="Aptos" w:hAnsi="Aptos"/>
                <w:b/>
              </w:rPr>
              <w:t>Focus:</w:t>
            </w:r>
            <w:r w:rsidR="00D4356E" w:rsidRPr="00AB0AD2">
              <w:rPr>
                <w:rFonts w:ascii="Aptos" w:hAnsi="Aptos"/>
                <w:b/>
              </w:rPr>
              <w:t xml:space="preserve"> </w:t>
            </w:r>
            <w:r w:rsidR="00AB0AD2" w:rsidRPr="00AB0AD2">
              <w:rPr>
                <w:rFonts w:ascii="Aptos" w:hAnsi="Aptos"/>
              </w:rPr>
              <w:t>Apply safety procedures in electrophoresis tasks to prevent electrical</w:t>
            </w:r>
            <w:r w:rsidR="001B1DC4">
              <w:rPr>
                <w:rFonts w:ascii="Aptos" w:hAnsi="Aptos"/>
              </w:rPr>
              <w:t xml:space="preserve"> </w:t>
            </w:r>
            <w:r w:rsidR="00AB0AD2" w:rsidRPr="00AB0AD2">
              <w:rPr>
                <w:rFonts w:ascii="Aptos" w:hAnsi="Aptos"/>
              </w:rPr>
              <w:t>and equipment-related hazards</w:t>
            </w:r>
            <w:r w:rsidR="001B1DC4">
              <w:rPr>
                <w:rFonts w:ascii="Aptos" w:hAnsi="Aptos"/>
              </w:rPr>
              <w:t>.</w:t>
            </w:r>
          </w:p>
          <w:p w14:paraId="2B11496F" w14:textId="77777777" w:rsidR="00D4356E" w:rsidRPr="00D4356E" w:rsidRDefault="00A95311" w:rsidP="001E6DA3">
            <w:pPr>
              <w:numPr>
                <w:ilvl w:val="0"/>
                <w:numId w:val="145"/>
              </w:numPr>
              <w:spacing w:after="0"/>
              <w:rPr>
                <w:rFonts w:ascii="Aptos" w:hAnsi="Aptos"/>
              </w:rPr>
            </w:pPr>
            <w:r w:rsidRPr="00D4356E">
              <w:rPr>
                <w:rFonts w:ascii="Aptos" w:hAnsi="Aptos"/>
                <w:b/>
              </w:rPr>
              <w:t>Key Skills:</w:t>
            </w:r>
          </w:p>
          <w:p w14:paraId="626E1CB5" w14:textId="2ACFBB6A" w:rsidR="00DF1143" w:rsidRPr="00DF1143" w:rsidRDefault="00DF1143" w:rsidP="00DF1143">
            <w:pPr>
              <w:pStyle w:val="ListParagraph"/>
              <w:numPr>
                <w:ilvl w:val="0"/>
                <w:numId w:val="257"/>
              </w:numPr>
              <w:tabs>
                <w:tab w:val="left" w:pos="1067"/>
              </w:tabs>
              <w:spacing w:after="0"/>
              <w:ind w:left="1060" w:hanging="263"/>
              <w:rPr>
                <w:rFonts w:ascii="Aptos" w:hAnsi="Aptos"/>
              </w:rPr>
            </w:pPr>
            <w:r w:rsidRPr="00DF1143">
              <w:rPr>
                <w:rFonts w:ascii="Aptos" w:hAnsi="Aptos"/>
              </w:rPr>
              <w:t xml:space="preserve">Inspect equipment </w:t>
            </w:r>
            <w:r w:rsidR="00DC78F2">
              <w:rPr>
                <w:rFonts w:ascii="Aptos" w:hAnsi="Aptos"/>
              </w:rPr>
              <w:t xml:space="preserve">parts </w:t>
            </w:r>
            <w:r w:rsidRPr="00DF1143">
              <w:rPr>
                <w:rFonts w:ascii="Aptos" w:hAnsi="Aptos"/>
              </w:rPr>
              <w:t>before use</w:t>
            </w:r>
            <w:r>
              <w:rPr>
                <w:rFonts w:ascii="Aptos" w:hAnsi="Aptos"/>
              </w:rPr>
              <w:t xml:space="preserve"> </w:t>
            </w:r>
            <w:r w:rsidRPr="00DF1143">
              <w:rPr>
                <w:rFonts w:ascii="Aptos" w:hAnsi="Aptos"/>
              </w:rPr>
              <w:t>(</w:t>
            </w:r>
            <w:proofErr w:type="spellStart"/>
            <w:r w:rsidRPr="00DF1143">
              <w:rPr>
                <w:rFonts w:ascii="Aptos" w:hAnsi="Aptos"/>
              </w:rPr>
              <w:t>eg</w:t>
            </w:r>
            <w:proofErr w:type="spellEnd"/>
            <w:r w:rsidRPr="00DF1143">
              <w:rPr>
                <w:rFonts w:ascii="Aptos" w:hAnsi="Aptos"/>
              </w:rPr>
              <w:t xml:space="preserve">, </w:t>
            </w:r>
            <w:r w:rsidR="00A077D6">
              <w:rPr>
                <w:rFonts w:ascii="Aptos" w:hAnsi="Aptos"/>
              </w:rPr>
              <w:t>lid, cords</w:t>
            </w:r>
            <w:r w:rsidRPr="00DF1143">
              <w:rPr>
                <w:rFonts w:ascii="Aptos" w:hAnsi="Aptos"/>
              </w:rPr>
              <w:t>, electrodes, power supply</w:t>
            </w:r>
            <w:r w:rsidR="00732628">
              <w:rPr>
                <w:rFonts w:ascii="Aptos" w:hAnsi="Aptos"/>
              </w:rPr>
              <w:t>)</w:t>
            </w:r>
            <w:r w:rsidRPr="00DF1143">
              <w:rPr>
                <w:rFonts w:ascii="Aptos" w:hAnsi="Aptos"/>
              </w:rPr>
              <w:t>.</w:t>
            </w:r>
          </w:p>
          <w:p w14:paraId="14F8897F" w14:textId="6C116781" w:rsidR="008D4944" w:rsidRDefault="006A771D" w:rsidP="00DF1143">
            <w:pPr>
              <w:pStyle w:val="ListParagraph"/>
              <w:numPr>
                <w:ilvl w:val="0"/>
                <w:numId w:val="257"/>
              </w:numPr>
              <w:tabs>
                <w:tab w:val="left" w:pos="1067"/>
              </w:tabs>
              <w:spacing w:after="0"/>
              <w:ind w:left="1060" w:hanging="263"/>
              <w:rPr>
                <w:rFonts w:ascii="Aptos" w:hAnsi="Aptos"/>
              </w:rPr>
            </w:pPr>
            <w:r w:rsidRPr="006A771D">
              <w:rPr>
                <w:rFonts w:ascii="Aptos" w:hAnsi="Aptos"/>
              </w:rPr>
              <w:t xml:space="preserve">Set up </w:t>
            </w:r>
            <w:r w:rsidR="00E86971">
              <w:rPr>
                <w:rFonts w:ascii="Aptos" w:hAnsi="Aptos"/>
              </w:rPr>
              <w:t xml:space="preserve">an </w:t>
            </w:r>
            <w:r w:rsidRPr="006A771D">
              <w:rPr>
                <w:rFonts w:ascii="Aptos" w:hAnsi="Aptos"/>
              </w:rPr>
              <w:t>electrophoresis apparatus correctly (</w:t>
            </w:r>
            <w:proofErr w:type="spellStart"/>
            <w:r w:rsidRPr="006A771D">
              <w:rPr>
                <w:rFonts w:ascii="Aptos" w:hAnsi="Aptos"/>
              </w:rPr>
              <w:t>eg</w:t>
            </w:r>
            <w:proofErr w:type="spellEnd"/>
            <w:r w:rsidRPr="006A771D">
              <w:rPr>
                <w:rFonts w:ascii="Aptos" w:hAnsi="Aptos"/>
              </w:rPr>
              <w:t>, prepar</w:t>
            </w:r>
            <w:r w:rsidR="00001B39">
              <w:rPr>
                <w:rFonts w:ascii="Aptos" w:hAnsi="Aptos"/>
              </w:rPr>
              <w:t xml:space="preserve">e </w:t>
            </w:r>
            <w:r w:rsidRPr="006A771D">
              <w:rPr>
                <w:rFonts w:ascii="Aptos" w:hAnsi="Aptos"/>
              </w:rPr>
              <w:t xml:space="preserve">gel, </w:t>
            </w:r>
            <w:r w:rsidR="00001B39">
              <w:rPr>
                <w:rFonts w:ascii="Aptos" w:hAnsi="Aptos"/>
              </w:rPr>
              <w:t xml:space="preserve">place </w:t>
            </w:r>
            <w:r w:rsidRPr="006A771D">
              <w:rPr>
                <w:rFonts w:ascii="Aptos" w:hAnsi="Aptos"/>
              </w:rPr>
              <w:t>comb, add</w:t>
            </w:r>
            <w:r w:rsidR="00001B39">
              <w:rPr>
                <w:rFonts w:ascii="Aptos" w:hAnsi="Aptos"/>
              </w:rPr>
              <w:t xml:space="preserve"> appropriate</w:t>
            </w:r>
            <w:r w:rsidRPr="006A771D">
              <w:rPr>
                <w:rFonts w:ascii="Aptos" w:hAnsi="Aptos"/>
              </w:rPr>
              <w:t xml:space="preserve"> buffer, </w:t>
            </w:r>
            <w:r w:rsidR="00853069" w:rsidRPr="006A771D">
              <w:rPr>
                <w:rFonts w:ascii="Aptos" w:hAnsi="Aptos"/>
              </w:rPr>
              <w:t>properly</w:t>
            </w:r>
            <w:r w:rsidR="00853069" w:rsidRPr="006A771D" w:rsidDel="00001B39">
              <w:rPr>
                <w:rFonts w:ascii="Aptos" w:hAnsi="Aptos"/>
              </w:rPr>
              <w:t xml:space="preserve"> </w:t>
            </w:r>
            <w:r w:rsidR="00001B39">
              <w:rPr>
                <w:rFonts w:ascii="Aptos" w:hAnsi="Aptos"/>
              </w:rPr>
              <w:t xml:space="preserve">orient </w:t>
            </w:r>
            <w:r w:rsidR="00EC1F57">
              <w:rPr>
                <w:rFonts w:ascii="Aptos" w:hAnsi="Aptos"/>
              </w:rPr>
              <w:t xml:space="preserve">the </w:t>
            </w:r>
            <w:r w:rsidRPr="006A771D">
              <w:rPr>
                <w:rFonts w:ascii="Aptos" w:hAnsi="Aptos"/>
              </w:rPr>
              <w:t>electrodes).</w:t>
            </w:r>
          </w:p>
          <w:p w14:paraId="687016D9" w14:textId="72BCB8A5" w:rsidR="003061BC" w:rsidRPr="003061BC" w:rsidRDefault="006B2AAC" w:rsidP="00CF774F">
            <w:pPr>
              <w:pStyle w:val="ListParagraph"/>
              <w:numPr>
                <w:ilvl w:val="0"/>
                <w:numId w:val="257"/>
              </w:numPr>
              <w:tabs>
                <w:tab w:val="left" w:pos="1067"/>
              </w:tabs>
              <w:spacing w:after="0"/>
              <w:ind w:left="1051" w:hanging="259"/>
              <w:rPr>
                <w:rFonts w:ascii="Aptos" w:hAnsi="Aptos"/>
              </w:rPr>
            </w:pPr>
            <w:r>
              <w:rPr>
                <w:rFonts w:ascii="Aptos" w:hAnsi="Aptos"/>
              </w:rPr>
              <w:t>Identify and correct</w:t>
            </w:r>
            <w:r w:rsidR="00835D01" w:rsidRPr="00CF774F">
              <w:rPr>
                <w:rFonts w:ascii="Aptos" w:hAnsi="Aptos"/>
              </w:rPr>
              <w:t xml:space="preserve"> </w:t>
            </w:r>
            <w:r w:rsidR="003061BC" w:rsidRPr="00CF774F">
              <w:rPr>
                <w:rFonts w:ascii="Aptos" w:hAnsi="Aptos"/>
              </w:rPr>
              <w:t>unsafe setup conditions before operation</w:t>
            </w:r>
            <w:r w:rsidR="0088631F">
              <w:rPr>
                <w:rFonts w:ascii="Aptos" w:hAnsi="Aptos"/>
              </w:rPr>
              <w:t xml:space="preserve"> (</w:t>
            </w:r>
            <w:proofErr w:type="spellStart"/>
            <w:r w:rsidR="0088631F">
              <w:rPr>
                <w:rFonts w:ascii="Aptos" w:hAnsi="Aptos"/>
              </w:rPr>
              <w:t>eg</w:t>
            </w:r>
            <w:proofErr w:type="spellEnd"/>
            <w:r w:rsidR="0088631F">
              <w:rPr>
                <w:rFonts w:ascii="Aptos" w:hAnsi="Aptos"/>
              </w:rPr>
              <w:t>,</w:t>
            </w:r>
            <w:r w:rsidR="008D5CD3">
              <w:rPr>
                <w:rFonts w:ascii="Aptos" w:hAnsi="Aptos"/>
              </w:rPr>
              <w:t xml:space="preserve"> </w:t>
            </w:r>
            <w:r w:rsidR="003061BC" w:rsidRPr="003061BC">
              <w:rPr>
                <w:rFonts w:ascii="Aptos" w:hAnsi="Aptos"/>
              </w:rPr>
              <w:t>unsecured lids, exposed electrical connections, damaged cords</w:t>
            </w:r>
            <w:r w:rsidR="008D5CD3">
              <w:rPr>
                <w:rFonts w:ascii="Aptos" w:hAnsi="Aptos"/>
              </w:rPr>
              <w:t>)</w:t>
            </w:r>
            <w:r w:rsidR="003061BC" w:rsidRPr="003061BC">
              <w:rPr>
                <w:rFonts w:ascii="Aptos" w:hAnsi="Aptos"/>
              </w:rPr>
              <w:t>.</w:t>
            </w:r>
          </w:p>
          <w:p w14:paraId="3E027098" w14:textId="7B512998" w:rsidR="00500B3C" w:rsidRPr="00B66B7E" w:rsidRDefault="00A95311" w:rsidP="000E413A">
            <w:pPr>
              <w:numPr>
                <w:ilvl w:val="0"/>
                <w:numId w:val="145"/>
              </w:numPr>
              <w:spacing w:after="0"/>
              <w:rPr>
                <w:rFonts w:ascii="Aptos" w:hAnsi="Aptos"/>
              </w:rPr>
            </w:pPr>
            <w:r w:rsidRPr="00D863C3">
              <w:rPr>
                <w:rFonts w:ascii="Aptos" w:hAnsi="Aptos"/>
                <w:b/>
              </w:rPr>
              <w:t>Application:</w:t>
            </w:r>
            <w:r w:rsidR="00D4356E" w:rsidRPr="00D863C3">
              <w:rPr>
                <w:rFonts w:ascii="Aptos" w:hAnsi="Aptos"/>
                <w:b/>
              </w:rPr>
              <w:t xml:space="preserve"> </w:t>
            </w:r>
            <w:r w:rsidR="00B66B7E" w:rsidRPr="00D863C3">
              <w:rPr>
                <w:rFonts w:ascii="Aptos" w:hAnsi="Aptos"/>
              </w:rPr>
              <w:t xml:space="preserve">Proper setup and safe operation </w:t>
            </w:r>
            <w:r w:rsidR="006B722C">
              <w:rPr>
                <w:rFonts w:ascii="Aptos" w:hAnsi="Aptos"/>
              </w:rPr>
              <w:t>prevent</w:t>
            </w:r>
            <w:r w:rsidR="00506E8B">
              <w:rPr>
                <w:rFonts w:ascii="Aptos" w:hAnsi="Aptos"/>
              </w:rPr>
              <w:t xml:space="preserve"> </w:t>
            </w:r>
            <w:r w:rsidR="004D636A">
              <w:rPr>
                <w:rFonts w:ascii="Aptos" w:hAnsi="Aptos"/>
              </w:rPr>
              <w:t>damage to equipment</w:t>
            </w:r>
            <w:r w:rsidR="005263AD">
              <w:rPr>
                <w:rFonts w:ascii="Aptos" w:hAnsi="Aptos"/>
              </w:rPr>
              <w:t xml:space="preserve">, </w:t>
            </w:r>
            <w:r w:rsidR="004D636A">
              <w:rPr>
                <w:rFonts w:ascii="Aptos" w:hAnsi="Aptos"/>
              </w:rPr>
              <w:t>loss of samples, and potential injury to personnel</w:t>
            </w:r>
            <w:r w:rsidR="00D863C3" w:rsidRPr="00D863C3">
              <w:rPr>
                <w:rFonts w:ascii="Aptos" w:hAnsi="Aptos"/>
              </w:rPr>
              <w:t xml:space="preserve">. For example, technicians verify equipment condition and </w:t>
            </w:r>
            <w:r w:rsidR="00CA060C">
              <w:rPr>
                <w:rFonts w:ascii="Aptos" w:hAnsi="Aptos"/>
              </w:rPr>
              <w:t xml:space="preserve">verify </w:t>
            </w:r>
            <w:r w:rsidR="00D863C3" w:rsidRPr="00D863C3">
              <w:rPr>
                <w:rFonts w:ascii="Aptos" w:hAnsi="Aptos"/>
              </w:rPr>
              <w:t>correct setup before running electrophoresis procedures.</w:t>
            </w:r>
          </w:p>
          <w:p w14:paraId="30EAC0AB" w14:textId="4A5246D3" w:rsidR="00A95311" w:rsidRPr="00B82CCE" w:rsidRDefault="00A95311" w:rsidP="00CF774F">
            <w:pPr>
              <w:spacing w:after="0" w:line="259" w:lineRule="auto"/>
              <w:ind w:left="720"/>
              <w:rPr>
                <w:rFonts w:ascii="Aptos" w:eastAsia="Times New Roman" w:hAnsi="Aptos" w:cstheme="minorHAnsi"/>
              </w:rPr>
            </w:pPr>
          </w:p>
        </w:tc>
      </w:tr>
      <w:tr w:rsidR="00161407" w:rsidRPr="00B82CCE" w14:paraId="5F756E8C" w14:textId="77777777" w:rsidTr="00DD73C2">
        <w:trPr>
          <w:cantSplit/>
          <w:trHeight w:val="375"/>
        </w:trPr>
        <w:tc>
          <w:tcPr>
            <w:tcW w:w="373" w:type="pct"/>
            <w:shd w:val="clear" w:color="auto" w:fill="FFFFFF" w:themeFill="background1"/>
            <w:noWrap/>
            <w:hideMark/>
          </w:tcPr>
          <w:p w14:paraId="22B74C22"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16.15</w:t>
            </w:r>
          </w:p>
        </w:tc>
        <w:tc>
          <w:tcPr>
            <w:tcW w:w="4627" w:type="pct"/>
            <w:shd w:val="clear" w:color="auto" w:fill="FFFFFF" w:themeFill="background1"/>
            <w:noWrap/>
            <w:hideMark/>
          </w:tcPr>
          <w:p w14:paraId="29A2DCF4"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Demonstrate proper and safe use of incubators </w:t>
            </w:r>
          </w:p>
          <w:p w14:paraId="71C15F06" w14:textId="1D49B932" w:rsidR="00A95311" w:rsidRPr="00D4356E" w:rsidRDefault="00A95311" w:rsidP="001E6DA3">
            <w:pPr>
              <w:numPr>
                <w:ilvl w:val="0"/>
                <w:numId w:val="146"/>
              </w:numPr>
              <w:spacing w:after="0"/>
              <w:rPr>
                <w:rFonts w:ascii="Aptos" w:hAnsi="Aptos"/>
              </w:rPr>
            </w:pPr>
            <w:r w:rsidRPr="00D4356E">
              <w:rPr>
                <w:rFonts w:ascii="Aptos" w:hAnsi="Aptos"/>
                <w:b/>
              </w:rPr>
              <w:t>Focus:</w:t>
            </w:r>
            <w:r w:rsidR="00D4356E">
              <w:rPr>
                <w:rFonts w:ascii="Aptos" w:hAnsi="Aptos"/>
                <w:b/>
              </w:rPr>
              <w:t xml:space="preserve"> </w:t>
            </w:r>
            <w:r w:rsidRPr="00D4356E">
              <w:rPr>
                <w:rFonts w:ascii="Aptos" w:hAnsi="Aptos"/>
              </w:rPr>
              <w:t xml:space="preserve">Performing sample incubation under controlled conditions. </w:t>
            </w:r>
          </w:p>
          <w:p w14:paraId="7FF6D9B1" w14:textId="77777777" w:rsidR="00D4356E" w:rsidRPr="00D4356E" w:rsidRDefault="00A95311" w:rsidP="001E6DA3">
            <w:pPr>
              <w:numPr>
                <w:ilvl w:val="0"/>
                <w:numId w:val="146"/>
              </w:numPr>
              <w:spacing w:after="0"/>
              <w:rPr>
                <w:rFonts w:ascii="Aptos" w:hAnsi="Aptos"/>
              </w:rPr>
            </w:pPr>
            <w:r w:rsidRPr="00D4356E">
              <w:rPr>
                <w:rFonts w:ascii="Aptos" w:hAnsi="Aptos"/>
                <w:b/>
              </w:rPr>
              <w:t>Key Skills:</w:t>
            </w:r>
          </w:p>
          <w:p w14:paraId="28AD1BC6" w14:textId="77777777" w:rsidR="00D4356E" w:rsidRDefault="00A95311" w:rsidP="001E6DA3">
            <w:pPr>
              <w:pStyle w:val="ListParagraph"/>
              <w:numPr>
                <w:ilvl w:val="0"/>
                <w:numId w:val="258"/>
              </w:numPr>
              <w:tabs>
                <w:tab w:val="left" w:pos="1067"/>
              </w:tabs>
              <w:spacing w:after="0"/>
              <w:ind w:firstLine="77"/>
              <w:rPr>
                <w:rFonts w:ascii="Aptos" w:hAnsi="Aptos"/>
              </w:rPr>
            </w:pPr>
            <w:r w:rsidRPr="00D4356E">
              <w:rPr>
                <w:rFonts w:ascii="Aptos" w:hAnsi="Aptos"/>
              </w:rPr>
              <w:t>Set incubation parameters (</w:t>
            </w:r>
            <w:proofErr w:type="spellStart"/>
            <w:r w:rsidRPr="00D4356E">
              <w:rPr>
                <w:rFonts w:ascii="Aptos" w:hAnsi="Aptos"/>
              </w:rPr>
              <w:t>eg</w:t>
            </w:r>
            <w:proofErr w:type="spellEnd"/>
            <w:r w:rsidRPr="00D4356E">
              <w:rPr>
                <w:rFonts w:ascii="Aptos" w:hAnsi="Aptos"/>
              </w:rPr>
              <w:t>, temperature, humidity).</w:t>
            </w:r>
          </w:p>
          <w:p w14:paraId="19309119" w14:textId="73B5B795" w:rsidR="00D4356E" w:rsidRDefault="00A95311" w:rsidP="001E6DA3">
            <w:pPr>
              <w:pStyle w:val="ListParagraph"/>
              <w:numPr>
                <w:ilvl w:val="0"/>
                <w:numId w:val="258"/>
              </w:numPr>
              <w:tabs>
                <w:tab w:val="left" w:pos="1067"/>
              </w:tabs>
              <w:spacing w:after="0"/>
              <w:ind w:firstLine="77"/>
              <w:rPr>
                <w:rFonts w:ascii="Aptos" w:hAnsi="Aptos"/>
              </w:rPr>
            </w:pPr>
            <w:r w:rsidRPr="00D4356E">
              <w:rPr>
                <w:rFonts w:ascii="Aptos" w:hAnsi="Aptos"/>
              </w:rPr>
              <w:t>Place samples correctly (</w:t>
            </w:r>
            <w:proofErr w:type="spellStart"/>
            <w:r w:rsidRPr="00D4356E">
              <w:rPr>
                <w:rFonts w:ascii="Aptos" w:hAnsi="Aptos"/>
              </w:rPr>
              <w:t>eg</w:t>
            </w:r>
            <w:proofErr w:type="spellEnd"/>
            <w:r w:rsidRPr="00D4356E">
              <w:rPr>
                <w:rFonts w:ascii="Aptos" w:hAnsi="Aptos"/>
              </w:rPr>
              <w:t xml:space="preserve">, spacing, </w:t>
            </w:r>
            <w:r w:rsidR="0039462A">
              <w:rPr>
                <w:rFonts w:ascii="Aptos" w:hAnsi="Aptos"/>
              </w:rPr>
              <w:t>orientation</w:t>
            </w:r>
            <w:r w:rsidRPr="00D4356E">
              <w:rPr>
                <w:rFonts w:ascii="Aptos" w:hAnsi="Aptos"/>
              </w:rPr>
              <w:t>).</w:t>
            </w:r>
          </w:p>
          <w:p w14:paraId="7BA8AC56" w14:textId="77777777" w:rsidR="00D4356E" w:rsidRDefault="00A95311" w:rsidP="001E6DA3">
            <w:pPr>
              <w:pStyle w:val="ListParagraph"/>
              <w:numPr>
                <w:ilvl w:val="0"/>
                <w:numId w:val="258"/>
              </w:numPr>
              <w:tabs>
                <w:tab w:val="left" w:pos="1067"/>
              </w:tabs>
              <w:spacing w:after="0"/>
              <w:ind w:firstLine="77"/>
              <w:rPr>
                <w:rFonts w:ascii="Aptos" w:hAnsi="Aptos"/>
              </w:rPr>
            </w:pPr>
            <w:r w:rsidRPr="00D4356E">
              <w:rPr>
                <w:rFonts w:ascii="Aptos" w:hAnsi="Aptos"/>
              </w:rPr>
              <w:t>Monitor conditions (</w:t>
            </w:r>
            <w:proofErr w:type="spellStart"/>
            <w:r w:rsidRPr="00D4356E">
              <w:rPr>
                <w:rFonts w:ascii="Aptos" w:hAnsi="Aptos"/>
              </w:rPr>
              <w:t>eg</w:t>
            </w:r>
            <w:proofErr w:type="spellEnd"/>
            <w:r w:rsidRPr="00D4356E">
              <w:rPr>
                <w:rFonts w:ascii="Aptos" w:hAnsi="Aptos"/>
              </w:rPr>
              <w:t>, stability, contamination).</w:t>
            </w:r>
          </w:p>
          <w:p w14:paraId="22676D6E" w14:textId="4D048AA7" w:rsidR="00A95311" w:rsidRPr="00D4356E" w:rsidRDefault="00A95311" w:rsidP="001E6DA3">
            <w:pPr>
              <w:pStyle w:val="ListParagraph"/>
              <w:numPr>
                <w:ilvl w:val="0"/>
                <w:numId w:val="258"/>
              </w:numPr>
              <w:tabs>
                <w:tab w:val="left" w:pos="1067"/>
              </w:tabs>
              <w:spacing w:after="0"/>
              <w:ind w:firstLine="77"/>
              <w:rPr>
                <w:rFonts w:ascii="Aptos" w:hAnsi="Aptos"/>
              </w:rPr>
            </w:pPr>
            <w:r w:rsidRPr="00D4356E">
              <w:rPr>
                <w:rFonts w:ascii="Aptos" w:hAnsi="Aptos"/>
              </w:rPr>
              <w:t>Maintain equipment (</w:t>
            </w:r>
            <w:proofErr w:type="spellStart"/>
            <w:r w:rsidRPr="00D4356E">
              <w:rPr>
                <w:rFonts w:ascii="Aptos" w:hAnsi="Aptos"/>
              </w:rPr>
              <w:t>eg</w:t>
            </w:r>
            <w:proofErr w:type="spellEnd"/>
            <w:r w:rsidRPr="00D4356E">
              <w:rPr>
                <w:rFonts w:ascii="Aptos" w:hAnsi="Aptos"/>
              </w:rPr>
              <w:t xml:space="preserve">, cleaning, </w:t>
            </w:r>
            <w:r w:rsidR="00A23A18">
              <w:rPr>
                <w:rFonts w:ascii="Aptos" w:hAnsi="Aptos"/>
              </w:rPr>
              <w:t xml:space="preserve">regular </w:t>
            </w:r>
            <w:r w:rsidRPr="00D4356E">
              <w:rPr>
                <w:rFonts w:ascii="Aptos" w:hAnsi="Aptos"/>
              </w:rPr>
              <w:t>calibration).</w:t>
            </w:r>
          </w:p>
          <w:p w14:paraId="38EE5DD9" w14:textId="2B652641" w:rsidR="00500B3C" w:rsidRPr="00D4356E" w:rsidRDefault="00A95311" w:rsidP="00667516">
            <w:pPr>
              <w:numPr>
                <w:ilvl w:val="0"/>
                <w:numId w:val="146"/>
              </w:numPr>
              <w:spacing w:after="0"/>
              <w:rPr>
                <w:rFonts w:ascii="Aptos" w:hAnsi="Aptos"/>
              </w:rPr>
            </w:pPr>
            <w:r w:rsidRPr="00D4356E">
              <w:rPr>
                <w:rFonts w:ascii="Aptos" w:hAnsi="Aptos"/>
                <w:b/>
              </w:rPr>
              <w:t>Application:</w:t>
            </w:r>
            <w:r w:rsidR="00D4356E">
              <w:rPr>
                <w:rFonts w:ascii="Aptos" w:hAnsi="Aptos"/>
                <w:b/>
              </w:rPr>
              <w:t xml:space="preserve"> </w:t>
            </w:r>
            <w:r w:rsidRPr="00D4356E">
              <w:rPr>
                <w:rFonts w:ascii="Aptos" w:hAnsi="Aptos"/>
              </w:rPr>
              <w:t xml:space="preserve">Incubators </w:t>
            </w:r>
            <w:r w:rsidR="007D7A12">
              <w:rPr>
                <w:rFonts w:ascii="Aptos" w:hAnsi="Aptos"/>
              </w:rPr>
              <w:t xml:space="preserve">provide controlled environmental conditions that support </w:t>
            </w:r>
            <w:r w:rsidRPr="00D4356E">
              <w:rPr>
                <w:rFonts w:ascii="Aptos" w:hAnsi="Aptos"/>
              </w:rPr>
              <w:t xml:space="preserve">biological growth. </w:t>
            </w:r>
            <w:r w:rsidR="00627AFD">
              <w:rPr>
                <w:rFonts w:ascii="Aptos" w:hAnsi="Aptos"/>
              </w:rPr>
              <w:t xml:space="preserve">For example, technicians </w:t>
            </w:r>
            <w:r w:rsidR="00B066CE">
              <w:rPr>
                <w:rFonts w:ascii="Aptos" w:hAnsi="Aptos"/>
              </w:rPr>
              <w:t>use their understanding of incubation parameters</w:t>
            </w:r>
            <w:r w:rsidR="00AB04D3">
              <w:rPr>
                <w:rFonts w:ascii="Aptos" w:hAnsi="Aptos"/>
              </w:rPr>
              <w:t xml:space="preserve"> </w:t>
            </w:r>
            <w:r w:rsidR="009A48BC">
              <w:rPr>
                <w:rFonts w:ascii="Aptos" w:hAnsi="Aptos"/>
              </w:rPr>
              <w:t xml:space="preserve">to maintain </w:t>
            </w:r>
            <w:r w:rsidR="005C52E1">
              <w:rPr>
                <w:rFonts w:ascii="Aptos" w:hAnsi="Aptos"/>
              </w:rPr>
              <w:t>optimal growth conditions.</w:t>
            </w:r>
          </w:p>
          <w:p w14:paraId="6CF072EA" w14:textId="3295092C" w:rsidR="00A95311" w:rsidRPr="00B82CCE" w:rsidRDefault="00A95311" w:rsidP="00CF774F">
            <w:pPr>
              <w:spacing w:after="0" w:line="259" w:lineRule="auto"/>
              <w:ind w:left="720"/>
              <w:rPr>
                <w:rFonts w:ascii="Aptos" w:eastAsia="Times New Roman" w:hAnsi="Aptos" w:cstheme="minorHAnsi"/>
              </w:rPr>
            </w:pPr>
          </w:p>
        </w:tc>
      </w:tr>
      <w:tr w:rsidR="00161407" w:rsidRPr="00B82CCE" w14:paraId="4068B52B" w14:textId="77777777" w:rsidTr="00DD73C2">
        <w:trPr>
          <w:cantSplit/>
          <w:trHeight w:val="375"/>
        </w:trPr>
        <w:tc>
          <w:tcPr>
            <w:tcW w:w="373" w:type="pct"/>
            <w:shd w:val="clear" w:color="auto" w:fill="FFFFFF" w:themeFill="background1"/>
            <w:noWrap/>
            <w:hideMark/>
          </w:tcPr>
          <w:p w14:paraId="371ECE4C"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t>16.16</w:t>
            </w:r>
          </w:p>
        </w:tc>
        <w:tc>
          <w:tcPr>
            <w:tcW w:w="4627" w:type="pct"/>
            <w:shd w:val="clear" w:color="auto" w:fill="FFFFFF" w:themeFill="background1"/>
            <w:noWrap/>
            <w:hideMark/>
          </w:tcPr>
          <w:p w14:paraId="60FC5755"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Demonstrate proper and safe use of heat/cool blocks </w:t>
            </w:r>
          </w:p>
          <w:p w14:paraId="4B264583" w14:textId="3052727B" w:rsidR="00A95311" w:rsidRPr="00D4356E" w:rsidRDefault="00A95311" w:rsidP="001E6DA3">
            <w:pPr>
              <w:numPr>
                <w:ilvl w:val="0"/>
                <w:numId w:val="147"/>
              </w:numPr>
              <w:spacing w:after="0"/>
              <w:rPr>
                <w:rFonts w:ascii="Aptos" w:hAnsi="Aptos"/>
              </w:rPr>
            </w:pPr>
            <w:r w:rsidRPr="00D4356E">
              <w:rPr>
                <w:rFonts w:ascii="Aptos" w:hAnsi="Aptos"/>
                <w:b/>
              </w:rPr>
              <w:t>Focus:</w:t>
            </w:r>
            <w:r w:rsidR="00D4356E">
              <w:rPr>
                <w:rFonts w:ascii="Aptos" w:hAnsi="Aptos"/>
                <w:b/>
              </w:rPr>
              <w:t xml:space="preserve"> </w:t>
            </w:r>
            <w:r w:rsidRPr="00D4356E">
              <w:rPr>
                <w:rFonts w:ascii="Aptos" w:hAnsi="Aptos"/>
              </w:rPr>
              <w:t xml:space="preserve">Performing temperature-controlled procedures using heat/cool blocks. </w:t>
            </w:r>
          </w:p>
          <w:p w14:paraId="49A8ABD8" w14:textId="77777777" w:rsidR="00D4356E" w:rsidRPr="00D4356E" w:rsidRDefault="00A95311" w:rsidP="001E6DA3">
            <w:pPr>
              <w:numPr>
                <w:ilvl w:val="0"/>
                <w:numId w:val="147"/>
              </w:numPr>
              <w:spacing w:after="0"/>
              <w:rPr>
                <w:rFonts w:ascii="Aptos" w:hAnsi="Aptos"/>
              </w:rPr>
            </w:pPr>
            <w:r w:rsidRPr="00D4356E">
              <w:rPr>
                <w:rFonts w:ascii="Aptos" w:hAnsi="Aptos"/>
                <w:b/>
              </w:rPr>
              <w:t>Key Skills:</w:t>
            </w:r>
          </w:p>
          <w:p w14:paraId="3C81B6DF" w14:textId="77777777" w:rsidR="00D4356E" w:rsidRDefault="00A95311" w:rsidP="001E6DA3">
            <w:pPr>
              <w:pStyle w:val="ListParagraph"/>
              <w:numPr>
                <w:ilvl w:val="0"/>
                <w:numId w:val="259"/>
              </w:numPr>
              <w:tabs>
                <w:tab w:val="left" w:pos="1067"/>
              </w:tabs>
              <w:spacing w:after="0"/>
              <w:ind w:firstLine="77"/>
              <w:rPr>
                <w:rFonts w:ascii="Aptos" w:hAnsi="Aptos"/>
              </w:rPr>
            </w:pPr>
            <w:r w:rsidRPr="00D4356E">
              <w:rPr>
                <w:rFonts w:ascii="Aptos" w:hAnsi="Aptos"/>
              </w:rPr>
              <w:t>Set temperature accurately (</w:t>
            </w:r>
            <w:proofErr w:type="spellStart"/>
            <w:r w:rsidRPr="00D4356E">
              <w:rPr>
                <w:rFonts w:ascii="Aptos" w:hAnsi="Aptos"/>
              </w:rPr>
              <w:t>eg</w:t>
            </w:r>
            <w:proofErr w:type="spellEnd"/>
            <w:r w:rsidRPr="00D4356E">
              <w:rPr>
                <w:rFonts w:ascii="Aptos" w:hAnsi="Aptos"/>
              </w:rPr>
              <w:t>, heating or cooling parameters).</w:t>
            </w:r>
          </w:p>
          <w:p w14:paraId="2C387895" w14:textId="77777777" w:rsidR="00D4356E" w:rsidRDefault="00A95311" w:rsidP="001E6DA3">
            <w:pPr>
              <w:pStyle w:val="ListParagraph"/>
              <w:numPr>
                <w:ilvl w:val="0"/>
                <w:numId w:val="259"/>
              </w:numPr>
              <w:tabs>
                <w:tab w:val="left" w:pos="1067"/>
              </w:tabs>
              <w:spacing w:after="0"/>
              <w:ind w:firstLine="77"/>
              <w:rPr>
                <w:rFonts w:ascii="Aptos" w:hAnsi="Aptos"/>
              </w:rPr>
            </w:pPr>
            <w:r w:rsidRPr="00D4356E">
              <w:rPr>
                <w:rFonts w:ascii="Aptos" w:hAnsi="Aptos"/>
              </w:rPr>
              <w:t>Place samples securely (</w:t>
            </w:r>
            <w:proofErr w:type="spellStart"/>
            <w:r w:rsidRPr="00D4356E">
              <w:rPr>
                <w:rFonts w:ascii="Aptos" w:hAnsi="Aptos"/>
              </w:rPr>
              <w:t>eg</w:t>
            </w:r>
            <w:proofErr w:type="spellEnd"/>
            <w:r w:rsidRPr="00D4356E">
              <w:rPr>
                <w:rFonts w:ascii="Aptos" w:hAnsi="Aptos"/>
              </w:rPr>
              <w:t>, correct tube fit).</w:t>
            </w:r>
          </w:p>
          <w:p w14:paraId="59AD1A63" w14:textId="33B82DB6" w:rsidR="00D4356E" w:rsidRDefault="00A95311" w:rsidP="001E6DA3">
            <w:pPr>
              <w:pStyle w:val="ListParagraph"/>
              <w:numPr>
                <w:ilvl w:val="0"/>
                <w:numId w:val="259"/>
              </w:numPr>
              <w:tabs>
                <w:tab w:val="left" w:pos="1067"/>
              </w:tabs>
              <w:spacing w:after="0"/>
              <w:ind w:firstLine="77"/>
              <w:rPr>
                <w:rFonts w:ascii="Aptos" w:hAnsi="Aptos"/>
              </w:rPr>
            </w:pPr>
            <w:r w:rsidRPr="00D4356E">
              <w:rPr>
                <w:rFonts w:ascii="Aptos" w:hAnsi="Aptos"/>
              </w:rPr>
              <w:t>Monitor timing and temperature (</w:t>
            </w:r>
            <w:proofErr w:type="spellStart"/>
            <w:r w:rsidRPr="00D4356E">
              <w:rPr>
                <w:rFonts w:ascii="Aptos" w:hAnsi="Aptos"/>
              </w:rPr>
              <w:t>eg</w:t>
            </w:r>
            <w:proofErr w:type="spellEnd"/>
            <w:r w:rsidRPr="00D4356E">
              <w:rPr>
                <w:rFonts w:ascii="Aptos" w:hAnsi="Aptos"/>
              </w:rPr>
              <w:t xml:space="preserve">, </w:t>
            </w:r>
            <w:r w:rsidR="00D81FEB">
              <w:rPr>
                <w:rFonts w:ascii="Aptos" w:hAnsi="Aptos"/>
              </w:rPr>
              <w:t>ensur</w:t>
            </w:r>
            <w:r w:rsidR="00395915">
              <w:rPr>
                <w:rFonts w:ascii="Aptos" w:hAnsi="Aptos"/>
              </w:rPr>
              <w:t xml:space="preserve">ing </w:t>
            </w:r>
            <w:r w:rsidRPr="00D4356E">
              <w:rPr>
                <w:rFonts w:ascii="Aptos" w:hAnsi="Aptos"/>
              </w:rPr>
              <w:t>consistency).</w:t>
            </w:r>
          </w:p>
          <w:p w14:paraId="164582D7" w14:textId="308782AE" w:rsidR="00A95311" w:rsidRPr="00D4356E" w:rsidRDefault="00A95311" w:rsidP="001E6DA3">
            <w:pPr>
              <w:pStyle w:val="ListParagraph"/>
              <w:numPr>
                <w:ilvl w:val="0"/>
                <w:numId w:val="259"/>
              </w:numPr>
              <w:tabs>
                <w:tab w:val="left" w:pos="1067"/>
              </w:tabs>
              <w:spacing w:after="0"/>
              <w:ind w:firstLine="77"/>
              <w:rPr>
                <w:rFonts w:ascii="Aptos" w:hAnsi="Aptos"/>
              </w:rPr>
            </w:pPr>
            <w:r w:rsidRPr="00D4356E">
              <w:rPr>
                <w:rFonts w:ascii="Aptos" w:hAnsi="Aptos"/>
              </w:rPr>
              <w:t>Prevent overheating or freezing errors (</w:t>
            </w:r>
            <w:proofErr w:type="spellStart"/>
            <w:r w:rsidRPr="00D4356E">
              <w:rPr>
                <w:rFonts w:ascii="Aptos" w:hAnsi="Aptos"/>
              </w:rPr>
              <w:t>eg</w:t>
            </w:r>
            <w:proofErr w:type="spellEnd"/>
            <w:r w:rsidRPr="00D4356E">
              <w:rPr>
                <w:rFonts w:ascii="Aptos" w:hAnsi="Aptos"/>
              </w:rPr>
              <w:t>, verifying setpoints).</w:t>
            </w:r>
          </w:p>
          <w:p w14:paraId="1FCC5640" w14:textId="4247F41F" w:rsidR="00500B3C" w:rsidRPr="00D4356E" w:rsidRDefault="00A95311" w:rsidP="00667516">
            <w:pPr>
              <w:numPr>
                <w:ilvl w:val="0"/>
                <w:numId w:val="147"/>
              </w:numPr>
              <w:spacing w:after="0"/>
              <w:rPr>
                <w:rFonts w:ascii="Aptos" w:hAnsi="Aptos"/>
              </w:rPr>
            </w:pPr>
            <w:r w:rsidRPr="00D4356E">
              <w:rPr>
                <w:rFonts w:ascii="Aptos" w:hAnsi="Aptos"/>
                <w:b/>
              </w:rPr>
              <w:t>Application:</w:t>
            </w:r>
            <w:r w:rsidR="00D4356E">
              <w:rPr>
                <w:rFonts w:ascii="Aptos" w:hAnsi="Aptos"/>
                <w:b/>
              </w:rPr>
              <w:t xml:space="preserve"> </w:t>
            </w:r>
            <w:r w:rsidRPr="00D4356E">
              <w:rPr>
                <w:rFonts w:ascii="Aptos" w:hAnsi="Aptos"/>
              </w:rPr>
              <w:t xml:space="preserve">Heat/cool blocks maintain </w:t>
            </w:r>
            <w:r w:rsidR="002219E8">
              <w:rPr>
                <w:rFonts w:ascii="Aptos" w:hAnsi="Aptos"/>
              </w:rPr>
              <w:t xml:space="preserve">precise and </w:t>
            </w:r>
            <w:r w:rsidR="00EF7A38">
              <w:rPr>
                <w:rFonts w:ascii="Aptos" w:hAnsi="Aptos"/>
              </w:rPr>
              <w:t xml:space="preserve">stable </w:t>
            </w:r>
            <w:r w:rsidRPr="00D4356E">
              <w:rPr>
                <w:rFonts w:ascii="Aptos" w:hAnsi="Aptos"/>
              </w:rPr>
              <w:t xml:space="preserve">temperatures for reactions. </w:t>
            </w:r>
            <w:r w:rsidR="000713B9">
              <w:rPr>
                <w:rFonts w:ascii="Aptos" w:hAnsi="Aptos"/>
              </w:rPr>
              <w:t xml:space="preserve">For </w:t>
            </w:r>
            <w:r w:rsidR="006E23CB">
              <w:rPr>
                <w:rFonts w:ascii="Aptos" w:hAnsi="Aptos"/>
              </w:rPr>
              <w:t xml:space="preserve">example, </w:t>
            </w:r>
            <w:r w:rsidR="002219E8">
              <w:rPr>
                <w:rFonts w:ascii="Aptos" w:hAnsi="Aptos"/>
              </w:rPr>
              <w:t xml:space="preserve">a technician may </w:t>
            </w:r>
            <w:r w:rsidR="00CA77FF">
              <w:rPr>
                <w:rFonts w:ascii="Aptos" w:hAnsi="Aptos"/>
              </w:rPr>
              <w:t xml:space="preserve">perform a procedure which requires </w:t>
            </w:r>
            <w:r w:rsidR="002219E8">
              <w:rPr>
                <w:rFonts w:ascii="Aptos" w:hAnsi="Aptos"/>
              </w:rPr>
              <w:t>incubat</w:t>
            </w:r>
            <w:r w:rsidR="00CA77FF">
              <w:rPr>
                <w:rFonts w:ascii="Aptos" w:hAnsi="Aptos"/>
              </w:rPr>
              <w:t>ing</w:t>
            </w:r>
            <w:r w:rsidR="002219E8">
              <w:rPr>
                <w:rFonts w:ascii="Aptos" w:hAnsi="Aptos"/>
              </w:rPr>
              <w:t xml:space="preserve"> sample</w:t>
            </w:r>
            <w:r w:rsidR="001E6D2D">
              <w:rPr>
                <w:rFonts w:ascii="Aptos" w:hAnsi="Aptos"/>
              </w:rPr>
              <w:t>s</w:t>
            </w:r>
            <w:r w:rsidR="002219E8">
              <w:rPr>
                <w:rFonts w:ascii="Aptos" w:hAnsi="Aptos"/>
              </w:rPr>
              <w:t xml:space="preserve"> </w:t>
            </w:r>
            <w:r w:rsidR="00F84357">
              <w:rPr>
                <w:rFonts w:ascii="Aptos" w:hAnsi="Aptos"/>
              </w:rPr>
              <w:t xml:space="preserve">at a specific temperature </w:t>
            </w:r>
            <w:r w:rsidR="00827CEA">
              <w:rPr>
                <w:rFonts w:ascii="Aptos" w:hAnsi="Aptos"/>
              </w:rPr>
              <w:t xml:space="preserve">over </w:t>
            </w:r>
            <w:r w:rsidR="00F84357">
              <w:rPr>
                <w:rFonts w:ascii="Aptos" w:hAnsi="Aptos"/>
              </w:rPr>
              <w:t xml:space="preserve">a specified </w:t>
            </w:r>
            <w:r w:rsidR="00301AE7">
              <w:rPr>
                <w:rFonts w:ascii="Aptos" w:hAnsi="Aptos"/>
              </w:rPr>
              <w:t>period</w:t>
            </w:r>
            <w:r w:rsidR="00F84357">
              <w:rPr>
                <w:rFonts w:ascii="Aptos" w:hAnsi="Aptos"/>
              </w:rPr>
              <w:t>.</w:t>
            </w:r>
            <w:r w:rsidR="002219E8">
              <w:rPr>
                <w:rFonts w:ascii="Aptos" w:hAnsi="Aptos"/>
              </w:rPr>
              <w:t xml:space="preserve"> </w:t>
            </w:r>
          </w:p>
          <w:p w14:paraId="33DD007E" w14:textId="2F42D93F" w:rsidR="00A95311" w:rsidRPr="00B82CCE" w:rsidRDefault="00A95311" w:rsidP="00CF774F">
            <w:pPr>
              <w:spacing w:after="0" w:line="259" w:lineRule="auto"/>
              <w:ind w:left="720"/>
              <w:rPr>
                <w:rFonts w:ascii="Aptos" w:eastAsia="Times New Roman" w:hAnsi="Aptos" w:cstheme="minorHAnsi"/>
              </w:rPr>
            </w:pPr>
          </w:p>
        </w:tc>
      </w:tr>
      <w:tr w:rsidR="00161407" w:rsidRPr="00B82CCE" w14:paraId="4D8F9C3A" w14:textId="77777777" w:rsidTr="00DD73C2">
        <w:trPr>
          <w:cantSplit/>
          <w:trHeight w:val="375"/>
        </w:trPr>
        <w:tc>
          <w:tcPr>
            <w:tcW w:w="373" w:type="pct"/>
            <w:shd w:val="clear" w:color="auto" w:fill="FFFFFF" w:themeFill="background1"/>
            <w:noWrap/>
            <w:hideMark/>
          </w:tcPr>
          <w:p w14:paraId="0BFB12D5" w14:textId="77777777" w:rsidR="00161407" w:rsidRPr="00B82CCE" w:rsidRDefault="00161407" w:rsidP="00353284">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16.17</w:t>
            </w:r>
          </w:p>
        </w:tc>
        <w:tc>
          <w:tcPr>
            <w:tcW w:w="4627" w:type="pct"/>
            <w:shd w:val="clear" w:color="auto" w:fill="FFFFFF" w:themeFill="background1"/>
            <w:noWrap/>
            <w:hideMark/>
          </w:tcPr>
          <w:p w14:paraId="6AE8228F"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 xml:space="preserve">Demonstrate proper and safe use of chromatography equipment </w:t>
            </w:r>
          </w:p>
          <w:p w14:paraId="5D3FAF38" w14:textId="40DA5F10" w:rsidR="00A95311" w:rsidRPr="00DE7DF6" w:rsidRDefault="00A95311" w:rsidP="001E6DA3">
            <w:pPr>
              <w:numPr>
                <w:ilvl w:val="0"/>
                <w:numId w:val="148"/>
              </w:numPr>
              <w:tabs>
                <w:tab w:val="left" w:pos="1157"/>
              </w:tabs>
              <w:spacing w:after="0"/>
              <w:ind w:hanging="373"/>
              <w:rPr>
                <w:rFonts w:ascii="Aptos" w:hAnsi="Aptos"/>
              </w:rPr>
            </w:pPr>
            <w:r w:rsidRPr="00D4356E">
              <w:rPr>
                <w:rFonts w:ascii="Aptos" w:hAnsi="Aptos"/>
                <w:b/>
              </w:rPr>
              <w:t>Focus</w:t>
            </w:r>
            <w:r w:rsidRPr="00DE7DF6">
              <w:rPr>
                <w:rFonts w:ascii="Aptos" w:hAnsi="Aptos"/>
                <w:b/>
              </w:rPr>
              <w:t>:</w:t>
            </w:r>
            <w:r w:rsidR="00D4356E" w:rsidRPr="00DE7DF6">
              <w:rPr>
                <w:rFonts w:ascii="Aptos" w:hAnsi="Aptos"/>
                <w:b/>
              </w:rPr>
              <w:t xml:space="preserve"> </w:t>
            </w:r>
            <w:r w:rsidR="00DA3396" w:rsidRPr="00DE7DF6">
              <w:rPr>
                <w:rFonts w:ascii="Aptos" w:hAnsi="Aptos"/>
              </w:rPr>
              <w:t>Operating chromatography systems to separate molecules.</w:t>
            </w:r>
          </w:p>
          <w:p w14:paraId="21B1DC77" w14:textId="77777777" w:rsidR="00D4356E" w:rsidRPr="00D4356E" w:rsidRDefault="00A95311" w:rsidP="001E6DA3">
            <w:pPr>
              <w:numPr>
                <w:ilvl w:val="0"/>
                <w:numId w:val="148"/>
              </w:numPr>
              <w:tabs>
                <w:tab w:val="left" w:pos="1157"/>
              </w:tabs>
              <w:spacing w:after="0"/>
              <w:ind w:hanging="373"/>
              <w:rPr>
                <w:rFonts w:ascii="Aptos" w:hAnsi="Aptos"/>
              </w:rPr>
            </w:pPr>
            <w:r w:rsidRPr="00D4356E">
              <w:rPr>
                <w:rFonts w:ascii="Aptos" w:hAnsi="Aptos"/>
                <w:b/>
              </w:rPr>
              <w:t>Key Skills:</w:t>
            </w:r>
          </w:p>
          <w:p w14:paraId="2524384A" w14:textId="77777777" w:rsidR="00D4356E" w:rsidRDefault="00A95311" w:rsidP="001E6DA3">
            <w:pPr>
              <w:pStyle w:val="ListParagraph"/>
              <w:numPr>
                <w:ilvl w:val="0"/>
                <w:numId w:val="260"/>
              </w:numPr>
              <w:tabs>
                <w:tab w:val="left" w:pos="1157"/>
              </w:tabs>
              <w:spacing w:after="0"/>
              <w:ind w:firstLine="77"/>
              <w:rPr>
                <w:rFonts w:ascii="Aptos" w:hAnsi="Aptos"/>
              </w:rPr>
            </w:pPr>
            <w:r w:rsidRPr="00D4356E">
              <w:rPr>
                <w:rFonts w:ascii="Aptos" w:hAnsi="Aptos"/>
              </w:rPr>
              <w:t>Prepare chromatography system (</w:t>
            </w:r>
            <w:proofErr w:type="spellStart"/>
            <w:r w:rsidRPr="00D4356E">
              <w:rPr>
                <w:rFonts w:ascii="Aptos" w:hAnsi="Aptos"/>
              </w:rPr>
              <w:t>eg</w:t>
            </w:r>
            <w:proofErr w:type="spellEnd"/>
            <w:r w:rsidRPr="00D4356E">
              <w:rPr>
                <w:rFonts w:ascii="Aptos" w:hAnsi="Aptos"/>
              </w:rPr>
              <w:t>, column setup, buffer preparation).</w:t>
            </w:r>
          </w:p>
          <w:p w14:paraId="3E0790B2" w14:textId="77777777" w:rsidR="00D4356E" w:rsidRDefault="00A95311" w:rsidP="001E6DA3">
            <w:pPr>
              <w:pStyle w:val="ListParagraph"/>
              <w:numPr>
                <w:ilvl w:val="0"/>
                <w:numId w:val="260"/>
              </w:numPr>
              <w:tabs>
                <w:tab w:val="left" w:pos="1157"/>
              </w:tabs>
              <w:spacing w:after="0"/>
              <w:ind w:firstLine="77"/>
              <w:rPr>
                <w:rFonts w:ascii="Aptos" w:hAnsi="Aptos"/>
              </w:rPr>
            </w:pPr>
            <w:r w:rsidRPr="00D4356E">
              <w:rPr>
                <w:rFonts w:ascii="Aptos" w:hAnsi="Aptos"/>
              </w:rPr>
              <w:t>Load samples correctly (</w:t>
            </w:r>
            <w:proofErr w:type="spellStart"/>
            <w:r w:rsidRPr="00D4356E">
              <w:rPr>
                <w:rFonts w:ascii="Aptos" w:hAnsi="Aptos"/>
              </w:rPr>
              <w:t>eg</w:t>
            </w:r>
            <w:proofErr w:type="spellEnd"/>
            <w:r w:rsidRPr="00D4356E">
              <w:rPr>
                <w:rFonts w:ascii="Aptos" w:hAnsi="Aptos"/>
              </w:rPr>
              <w:t>, avoiding overloading).</w:t>
            </w:r>
          </w:p>
          <w:p w14:paraId="748C8D1B" w14:textId="3E6713F0" w:rsidR="00D4356E" w:rsidRDefault="00A95311" w:rsidP="001E6DA3">
            <w:pPr>
              <w:pStyle w:val="ListParagraph"/>
              <w:numPr>
                <w:ilvl w:val="0"/>
                <w:numId w:val="260"/>
              </w:numPr>
              <w:tabs>
                <w:tab w:val="left" w:pos="1157"/>
              </w:tabs>
              <w:spacing w:after="0"/>
              <w:ind w:firstLine="77"/>
              <w:rPr>
                <w:rFonts w:ascii="Aptos" w:hAnsi="Aptos"/>
              </w:rPr>
            </w:pPr>
            <w:r w:rsidRPr="00D4356E">
              <w:rPr>
                <w:rFonts w:ascii="Aptos" w:hAnsi="Aptos"/>
              </w:rPr>
              <w:t>Operate system (</w:t>
            </w:r>
            <w:proofErr w:type="spellStart"/>
            <w:r w:rsidRPr="00D4356E">
              <w:rPr>
                <w:rFonts w:ascii="Aptos" w:hAnsi="Aptos"/>
              </w:rPr>
              <w:t>eg</w:t>
            </w:r>
            <w:proofErr w:type="spellEnd"/>
            <w:r w:rsidRPr="00D4356E">
              <w:rPr>
                <w:rFonts w:ascii="Aptos" w:hAnsi="Aptos"/>
              </w:rPr>
              <w:t>, flow rate,</w:t>
            </w:r>
            <w:r w:rsidR="00A84AA3">
              <w:rPr>
                <w:rFonts w:ascii="Aptos" w:hAnsi="Aptos"/>
              </w:rPr>
              <w:t xml:space="preserve"> wash,</w:t>
            </w:r>
            <w:r w:rsidR="00C72DDE">
              <w:rPr>
                <w:rFonts w:ascii="Aptos" w:hAnsi="Aptos"/>
              </w:rPr>
              <w:t xml:space="preserve"> </w:t>
            </w:r>
            <w:r w:rsidRPr="00D4356E">
              <w:rPr>
                <w:rFonts w:ascii="Aptos" w:hAnsi="Aptos"/>
              </w:rPr>
              <w:t>elution conditions).</w:t>
            </w:r>
          </w:p>
          <w:p w14:paraId="6F31D41A" w14:textId="38F39AF5" w:rsidR="00A95311" w:rsidRPr="00D4356E" w:rsidRDefault="00A95311" w:rsidP="001E6DA3">
            <w:pPr>
              <w:pStyle w:val="ListParagraph"/>
              <w:numPr>
                <w:ilvl w:val="0"/>
                <w:numId w:val="260"/>
              </w:numPr>
              <w:tabs>
                <w:tab w:val="left" w:pos="1157"/>
              </w:tabs>
              <w:spacing w:after="0"/>
              <w:ind w:firstLine="77"/>
              <w:rPr>
                <w:rFonts w:ascii="Aptos" w:hAnsi="Aptos"/>
              </w:rPr>
            </w:pPr>
            <w:r w:rsidRPr="00D4356E">
              <w:rPr>
                <w:rFonts w:ascii="Aptos" w:hAnsi="Aptos"/>
              </w:rPr>
              <w:t>Interpret output (</w:t>
            </w:r>
            <w:proofErr w:type="spellStart"/>
            <w:r w:rsidRPr="00D4356E">
              <w:rPr>
                <w:rFonts w:ascii="Aptos" w:hAnsi="Aptos"/>
              </w:rPr>
              <w:t>eg</w:t>
            </w:r>
            <w:proofErr w:type="spellEnd"/>
            <w:r w:rsidRPr="00D4356E">
              <w:rPr>
                <w:rFonts w:ascii="Aptos" w:hAnsi="Aptos"/>
              </w:rPr>
              <w:t>, elution peaks, fractions).</w:t>
            </w:r>
          </w:p>
          <w:p w14:paraId="65A2E4B3" w14:textId="42313AD9" w:rsidR="00A95311" w:rsidRPr="00D4356E" w:rsidRDefault="00A95311" w:rsidP="001E6DA3">
            <w:pPr>
              <w:numPr>
                <w:ilvl w:val="0"/>
                <w:numId w:val="148"/>
              </w:numPr>
              <w:spacing w:after="0"/>
              <w:rPr>
                <w:rFonts w:ascii="Aptos" w:hAnsi="Aptos"/>
              </w:rPr>
            </w:pPr>
            <w:r w:rsidRPr="00D4356E">
              <w:rPr>
                <w:rFonts w:ascii="Aptos" w:hAnsi="Aptos"/>
                <w:b/>
              </w:rPr>
              <w:t>Application:</w:t>
            </w:r>
            <w:r w:rsidR="002C1EF5">
              <w:rPr>
                <w:rFonts w:ascii="Aptos" w:hAnsi="Aptos"/>
              </w:rPr>
              <w:t xml:space="preserve"> </w:t>
            </w:r>
            <w:r w:rsidRPr="00D4356E">
              <w:rPr>
                <w:rFonts w:ascii="Aptos" w:hAnsi="Aptos"/>
              </w:rPr>
              <w:t>Chromatography separates biomolecules. For example, technicians purify proteins or analyze sample composition.</w:t>
            </w:r>
          </w:p>
          <w:p w14:paraId="3A0E318C" w14:textId="481D834C" w:rsidR="00A95311" w:rsidRPr="00B82CCE" w:rsidRDefault="00A95311">
            <w:pPr>
              <w:spacing w:after="0" w:line="240" w:lineRule="auto"/>
              <w:rPr>
                <w:rFonts w:ascii="Aptos" w:eastAsia="Times New Roman" w:hAnsi="Aptos" w:cstheme="minorHAnsi"/>
              </w:rPr>
            </w:pPr>
          </w:p>
        </w:tc>
      </w:tr>
    </w:tbl>
    <w:p w14:paraId="29F2AEE8" w14:textId="77777777" w:rsidR="00161407" w:rsidRDefault="00161407" w:rsidP="00161407"/>
    <w:p w14:paraId="5E2CCE20" w14:textId="77777777" w:rsidR="00161407" w:rsidRPr="00DD73C2" w:rsidRDefault="00161407" w:rsidP="00161407">
      <w:pPr>
        <w:pStyle w:val="Heading2"/>
        <w:rPr>
          <w:rFonts w:ascii="Aptos" w:hAnsi="Aptos"/>
        </w:rPr>
      </w:pPr>
      <w:bookmarkStart w:id="21" w:name="_Toc178840545"/>
      <w:bookmarkStart w:id="22" w:name="_Toc240549171"/>
      <w:bookmarkStart w:id="23" w:name="_Hlk188363634"/>
      <w:r w:rsidRPr="00DD73C2">
        <w:rPr>
          <w:rFonts w:ascii="Aptos" w:hAnsi="Aptos"/>
        </w:rPr>
        <w:t>Category 17 - Experimental Design &amp; Data Analysis</w:t>
      </w:r>
      <w:bookmarkEnd w:id="21"/>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
        <w:gridCol w:w="9299"/>
      </w:tblGrid>
      <w:tr w:rsidR="00161407" w:rsidRPr="00B82CCE" w14:paraId="206377EC" w14:textId="77777777" w:rsidTr="00DD73C2">
        <w:trPr>
          <w:cantSplit/>
          <w:trHeight w:val="375"/>
        </w:trPr>
        <w:tc>
          <w:tcPr>
            <w:tcW w:w="383" w:type="pct"/>
            <w:shd w:val="clear" w:color="auto" w:fill="FFFFFF" w:themeFill="background1"/>
            <w:noWrap/>
            <w:hideMark/>
          </w:tcPr>
          <w:p w14:paraId="7565875B" w14:textId="77777777" w:rsidR="00161407" w:rsidRPr="00B82CCE" w:rsidRDefault="00161407" w:rsidP="00687EAF">
            <w:pPr>
              <w:spacing w:after="0" w:line="240" w:lineRule="auto"/>
              <w:jc w:val="center"/>
              <w:rPr>
                <w:rFonts w:ascii="Aptos" w:eastAsia="Times New Roman" w:hAnsi="Aptos" w:cstheme="minorHAnsi"/>
              </w:rPr>
            </w:pPr>
            <w:bookmarkStart w:id="24" w:name="_Hlk188362616"/>
            <w:bookmarkStart w:id="25" w:name="_Hlk188363019"/>
            <w:bookmarkEnd w:id="23"/>
            <w:r w:rsidRPr="00B82CCE">
              <w:rPr>
                <w:rFonts w:ascii="Aptos" w:eastAsia="Times New Roman" w:hAnsi="Aptos" w:cstheme="minorHAnsi"/>
              </w:rPr>
              <w:t>17.01</w:t>
            </w:r>
          </w:p>
        </w:tc>
        <w:tc>
          <w:tcPr>
            <w:tcW w:w="4617" w:type="pct"/>
            <w:shd w:val="clear" w:color="auto" w:fill="FFFFFF" w:themeFill="background1"/>
            <w:noWrap/>
            <w:hideMark/>
          </w:tcPr>
          <w:p w14:paraId="53069B14" w14:textId="06F09746" w:rsidR="00161407" w:rsidRPr="00B82CCE" w:rsidRDefault="00161407" w:rsidP="00987B94">
            <w:pPr>
              <w:spacing w:after="0" w:line="240" w:lineRule="auto"/>
              <w:rPr>
                <w:rFonts w:ascii="Aptos" w:eastAsia="Times New Roman" w:hAnsi="Aptos" w:cstheme="minorHAnsi"/>
              </w:rPr>
            </w:pPr>
            <w:r w:rsidRPr="00B82CCE">
              <w:rPr>
                <w:rFonts w:ascii="Aptos" w:eastAsia="Times New Roman" w:hAnsi="Aptos" w:cstheme="minorHAnsi"/>
              </w:rPr>
              <w:t xml:space="preserve">Read, interpret, and draw conclusions from technical material, test records, and specification sheets </w:t>
            </w:r>
          </w:p>
          <w:p w14:paraId="55E383E8" w14:textId="147DD1CA" w:rsidR="00A95311" w:rsidRPr="00D4356E" w:rsidRDefault="00A95311" w:rsidP="001E6DA3">
            <w:pPr>
              <w:numPr>
                <w:ilvl w:val="0"/>
                <w:numId w:val="149"/>
              </w:numPr>
              <w:spacing w:after="0"/>
              <w:rPr>
                <w:rFonts w:ascii="Aptos" w:hAnsi="Aptos"/>
              </w:rPr>
            </w:pPr>
            <w:r w:rsidRPr="00D4356E">
              <w:rPr>
                <w:rFonts w:ascii="Aptos" w:hAnsi="Aptos"/>
                <w:b/>
              </w:rPr>
              <w:t>Focus:</w:t>
            </w:r>
            <w:r w:rsidR="00D4356E">
              <w:rPr>
                <w:rFonts w:ascii="Aptos" w:hAnsi="Aptos"/>
                <w:b/>
              </w:rPr>
              <w:t xml:space="preserve"> </w:t>
            </w:r>
            <w:r w:rsidRPr="00D4356E">
              <w:rPr>
                <w:rFonts w:ascii="Aptos" w:hAnsi="Aptos"/>
              </w:rPr>
              <w:t xml:space="preserve">Performing interpretation of technical documents and records. </w:t>
            </w:r>
          </w:p>
          <w:p w14:paraId="2D29F7C3" w14:textId="77777777" w:rsidR="00D4356E" w:rsidRPr="00D4356E" w:rsidRDefault="00A95311" w:rsidP="001E6DA3">
            <w:pPr>
              <w:numPr>
                <w:ilvl w:val="0"/>
                <w:numId w:val="149"/>
              </w:numPr>
              <w:spacing w:after="0"/>
              <w:rPr>
                <w:rFonts w:ascii="Aptos" w:hAnsi="Aptos"/>
              </w:rPr>
            </w:pPr>
            <w:r w:rsidRPr="00D4356E">
              <w:rPr>
                <w:rFonts w:ascii="Aptos" w:hAnsi="Aptos"/>
                <w:b/>
              </w:rPr>
              <w:t>Key Skills:</w:t>
            </w:r>
          </w:p>
          <w:p w14:paraId="7F2A8392" w14:textId="37A3B84F" w:rsidR="00D4356E" w:rsidRDefault="00A95311" w:rsidP="001E6DA3">
            <w:pPr>
              <w:pStyle w:val="ListParagraph"/>
              <w:numPr>
                <w:ilvl w:val="0"/>
                <w:numId w:val="261"/>
              </w:numPr>
              <w:tabs>
                <w:tab w:val="left" w:pos="1131"/>
              </w:tabs>
              <w:spacing w:after="0"/>
              <w:ind w:firstLine="51"/>
              <w:rPr>
                <w:rFonts w:ascii="Aptos" w:hAnsi="Aptos"/>
              </w:rPr>
            </w:pPr>
            <w:r w:rsidRPr="00D4356E">
              <w:rPr>
                <w:rFonts w:ascii="Aptos" w:hAnsi="Aptos"/>
              </w:rPr>
              <w:t>Interpret technical documents (</w:t>
            </w:r>
            <w:proofErr w:type="spellStart"/>
            <w:r w:rsidRPr="00D4356E">
              <w:rPr>
                <w:rFonts w:ascii="Aptos" w:hAnsi="Aptos"/>
              </w:rPr>
              <w:t>eg</w:t>
            </w:r>
            <w:proofErr w:type="spellEnd"/>
            <w:r w:rsidRPr="00D4356E">
              <w:rPr>
                <w:rFonts w:ascii="Aptos" w:hAnsi="Aptos"/>
              </w:rPr>
              <w:t>, SOPs, specification sheets, batch records</w:t>
            </w:r>
            <w:r w:rsidR="00CF5796">
              <w:rPr>
                <w:rFonts w:ascii="Aptos" w:hAnsi="Aptos"/>
              </w:rPr>
              <w:t>, journal articles</w:t>
            </w:r>
            <w:r w:rsidRPr="00D4356E">
              <w:rPr>
                <w:rFonts w:ascii="Aptos" w:hAnsi="Aptos"/>
              </w:rPr>
              <w:t>).</w:t>
            </w:r>
          </w:p>
          <w:p w14:paraId="169E0C4A" w14:textId="77777777" w:rsidR="00D4356E" w:rsidRDefault="00A95311" w:rsidP="001E6DA3">
            <w:pPr>
              <w:pStyle w:val="ListParagraph"/>
              <w:numPr>
                <w:ilvl w:val="0"/>
                <w:numId w:val="261"/>
              </w:numPr>
              <w:tabs>
                <w:tab w:val="left" w:pos="1131"/>
              </w:tabs>
              <w:spacing w:after="0"/>
              <w:ind w:firstLine="51"/>
              <w:rPr>
                <w:rFonts w:ascii="Aptos" w:hAnsi="Aptos"/>
              </w:rPr>
            </w:pPr>
            <w:r w:rsidRPr="00D4356E">
              <w:rPr>
                <w:rFonts w:ascii="Aptos" w:hAnsi="Aptos"/>
              </w:rPr>
              <w:t>Extract key data and parameters (</w:t>
            </w:r>
            <w:proofErr w:type="spellStart"/>
            <w:r w:rsidRPr="00D4356E">
              <w:rPr>
                <w:rFonts w:ascii="Aptos" w:hAnsi="Aptos"/>
              </w:rPr>
              <w:t>eg</w:t>
            </w:r>
            <w:proofErr w:type="spellEnd"/>
            <w:r w:rsidRPr="00D4356E">
              <w:rPr>
                <w:rFonts w:ascii="Aptos" w:hAnsi="Aptos"/>
              </w:rPr>
              <w:t>, limits, conditions, acceptance criteria)</w:t>
            </w:r>
          </w:p>
          <w:p w14:paraId="034C83E6" w14:textId="296CC1F5" w:rsidR="00D4356E" w:rsidRDefault="00A95311" w:rsidP="001E6DA3">
            <w:pPr>
              <w:pStyle w:val="ListParagraph"/>
              <w:numPr>
                <w:ilvl w:val="0"/>
                <w:numId w:val="261"/>
              </w:numPr>
              <w:tabs>
                <w:tab w:val="left" w:pos="1131"/>
              </w:tabs>
              <w:spacing w:after="0"/>
              <w:ind w:firstLine="51"/>
              <w:rPr>
                <w:rFonts w:ascii="Aptos" w:hAnsi="Aptos"/>
              </w:rPr>
            </w:pPr>
            <w:r w:rsidRPr="00D4356E">
              <w:rPr>
                <w:rFonts w:ascii="Aptos" w:hAnsi="Aptos"/>
              </w:rPr>
              <w:t>Compare results to specifications (</w:t>
            </w:r>
            <w:proofErr w:type="spellStart"/>
            <w:r w:rsidRPr="00D4356E">
              <w:rPr>
                <w:rFonts w:ascii="Aptos" w:hAnsi="Aptos"/>
              </w:rPr>
              <w:t>eg</w:t>
            </w:r>
            <w:proofErr w:type="spellEnd"/>
            <w:r w:rsidRPr="00D4356E">
              <w:rPr>
                <w:rFonts w:ascii="Aptos" w:hAnsi="Aptos"/>
              </w:rPr>
              <w:t>, pass/fail criteria).</w:t>
            </w:r>
          </w:p>
          <w:p w14:paraId="14482D7B" w14:textId="75AB63C8" w:rsidR="00A95311" w:rsidRPr="00D4356E" w:rsidRDefault="00A95311" w:rsidP="001E6DA3">
            <w:pPr>
              <w:pStyle w:val="ListParagraph"/>
              <w:numPr>
                <w:ilvl w:val="0"/>
                <w:numId w:val="261"/>
              </w:numPr>
              <w:tabs>
                <w:tab w:val="left" w:pos="1131"/>
              </w:tabs>
              <w:spacing w:after="0"/>
              <w:ind w:firstLine="51"/>
              <w:rPr>
                <w:rFonts w:ascii="Aptos" w:hAnsi="Aptos"/>
              </w:rPr>
            </w:pPr>
            <w:r w:rsidRPr="00D4356E">
              <w:rPr>
                <w:rFonts w:ascii="Aptos" w:hAnsi="Aptos"/>
              </w:rPr>
              <w:t xml:space="preserve">Draw conclusions based on </w:t>
            </w:r>
            <w:r w:rsidR="00E62FA7">
              <w:rPr>
                <w:rFonts w:ascii="Aptos" w:hAnsi="Aptos"/>
              </w:rPr>
              <w:t>information</w:t>
            </w:r>
            <w:r w:rsidRPr="00D4356E">
              <w:rPr>
                <w:rFonts w:ascii="Aptos" w:hAnsi="Aptos"/>
              </w:rPr>
              <w:t>.</w:t>
            </w:r>
          </w:p>
          <w:p w14:paraId="30058520" w14:textId="341295DD" w:rsidR="00A95311" w:rsidRPr="00D4356E" w:rsidRDefault="00A95311" w:rsidP="001E6DA3">
            <w:pPr>
              <w:numPr>
                <w:ilvl w:val="0"/>
                <w:numId w:val="149"/>
              </w:numPr>
              <w:spacing w:after="0"/>
              <w:rPr>
                <w:rFonts w:ascii="Aptos" w:hAnsi="Aptos"/>
              </w:rPr>
            </w:pPr>
            <w:r w:rsidRPr="00D4356E">
              <w:rPr>
                <w:rFonts w:ascii="Aptos" w:hAnsi="Aptos"/>
                <w:b/>
              </w:rPr>
              <w:t>Application:</w:t>
            </w:r>
            <w:r w:rsidR="00D4356E">
              <w:rPr>
                <w:rFonts w:ascii="Aptos" w:hAnsi="Aptos"/>
                <w:b/>
              </w:rPr>
              <w:t xml:space="preserve"> </w:t>
            </w:r>
            <w:r w:rsidRPr="00D4356E">
              <w:rPr>
                <w:rFonts w:ascii="Aptos" w:hAnsi="Aptos"/>
              </w:rPr>
              <w:t>Technical interpretation supports decision-making. For example, technicians review records and determine whether results meet specifications.</w:t>
            </w:r>
          </w:p>
          <w:p w14:paraId="573ED44D" w14:textId="67B68B13" w:rsidR="00A95311" w:rsidRPr="00B82CCE" w:rsidRDefault="00A95311" w:rsidP="00A95311">
            <w:pPr>
              <w:spacing w:after="0" w:line="240" w:lineRule="auto"/>
              <w:rPr>
                <w:rFonts w:ascii="Aptos" w:eastAsia="Times New Roman" w:hAnsi="Aptos" w:cstheme="minorHAnsi"/>
              </w:rPr>
            </w:pPr>
          </w:p>
        </w:tc>
      </w:tr>
      <w:bookmarkEnd w:id="24"/>
      <w:tr w:rsidR="00161407" w:rsidRPr="00B82CCE" w14:paraId="36C01E42" w14:textId="77777777" w:rsidTr="00DD73C2">
        <w:trPr>
          <w:cantSplit/>
          <w:trHeight w:val="375"/>
        </w:trPr>
        <w:tc>
          <w:tcPr>
            <w:tcW w:w="383" w:type="pct"/>
            <w:shd w:val="clear" w:color="auto" w:fill="FFFFFF" w:themeFill="background1"/>
            <w:noWrap/>
            <w:hideMark/>
          </w:tcPr>
          <w:p w14:paraId="22FC6C6E"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17.02</w:t>
            </w:r>
          </w:p>
        </w:tc>
        <w:tc>
          <w:tcPr>
            <w:tcW w:w="4617" w:type="pct"/>
            <w:shd w:val="clear" w:color="auto" w:fill="FFFFFF" w:themeFill="background1"/>
            <w:noWrap/>
            <w:hideMark/>
          </w:tcPr>
          <w:p w14:paraId="7F68576C"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Discuss good experimental design, including the proper use of controls</w:t>
            </w:r>
          </w:p>
          <w:p w14:paraId="022299E5" w14:textId="39E5F837" w:rsidR="00A95311" w:rsidRPr="00D4356E" w:rsidRDefault="00A95311" w:rsidP="001E6DA3">
            <w:pPr>
              <w:numPr>
                <w:ilvl w:val="0"/>
                <w:numId w:val="150"/>
              </w:numPr>
              <w:spacing w:after="0"/>
              <w:rPr>
                <w:rFonts w:ascii="Aptos" w:hAnsi="Aptos"/>
              </w:rPr>
            </w:pPr>
            <w:r w:rsidRPr="00D4356E">
              <w:rPr>
                <w:rFonts w:ascii="Aptos" w:hAnsi="Aptos"/>
                <w:b/>
              </w:rPr>
              <w:t>Focus:</w:t>
            </w:r>
            <w:r w:rsidR="00D4356E">
              <w:rPr>
                <w:rFonts w:ascii="Aptos" w:hAnsi="Aptos"/>
                <w:b/>
              </w:rPr>
              <w:t xml:space="preserve"> </w:t>
            </w:r>
            <w:r w:rsidRPr="00D4356E">
              <w:rPr>
                <w:rFonts w:ascii="Aptos" w:hAnsi="Aptos"/>
              </w:rPr>
              <w:t>Planning and evaluating experiments using proper design principles</w:t>
            </w:r>
          </w:p>
          <w:p w14:paraId="1F8F2745" w14:textId="77777777" w:rsidR="00D4356E" w:rsidRPr="00D4356E" w:rsidRDefault="00A95311" w:rsidP="001E6DA3">
            <w:pPr>
              <w:numPr>
                <w:ilvl w:val="0"/>
                <w:numId w:val="150"/>
              </w:numPr>
              <w:spacing w:after="0"/>
              <w:rPr>
                <w:rFonts w:ascii="Aptos" w:hAnsi="Aptos"/>
              </w:rPr>
            </w:pPr>
            <w:r w:rsidRPr="00D4356E">
              <w:rPr>
                <w:rFonts w:ascii="Aptos" w:hAnsi="Aptos"/>
                <w:b/>
              </w:rPr>
              <w:t>Key Skills:</w:t>
            </w:r>
          </w:p>
          <w:p w14:paraId="5C34A5EB" w14:textId="77777777" w:rsidR="00D4356E" w:rsidRDefault="00A95311" w:rsidP="001E6DA3">
            <w:pPr>
              <w:pStyle w:val="ListParagraph"/>
              <w:numPr>
                <w:ilvl w:val="0"/>
                <w:numId w:val="262"/>
              </w:numPr>
              <w:tabs>
                <w:tab w:val="left" w:pos="1131"/>
              </w:tabs>
              <w:spacing w:after="0"/>
              <w:ind w:firstLine="51"/>
              <w:rPr>
                <w:rFonts w:ascii="Aptos" w:hAnsi="Aptos"/>
              </w:rPr>
            </w:pPr>
            <w:r w:rsidRPr="00D4356E">
              <w:rPr>
                <w:rFonts w:ascii="Aptos" w:hAnsi="Aptos"/>
              </w:rPr>
              <w:t>Identify experimental variables (</w:t>
            </w:r>
            <w:proofErr w:type="spellStart"/>
            <w:r w:rsidRPr="00D4356E">
              <w:rPr>
                <w:rFonts w:ascii="Aptos" w:hAnsi="Aptos"/>
              </w:rPr>
              <w:t>eg</w:t>
            </w:r>
            <w:proofErr w:type="spellEnd"/>
            <w:r w:rsidRPr="00D4356E">
              <w:rPr>
                <w:rFonts w:ascii="Aptos" w:hAnsi="Aptos"/>
              </w:rPr>
              <w:t>, independent, dependent, controlled).</w:t>
            </w:r>
          </w:p>
          <w:p w14:paraId="189B1F0F" w14:textId="05879153" w:rsidR="00D4356E" w:rsidRDefault="00A95311" w:rsidP="001E6DA3">
            <w:pPr>
              <w:pStyle w:val="ListParagraph"/>
              <w:numPr>
                <w:ilvl w:val="0"/>
                <w:numId w:val="262"/>
              </w:numPr>
              <w:tabs>
                <w:tab w:val="left" w:pos="1131"/>
              </w:tabs>
              <w:spacing w:after="0"/>
              <w:ind w:firstLine="51"/>
              <w:rPr>
                <w:rFonts w:ascii="Aptos" w:hAnsi="Aptos"/>
              </w:rPr>
            </w:pPr>
            <w:r w:rsidRPr="00D4356E">
              <w:rPr>
                <w:rFonts w:ascii="Aptos" w:hAnsi="Aptos"/>
              </w:rPr>
              <w:t>Select appropriate controls (</w:t>
            </w:r>
            <w:proofErr w:type="spellStart"/>
            <w:r w:rsidR="00E525C9">
              <w:rPr>
                <w:rFonts w:ascii="Aptos" w:hAnsi="Aptos"/>
              </w:rPr>
              <w:t>eg</w:t>
            </w:r>
            <w:proofErr w:type="spellEnd"/>
            <w:r w:rsidRPr="00D4356E">
              <w:rPr>
                <w:rFonts w:ascii="Aptos" w:hAnsi="Aptos"/>
              </w:rPr>
              <w:t>, positive</w:t>
            </w:r>
            <w:r w:rsidR="00666C6C">
              <w:rPr>
                <w:rFonts w:ascii="Aptos" w:hAnsi="Aptos"/>
              </w:rPr>
              <w:t xml:space="preserve"> controls, </w:t>
            </w:r>
            <w:r w:rsidRPr="00D4356E">
              <w:rPr>
                <w:rFonts w:ascii="Aptos" w:hAnsi="Aptos"/>
              </w:rPr>
              <w:t>negative controls).</w:t>
            </w:r>
          </w:p>
          <w:p w14:paraId="5D556B76" w14:textId="3CDEC96F" w:rsidR="00D4356E" w:rsidRDefault="00A95311" w:rsidP="001E6DA3">
            <w:pPr>
              <w:pStyle w:val="ListParagraph"/>
              <w:numPr>
                <w:ilvl w:val="0"/>
                <w:numId w:val="262"/>
              </w:numPr>
              <w:tabs>
                <w:tab w:val="left" w:pos="1131"/>
              </w:tabs>
              <w:spacing w:after="0"/>
              <w:ind w:firstLine="51"/>
              <w:rPr>
                <w:rFonts w:ascii="Aptos" w:hAnsi="Aptos"/>
              </w:rPr>
            </w:pPr>
            <w:r w:rsidRPr="00D4356E">
              <w:rPr>
                <w:rFonts w:ascii="Aptos" w:hAnsi="Aptos"/>
              </w:rPr>
              <w:t>Design basic experiments (</w:t>
            </w:r>
            <w:proofErr w:type="spellStart"/>
            <w:r w:rsidRPr="00D4356E">
              <w:rPr>
                <w:rFonts w:ascii="Aptos" w:hAnsi="Aptos"/>
              </w:rPr>
              <w:t>eg</w:t>
            </w:r>
            <w:proofErr w:type="spellEnd"/>
            <w:r w:rsidRPr="00D4356E">
              <w:rPr>
                <w:rFonts w:ascii="Aptos" w:hAnsi="Aptos"/>
              </w:rPr>
              <w:t>, defining steps</w:t>
            </w:r>
            <w:r w:rsidR="00195507">
              <w:rPr>
                <w:rFonts w:ascii="Aptos" w:hAnsi="Aptos"/>
              </w:rPr>
              <w:t xml:space="preserve">, </w:t>
            </w:r>
            <w:r w:rsidRPr="00D4356E">
              <w:rPr>
                <w:rFonts w:ascii="Aptos" w:hAnsi="Aptos"/>
              </w:rPr>
              <w:t>expected outcomes).</w:t>
            </w:r>
          </w:p>
          <w:p w14:paraId="0476952D" w14:textId="691ECAC2" w:rsidR="00A95311" w:rsidRPr="00D4356E" w:rsidRDefault="00A95311" w:rsidP="001E6DA3">
            <w:pPr>
              <w:pStyle w:val="ListParagraph"/>
              <w:numPr>
                <w:ilvl w:val="0"/>
                <w:numId w:val="262"/>
              </w:numPr>
              <w:tabs>
                <w:tab w:val="left" w:pos="1131"/>
              </w:tabs>
              <w:spacing w:after="0"/>
              <w:ind w:firstLine="51"/>
              <w:rPr>
                <w:rFonts w:ascii="Aptos" w:hAnsi="Aptos"/>
              </w:rPr>
            </w:pPr>
            <w:r w:rsidRPr="00D4356E">
              <w:rPr>
                <w:rFonts w:ascii="Aptos" w:hAnsi="Aptos"/>
              </w:rPr>
              <w:t>Evaluate experimental setup (</w:t>
            </w:r>
            <w:proofErr w:type="spellStart"/>
            <w:r w:rsidRPr="00D4356E">
              <w:rPr>
                <w:rFonts w:ascii="Aptos" w:hAnsi="Aptos"/>
              </w:rPr>
              <w:t>eg</w:t>
            </w:r>
            <w:proofErr w:type="spellEnd"/>
            <w:r w:rsidRPr="00D4356E">
              <w:rPr>
                <w:rFonts w:ascii="Aptos" w:hAnsi="Aptos"/>
              </w:rPr>
              <w:t>, identifying potential flaws).</w:t>
            </w:r>
          </w:p>
          <w:p w14:paraId="54458E8E" w14:textId="2D78DBAE" w:rsidR="00A95311" w:rsidRPr="00D4356E" w:rsidRDefault="00A95311" w:rsidP="001E6DA3">
            <w:pPr>
              <w:numPr>
                <w:ilvl w:val="0"/>
                <w:numId w:val="150"/>
              </w:numPr>
              <w:spacing w:after="0"/>
              <w:rPr>
                <w:rFonts w:ascii="Aptos" w:hAnsi="Aptos"/>
              </w:rPr>
            </w:pPr>
            <w:r w:rsidRPr="00D4356E">
              <w:rPr>
                <w:rFonts w:ascii="Aptos" w:hAnsi="Aptos"/>
                <w:b/>
              </w:rPr>
              <w:t>Application:</w:t>
            </w:r>
            <w:r w:rsidR="00D4356E">
              <w:rPr>
                <w:rFonts w:ascii="Aptos" w:hAnsi="Aptos"/>
                <w:b/>
              </w:rPr>
              <w:t xml:space="preserve"> </w:t>
            </w:r>
            <w:r w:rsidRPr="00D4356E">
              <w:rPr>
                <w:rFonts w:ascii="Aptos" w:hAnsi="Aptos"/>
              </w:rPr>
              <w:t>Experimental design ensures</w:t>
            </w:r>
            <w:r w:rsidR="00B06BAD">
              <w:rPr>
                <w:rFonts w:ascii="Aptos" w:hAnsi="Aptos"/>
              </w:rPr>
              <w:t xml:space="preserve"> defined,</w:t>
            </w:r>
            <w:r w:rsidRPr="00D4356E">
              <w:rPr>
                <w:rFonts w:ascii="Aptos" w:hAnsi="Aptos"/>
              </w:rPr>
              <w:t xml:space="preserve"> reliable results. For example, technicians set up experiments</w:t>
            </w:r>
            <w:r w:rsidR="005E0245">
              <w:rPr>
                <w:rFonts w:ascii="Aptos" w:hAnsi="Aptos"/>
              </w:rPr>
              <w:t xml:space="preserve"> that </w:t>
            </w:r>
            <w:r w:rsidR="00944A87">
              <w:rPr>
                <w:rFonts w:ascii="Aptos" w:hAnsi="Aptos"/>
              </w:rPr>
              <w:t>includ</w:t>
            </w:r>
            <w:r w:rsidR="005E0245">
              <w:rPr>
                <w:rFonts w:ascii="Aptos" w:hAnsi="Aptos"/>
              </w:rPr>
              <w:t>e</w:t>
            </w:r>
            <w:r w:rsidR="00BE7815">
              <w:rPr>
                <w:rFonts w:ascii="Aptos" w:hAnsi="Aptos"/>
              </w:rPr>
              <w:t xml:space="preserve"> </w:t>
            </w:r>
            <w:r w:rsidRPr="00D4356E">
              <w:rPr>
                <w:rFonts w:ascii="Aptos" w:hAnsi="Aptos"/>
              </w:rPr>
              <w:t>proper controls</w:t>
            </w:r>
            <w:r w:rsidR="00B9050C">
              <w:rPr>
                <w:rFonts w:ascii="Aptos" w:hAnsi="Aptos"/>
              </w:rPr>
              <w:t>,</w:t>
            </w:r>
            <w:r w:rsidRPr="00D4356E">
              <w:rPr>
                <w:rFonts w:ascii="Aptos" w:hAnsi="Aptos"/>
              </w:rPr>
              <w:t xml:space="preserve"> </w:t>
            </w:r>
            <w:r w:rsidR="005E0245">
              <w:rPr>
                <w:rFonts w:ascii="Aptos" w:hAnsi="Aptos"/>
              </w:rPr>
              <w:t xml:space="preserve">which </w:t>
            </w:r>
            <w:r w:rsidR="00B41511">
              <w:rPr>
                <w:rFonts w:ascii="Aptos" w:hAnsi="Aptos"/>
              </w:rPr>
              <w:t>reduce</w:t>
            </w:r>
            <w:r w:rsidR="00A0744E">
              <w:rPr>
                <w:rFonts w:ascii="Aptos" w:hAnsi="Aptos"/>
              </w:rPr>
              <w:t xml:space="preserve"> experimental </w:t>
            </w:r>
            <w:r w:rsidR="00A43571">
              <w:rPr>
                <w:rFonts w:ascii="Aptos" w:hAnsi="Aptos"/>
              </w:rPr>
              <w:t>errors</w:t>
            </w:r>
            <w:r w:rsidR="00A0744E">
              <w:rPr>
                <w:rFonts w:ascii="Aptos" w:hAnsi="Aptos"/>
              </w:rPr>
              <w:t xml:space="preserve"> and ensure test </w:t>
            </w:r>
            <w:r w:rsidRPr="00D4356E">
              <w:rPr>
                <w:rFonts w:ascii="Aptos" w:hAnsi="Aptos"/>
              </w:rPr>
              <w:t>valid</w:t>
            </w:r>
            <w:r w:rsidR="00A0744E">
              <w:rPr>
                <w:rFonts w:ascii="Aptos" w:hAnsi="Aptos"/>
              </w:rPr>
              <w:t>i</w:t>
            </w:r>
            <w:r w:rsidRPr="00D4356E">
              <w:rPr>
                <w:rFonts w:ascii="Aptos" w:hAnsi="Aptos"/>
              </w:rPr>
              <w:t>t</w:t>
            </w:r>
            <w:r w:rsidR="00A0744E">
              <w:rPr>
                <w:rFonts w:ascii="Aptos" w:hAnsi="Aptos"/>
              </w:rPr>
              <w:t>y</w:t>
            </w:r>
            <w:r w:rsidRPr="00D4356E">
              <w:rPr>
                <w:rFonts w:ascii="Aptos" w:hAnsi="Aptos"/>
              </w:rPr>
              <w:t>.</w:t>
            </w:r>
          </w:p>
          <w:p w14:paraId="48D88DAE" w14:textId="77777777" w:rsidR="00A95311" w:rsidRPr="00B82CCE" w:rsidRDefault="00A95311">
            <w:pPr>
              <w:spacing w:after="0" w:line="240" w:lineRule="auto"/>
              <w:rPr>
                <w:rFonts w:ascii="Aptos" w:eastAsia="Times New Roman" w:hAnsi="Aptos" w:cstheme="minorHAnsi"/>
              </w:rPr>
            </w:pPr>
          </w:p>
        </w:tc>
      </w:tr>
      <w:tr w:rsidR="00161407" w:rsidRPr="00B82CCE" w14:paraId="275E8CC5" w14:textId="77777777" w:rsidTr="00DD73C2">
        <w:trPr>
          <w:cantSplit/>
          <w:trHeight w:val="375"/>
        </w:trPr>
        <w:tc>
          <w:tcPr>
            <w:tcW w:w="383" w:type="pct"/>
            <w:shd w:val="clear" w:color="auto" w:fill="FFFFFF" w:themeFill="background1"/>
            <w:noWrap/>
            <w:hideMark/>
          </w:tcPr>
          <w:p w14:paraId="03559FD9"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17.03</w:t>
            </w:r>
          </w:p>
        </w:tc>
        <w:tc>
          <w:tcPr>
            <w:tcW w:w="4617" w:type="pct"/>
            <w:shd w:val="clear" w:color="auto" w:fill="FFFFFF" w:themeFill="background1"/>
            <w:noWrap/>
            <w:hideMark/>
          </w:tcPr>
          <w:p w14:paraId="45DBC2BA"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Explain how to maintain a laboratory notebook</w:t>
            </w:r>
          </w:p>
          <w:p w14:paraId="6C6D77D6" w14:textId="05EE98B7" w:rsidR="00A95311" w:rsidRPr="00DA3396" w:rsidRDefault="00A95311" w:rsidP="001E6DA3">
            <w:pPr>
              <w:numPr>
                <w:ilvl w:val="0"/>
                <w:numId w:val="151"/>
              </w:numPr>
              <w:spacing w:after="0"/>
              <w:rPr>
                <w:rFonts w:ascii="Aptos" w:hAnsi="Aptos"/>
              </w:rPr>
            </w:pPr>
            <w:r w:rsidRPr="00D4356E">
              <w:rPr>
                <w:rFonts w:ascii="Aptos" w:hAnsi="Aptos"/>
                <w:b/>
              </w:rPr>
              <w:t>Focus:</w:t>
            </w:r>
            <w:r w:rsidR="00D4356E">
              <w:rPr>
                <w:rFonts w:ascii="Aptos" w:hAnsi="Aptos"/>
                <w:b/>
              </w:rPr>
              <w:t xml:space="preserve"> </w:t>
            </w:r>
            <w:r w:rsidR="00DA3396" w:rsidRPr="00DA3396">
              <w:rPr>
                <w:rFonts w:ascii="Aptos" w:hAnsi="Aptos"/>
              </w:rPr>
              <w:t>Maintaining accurate and traceable laboratory records</w:t>
            </w:r>
            <w:r w:rsidRPr="00DA3396">
              <w:rPr>
                <w:rFonts w:ascii="Aptos" w:hAnsi="Aptos"/>
              </w:rPr>
              <w:t>.</w:t>
            </w:r>
          </w:p>
          <w:p w14:paraId="342A988A" w14:textId="77777777" w:rsidR="00D4356E" w:rsidRPr="00D4356E" w:rsidRDefault="00A95311" w:rsidP="001E6DA3">
            <w:pPr>
              <w:numPr>
                <w:ilvl w:val="0"/>
                <w:numId w:val="151"/>
              </w:numPr>
              <w:spacing w:after="0"/>
              <w:rPr>
                <w:rFonts w:ascii="Aptos" w:hAnsi="Aptos"/>
              </w:rPr>
            </w:pPr>
            <w:r w:rsidRPr="00D4356E">
              <w:rPr>
                <w:rFonts w:ascii="Aptos" w:hAnsi="Aptos"/>
                <w:b/>
              </w:rPr>
              <w:t>Key Skills:</w:t>
            </w:r>
          </w:p>
          <w:p w14:paraId="46639AED" w14:textId="6443B2A1" w:rsidR="00D4356E" w:rsidRDefault="00A95311" w:rsidP="001E6DA3">
            <w:pPr>
              <w:pStyle w:val="ListParagraph"/>
              <w:numPr>
                <w:ilvl w:val="0"/>
                <w:numId w:val="263"/>
              </w:numPr>
              <w:tabs>
                <w:tab w:val="left" w:pos="1131"/>
              </w:tabs>
              <w:spacing w:after="0"/>
              <w:ind w:firstLine="51"/>
              <w:rPr>
                <w:rFonts w:ascii="Aptos" w:hAnsi="Aptos"/>
              </w:rPr>
            </w:pPr>
            <w:r w:rsidRPr="00D4356E">
              <w:rPr>
                <w:rFonts w:ascii="Aptos" w:hAnsi="Aptos"/>
              </w:rPr>
              <w:t xml:space="preserve">Record experimental procedures </w:t>
            </w:r>
            <w:r w:rsidR="00DA3396">
              <w:rPr>
                <w:rFonts w:ascii="Aptos" w:hAnsi="Aptos"/>
              </w:rPr>
              <w:t xml:space="preserve">and </w:t>
            </w:r>
            <w:r w:rsidR="005C7B6D">
              <w:rPr>
                <w:rFonts w:ascii="Aptos" w:hAnsi="Aptos"/>
              </w:rPr>
              <w:t xml:space="preserve">data </w:t>
            </w:r>
            <w:r w:rsidRPr="00D4356E">
              <w:rPr>
                <w:rFonts w:ascii="Aptos" w:hAnsi="Aptos"/>
              </w:rPr>
              <w:t>(</w:t>
            </w:r>
            <w:proofErr w:type="spellStart"/>
            <w:r w:rsidRPr="00D4356E">
              <w:rPr>
                <w:rFonts w:ascii="Aptos" w:hAnsi="Aptos"/>
              </w:rPr>
              <w:t>eg</w:t>
            </w:r>
            <w:proofErr w:type="spellEnd"/>
            <w:r w:rsidRPr="00D4356E">
              <w:rPr>
                <w:rFonts w:ascii="Aptos" w:hAnsi="Aptos"/>
              </w:rPr>
              <w:t>, steps, conditions, materials used).</w:t>
            </w:r>
          </w:p>
          <w:p w14:paraId="60AE1D5A" w14:textId="77777777" w:rsidR="00D4356E" w:rsidRDefault="00A95311" w:rsidP="001E6DA3">
            <w:pPr>
              <w:pStyle w:val="ListParagraph"/>
              <w:numPr>
                <w:ilvl w:val="0"/>
                <w:numId w:val="263"/>
              </w:numPr>
              <w:tabs>
                <w:tab w:val="left" w:pos="1131"/>
              </w:tabs>
              <w:spacing w:after="0"/>
              <w:ind w:firstLine="51"/>
              <w:rPr>
                <w:rFonts w:ascii="Aptos" w:hAnsi="Aptos"/>
              </w:rPr>
            </w:pPr>
            <w:r w:rsidRPr="00D4356E">
              <w:rPr>
                <w:rFonts w:ascii="Aptos" w:hAnsi="Aptos"/>
              </w:rPr>
              <w:t>Document data accurately (</w:t>
            </w:r>
            <w:proofErr w:type="spellStart"/>
            <w:r w:rsidRPr="00D4356E">
              <w:rPr>
                <w:rFonts w:ascii="Aptos" w:hAnsi="Aptos"/>
              </w:rPr>
              <w:t>eg</w:t>
            </w:r>
            <w:proofErr w:type="spellEnd"/>
            <w:r w:rsidRPr="00D4356E">
              <w:rPr>
                <w:rFonts w:ascii="Aptos" w:hAnsi="Aptos"/>
              </w:rPr>
              <w:t>, observations, results, timestamps).</w:t>
            </w:r>
          </w:p>
          <w:p w14:paraId="5B761629" w14:textId="78E4E08B" w:rsidR="00D4356E" w:rsidRDefault="00A95311" w:rsidP="001E6DA3">
            <w:pPr>
              <w:pStyle w:val="ListParagraph"/>
              <w:numPr>
                <w:ilvl w:val="0"/>
                <w:numId w:val="263"/>
              </w:numPr>
              <w:tabs>
                <w:tab w:val="left" w:pos="1131"/>
              </w:tabs>
              <w:spacing w:after="0"/>
              <w:ind w:firstLine="51"/>
              <w:rPr>
                <w:rFonts w:ascii="Aptos" w:hAnsi="Aptos"/>
              </w:rPr>
            </w:pPr>
            <w:r w:rsidRPr="00D4356E">
              <w:rPr>
                <w:rFonts w:ascii="Aptos" w:hAnsi="Aptos"/>
              </w:rPr>
              <w:t>Apply formatting</w:t>
            </w:r>
            <w:r w:rsidR="00DA3396">
              <w:rPr>
                <w:rFonts w:ascii="Aptos" w:hAnsi="Aptos"/>
              </w:rPr>
              <w:t xml:space="preserve"> standards</w:t>
            </w:r>
            <w:r w:rsidRPr="00D4356E">
              <w:rPr>
                <w:rFonts w:ascii="Aptos" w:hAnsi="Aptos"/>
              </w:rPr>
              <w:t xml:space="preserve"> (</w:t>
            </w:r>
            <w:proofErr w:type="spellStart"/>
            <w:r w:rsidRPr="00D4356E">
              <w:rPr>
                <w:rFonts w:ascii="Aptos" w:hAnsi="Aptos"/>
              </w:rPr>
              <w:t>eg</w:t>
            </w:r>
            <w:proofErr w:type="spellEnd"/>
            <w:r w:rsidRPr="00D4356E">
              <w:rPr>
                <w:rFonts w:ascii="Aptos" w:hAnsi="Aptos"/>
              </w:rPr>
              <w:t>, legible entries, no blank spaces).</w:t>
            </w:r>
          </w:p>
          <w:p w14:paraId="3E9B3724" w14:textId="109070D0" w:rsidR="00A95311" w:rsidRPr="00D4356E" w:rsidRDefault="001D3352" w:rsidP="00CF774F">
            <w:pPr>
              <w:pStyle w:val="ListParagraph"/>
              <w:numPr>
                <w:ilvl w:val="0"/>
                <w:numId w:val="263"/>
              </w:numPr>
              <w:tabs>
                <w:tab w:val="left" w:pos="1131"/>
              </w:tabs>
              <w:spacing w:after="0"/>
              <w:ind w:left="1134" w:hanging="363"/>
              <w:rPr>
                <w:rFonts w:ascii="Aptos" w:hAnsi="Aptos"/>
              </w:rPr>
            </w:pPr>
            <w:r>
              <w:rPr>
                <w:rFonts w:ascii="Aptos" w:hAnsi="Aptos"/>
              </w:rPr>
              <w:t>Use appropriate procedure for corrections</w:t>
            </w:r>
            <w:r w:rsidRPr="00D4356E">
              <w:rPr>
                <w:rFonts w:ascii="Aptos" w:hAnsi="Aptos"/>
              </w:rPr>
              <w:t xml:space="preserve"> (</w:t>
            </w:r>
            <w:proofErr w:type="spellStart"/>
            <w:r w:rsidRPr="00D4356E">
              <w:rPr>
                <w:rFonts w:ascii="Aptos" w:hAnsi="Aptos"/>
              </w:rPr>
              <w:t>eg</w:t>
            </w:r>
            <w:proofErr w:type="spellEnd"/>
            <w:r w:rsidRPr="00D4356E">
              <w:rPr>
                <w:rFonts w:ascii="Aptos" w:hAnsi="Aptos"/>
              </w:rPr>
              <w:t xml:space="preserve">, </w:t>
            </w:r>
            <w:r w:rsidR="009B520F">
              <w:rPr>
                <w:rFonts w:ascii="Aptos" w:hAnsi="Aptos"/>
              </w:rPr>
              <w:t>strikethrough</w:t>
            </w:r>
            <w:r w:rsidR="00D56DE9">
              <w:rPr>
                <w:rFonts w:ascii="Aptos" w:hAnsi="Aptos"/>
              </w:rPr>
              <w:t>, initials, date)</w:t>
            </w:r>
            <w:r w:rsidR="00A95311" w:rsidRPr="00D4356E">
              <w:rPr>
                <w:rFonts w:ascii="Aptos" w:hAnsi="Aptos"/>
              </w:rPr>
              <w:t>.</w:t>
            </w:r>
          </w:p>
          <w:p w14:paraId="06E20175" w14:textId="57A08E40" w:rsidR="00A95311" w:rsidRPr="00B82CCE" w:rsidRDefault="00A95311" w:rsidP="00CF774F">
            <w:pPr>
              <w:numPr>
                <w:ilvl w:val="0"/>
                <w:numId w:val="151"/>
              </w:numPr>
              <w:spacing w:after="0"/>
              <w:rPr>
                <w:rFonts w:ascii="Aptos" w:eastAsia="Times New Roman" w:hAnsi="Aptos" w:cstheme="minorHAnsi"/>
              </w:rPr>
            </w:pPr>
            <w:r w:rsidRPr="00D4356E">
              <w:rPr>
                <w:rFonts w:ascii="Aptos" w:hAnsi="Aptos"/>
                <w:b/>
              </w:rPr>
              <w:t>Application:</w:t>
            </w:r>
            <w:r w:rsidR="00A75194">
              <w:rPr>
                <w:rFonts w:ascii="Aptos" w:hAnsi="Aptos"/>
              </w:rPr>
              <w:t xml:space="preserve"> </w:t>
            </w:r>
            <w:r w:rsidR="00F638F3">
              <w:rPr>
                <w:rFonts w:ascii="Aptos" w:hAnsi="Aptos"/>
              </w:rPr>
              <w:t>A good laboratory notebook provides an accurate, complete, and traceable record of</w:t>
            </w:r>
            <w:r w:rsidR="0061180E">
              <w:rPr>
                <w:rFonts w:ascii="Aptos" w:hAnsi="Aptos"/>
              </w:rPr>
              <w:t xml:space="preserve"> laboratory</w:t>
            </w:r>
            <w:r w:rsidR="00F638F3">
              <w:rPr>
                <w:rFonts w:ascii="Aptos" w:hAnsi="Aptos"/>
              </w:rPr>
              <w:t xml:space="preserve"> activities. For example, t</w:t>
            </w:r>
            <w:r w:rsidRPr="00D4356E">
              <w:rPr>
                <w:rFonts w:ascii="Aptos" w:hAnsi="Aptos"/>
              </w:rPr>
              <w:t>echnicians record procedures</w:t>
            </w:r>
            <w:r w:rsidR="00B25E18">
              <w:rPr>
                <w:rFonts w:ascii="Aptos" w:hAnsi="Aptos"/>
              </w:rPr>
              <w:t xml:space="preserve">, materials, </w:t>
            </w:r>
            <w:r w:rsidR="001515D6">
              <w:rPr>
                <w:rFonts w:ascii="Aptos" w:hAnsi="Aptos"/>
              </w:rPr>
              <w:t xml:space="preserve">conditions, notes, </w:t>
            </w:r>
            <w:r w:rsidRPr="00D4356E">
              <w:rPr>
                <w:rFonts w:ascii="Aptos" w:hAnsi="Aptos"/>
              </w:rPr>
              <w:t>and results for future reference and review.</w:t>
            </w:r>
          </w:p>
        </w:tc>
      </w:tr>
      <w:tr w:rsidR="00161407" w:rsidRPr="00B82CCE" w14:paraId="65635E0D" w14:textId="77777777" w:rsidTr="00DD73C2">
        <w:trPr>
          <w:cantSplit/>
          <w:trHeight w:val="375"/>
        </w:trPr>
        <w:tc>
          <w:tcPr>
            <w:tcW w:w="383" w:type="pct"/>
            <w:shd w:val="clear" w:color="auto" w:fill="FFFFFF" w:themeFill="background1"/>
            <w:noWrap/>
            <w:hideMark/>
          </w:tcPr>
          <w:p w14:paraId="714B1BEF" w14:textId="77777777" w:rsidR="00161407" w:rsidRPr="00B82CCE" w:rsidRDefault="00161407" w:rsidP="00687EAF">
            <w:pPr>
              <w:spacing w:after="0" w:line="240" w:lineRule="auto"/>
              <w:jc w:val="center"/>
              <w:rPr>
                <w:rFonts w:ascii="Aptos" w:eastAsia="Times New Roman" w:hAnsi="Aptos" w:cstheme="minorHAnsi"/>
              </w:rPr>
            </w:pPr>
            <w:bookmarkStart w:id="26" w:name="_Hlk188362686"/>
            <w:r w:rsidRPr="00B82CCE">
              <w:rPr>
                <w:rFonts w:ascii="Aptos" w:eastAsia="Times New Roman" w:hAnsi="Aptos" w:cstheme="minorHAnsi"/>
              </w:rPr>
              <w:lastRenderedPageBreak/>
              <w:t>17.04</w:t>
            </w:r>
          </w:p>
        </w:tc>
        <w:tc>
          <w:tcPr>
            <w:tcW w:w="4617" w:type="pct"/>
            <w:shd w:val="clear" w:color="auto" w:fill="FFFFFF" w:themeFill="background1"/>
            <w:noWrap/>
            <w:hideMark/>
          </w:tcPr>
          <w:p w14:paraId="697B8CC5" w14:textId="77777777" w:rsidR="00161407" w:rsidRPr="00B82CCE" w:rsidRDefault="00161407" w:rsidP="00987B94">
            <w:pPr>
              <w:spacing w:after="0"/>
              <w:rPr>
                <w:rFonts w:ascii="Aptos" w:eastAsia="Times New Roman" w:hAnsi="Aptos" w:cstheme="minorHAnsi"/>
              </w:rPr>
            </w:pPr>
            <w:r w:rsidRPr="00B82CCE">
              <w:rPr>
                <w:rFonts w:ascii="Aptos" w:eastAsia="Times New Roman" w:hAnsi="Aptos" w:cstheme="minorHAnsi"/>
              </w:rPr>
              <w:t xml:space="preserve">Analyze and interpret data, including the use of statistical analysis </w:t>
            </w:r>
          </w:p>
          <w:p w14:paraId="70FD1063" w14:textId="1428B51B" w:rsidR="00A95311" w:rsidRPr="00DF5541" w:rsidRDefault="00A95311" w:rsidP="001E6DA3">
            <w:pPr>
              <w:numPr>
                <w:ilvl w:val="0"/>
                <w:numId w:val="152"/>
              </w:numPr>
              <w:spacing w:after="0"/>
              <w:rPr>
                <w:rFonts w:ascii="Aptos" w:hAnsi="Aptos"/>
              </w:rPr>
            </w:pPr>
            <w:r w:rsidRPr="00DF5541">
              <w:rPr>
                <w:rFonts w:ascii="Aptos" w:hAnsi="Aptos"/>
                <w:b/>
              </w:rPr>
              <w:t>Focus:</w:t>
            </w:r>
            <w:r w:rsidR="00DF5541">
              <w:rPr>
                <w:rFonts w:ascii="Aptos" w:hAnsi="Aptos"/>
                <w:b/>
              </w:rPr>
              <w:t xml:space="preserve"> </w:t>
            </w:r>
            <w:r w:rsidRPr="00DF5541">
              <w:rPr>
                <w:rFonts w:ascii="Aptos" w:hAnsi="Aptos"/>
              </w:rPr>
              <w:t xml:space="preserve">Performing data analysis and interpretation using statistical methods. </w:t>
            </w:r>
          </w:p>
          <w:p w14:paraId="6080C9E7" w14:textId="77777777" w:rsidR="00DF5541" w:rsidRPr="00DF5541" w:rsidRDefault="00A95311" w:rsidP="001E6DA3">
            <w:pPr>
              <w:numPr>
                <w:ilvl w:val="0"/>
                <w:numId w:val="152"/>
              </w:numPr>
              <w:spacing w:after="0"/>
              <w:rPr>
                <w:rFonts w:ascii="Aptos" w:hAnsi="Aptos"/>
              </w:rPr>
            </w:pPr>
            <w:r w:rsidRPr="00DF5541">
              <w:rPr>
                <w:rFonts w:ascii="Aptos" w:hAnsi="Aptos"/>
                <w:b/>
              </w:rPr>
              <w:t>Key Skills:</w:t>
            </w:r>
          </w:p>
          <w:p w14:paraId="0C0C1714" w14:textId="77777777" w:rsidR="00DF5541" w:rsidRDefault="00A95311" w:rsidP="00DF5541">
            <w:pPr>
              <w:pStyle w:val="ListParagraph"/>
              <w:numPr>
                <w:ilvl w:val="0"/>
                <w:numId w:val="17"/>
              </w:numPr>
              <w:tabs>
                <w:tab w:val="left" w:pos="1131"/>
              </w:tabs>
              <w:spacing w:after="0"/>
              <w:ind w:firstLine="51"/>
              <w:rPr>
                <w:rFonts w:ascii="Aptos" w:hAnsi="Aptos"/>
              </w:rPr>
            </w:pPr>
            <w:r w:rsidRPr="00DF5541">
              <w:rPr>
                <w:rFonts w:ascii="Aptos" w:hAnsi="Aptos"/>
              </w:rPr>
              <w:t>Apply statistical calculations (</w:t>
            </w:r>
            <w:proofErr w:type="spellStart"/>
            <w:r w:rsidRPr="00DF5541">
              <w:rPr>
                <w:rFonts w:ascii="Aptos" w:hAnsi="Aptos"/>
              </w:rPr>
              <w:t>eg</w:t>
            </w:r>
            <w:proofErr w:type="spellEnd"/>
            <w:r w:rsidRPr="00DF5541">
              <w:rPr>
                <w:rFonts w:ascii="Aptos" w:hAnsi="Aptos"/>
              </w:rPr>
              <w:t>, mean, standard deviation).</w:t>
            </w:r>
          </w:p>
          <w:p w14:paraId="33442186" w14:textId="77777777" w:rsidR="00DF5541" w:rsidRDefault="00A95311" w:rsidP="00DF5541">
            <w:pPr>
              <w:pStyle w:val="ListParagraph"/>
              <w:numPr>
                <w:ilvl w:val="0"/>
                <w:numId w:val="17"/>
              </w:numPr>
              <w:tabs>
                <w:tab w:val="left" w:pos="1131"/>
              </w:tabs>
              <w:spacing w:after="0"/>
              <w:ind w:firstLine="51"/>
              <w:rPr>
                <w:rFonts w:ascii="Aptos" w:hAnsi="Aptos"/>
              </w:rPr>
            </w:pPr>
            <w:r w:rsidRPr="00DF5541">
              <w:rPr>
                <w:rFonts w:ascii="Aptos" w:hAnsi="Aptos"/>
              </w:rPr>
              <w:t>Analyze datasets (</w:t>
            </w:r>
            <w:proofErr w:type="spellStart"/>
            <w:r w:rsidRPr="00DF5541">
              <w:rPr>
                <w:rFonts w:ascii="Aptos" w:hAnsi="Aptos"/>
              </w:rPr>
              <w:t>eg</w:t>
            </w:r>
            <w:proofErr w:type="spellEnd"/>
            <w:r w:rsidRPr="00DF5541">
              <w:rPr>
                <w:rFonts w:ascii="Aptos" w:hAnsi="Aptos"/>
              </w:rPr>
              <w:t>, identifying trends, variability).</w:t>
            </w:r>
          </w:p>
          <w:p w14:paraId="7F8933BF" w14:textId="77777777" w:rsidR="00DF5541" w:rsidRDefault="00A95311" w:rsidP="00DF5541">
            <w:pPr>
              <w:pStyle w:val="ListParagraph"/>
              <w:numPr>
                <w:ilvl w:val="0"/>
                <w:numId w:val="17"/>
              </w:numPr>
              <w:tabs>
                <w:tab w:val="left" w:pos="1131"/>
              </w:tabs>
              <w:spacing w:after="0"/>
              <w:ind w:firstLine="51"/>
              <w:rPr>
                <w:rFonts w:ascii="Aptos" w:hAnsi="Aptos"/>
              </w:rPr>
            </w:pPr>
            <w:r w:rsidRPr="00DF5541">
              <w:rPr>
                <w:rFonts w:ascii="Aptos" w:hAnsi="Aptos"/>
              </w:rPr>
              <w:t>Interpret statistical outputs (</w:t>
            </w:r>
            <w:proofErr w:type="spellStart"/>
            <w:r w:rsidRPr="00DF5541">
              <w:rPr>
                <w:rFonts w:ascii="Aptos" w:hAnsi="Aptos"/>
              </w:rPr>
              <w:t>eg</w:t>
            </w:r>
            <w:proofErr w:type="spellEnd"/>
            <w:r w:rsidRPr="00DF5541">
              <w:rPr>
                <w:rFonts w:ascii="Aptos" w:hAnsi="Aptos"/>
              </w:rPr>
              <w:t>, consistency, reliability).</w:t>
            </w:r>
          </w:p>
          <w:p w14:paraId="376AAB0A" w14:textId="457E0A29" w:rsidR="00A95311" w:rsidRPr="00DF5541" w:rsidRDefault="00A95311" w:rsidP="00DF5541">
            <w:pPr>
              <w:pStyle w:val="ListParagraph"/>
              <w:numPr>
                <w:ilvl w:val="0"/>
                <w:numId w:val="17"/>
              </w:numPr>
              <w:tabs>
                <w:tab w:val="left" w:pos="1131"/>
              </w:tabs>
              <w:spacing w:after="0"/>
              <w:ind w:firstLine="51"/>
              <w:rPr>
                <w:rFonts w:ascii="Aptos" w:hAnsi="Aptos"/>
              </w:rPr>
            </w:pPr>
            <w:r w:rsidRPr="00DF5541">
              <w:rPr>
                <w:rFonts w:ascii="Aptos" w:hAnsi="Aptos"/>
              </w:rPr>
              <w:t xml:space="preserve">Draw conclusions from </w:t>
            </w:r>
            <w:r w:rsidR="00EF3EDD">
              <w:rPr>
                <w:rFonts w:ascii="Aptos" w:hAnsi="Aptos"/>
              </w:rPr>
              <w:t>data</w:t>
            </w:r>
            <w:r w:rsidR="00EF3EDD" w:rsidRPr="00DF5541">
              <w:rPr>
                <w:rFonts w:ascii="Aptos" w:hAnsi="Aptos"/>
              </w:rPr>
              <w:t xml:space="preserve"> </w:t>
            </w:r>
            <w:r w:rsidRPr="00DF5541">
              <w:rPr>
                <w:rFonts w:ascii="Aptos" w:hAnsi="Aptos"/>
              </w:rPr>
              <w:t>(</w:t>
            </w:r>
            <w:proofErr w:type="spellStart"/>
            <w:r w:rsidRPr="00DF5541">
              <w:rPr>
                <w:rFonts w:ascii="Aptos" w:hAnsi="Aptos"/>
              </w:rPr>
              <w:t>eg</w:t>
            </w:r>
            <w:proofErr w:type="spellEnd"/>
            <w:r w:rsidRPr="00DF5541">
              <w:rPr>
                <w:rFonts w:ascii="Aptos" w:hAnsi="Aptos"/>
              </w:rPr>
              <w:t>, evaluating experimental success).</w:t>
            </w:r>
          </w:p>
          <w:p w14:paraId="123068E4" w14:textId="17DA56BE" w:rsidR="00A95311" w:rsidRPr="00DF5541" w:rsidRDefault="00A95311" w:rsidP="001E6DA3">
            <w:pPr>
              <w:numPr>
                <w:ilvl w:val="0"/>
                <w:numId w:val="152"/>
              </w:numPr>
              <w:spacing w:after="0"/>
              <w:rPr>
                <w:rFonts w:ascii="Aptos" w:hAnsi="Aptos"/>
              </w:rPr>
            </w:pPr>
            <w:r w:rsidRPr="00DF5541">
              <w:rPr>
                <w:rFonts w:ascii="Aptos" w:hAnsi="Aptos"/>
                <w:b/>
              </w:rPr>
              <w:t>Application:</w:t>
            </w:r>
            <w:r w:rsidR="00DF5541">
              <w:rPr>
                <w:rFonts w:ascii="Aptos" w:hAnsi="Aptos"/>
                <w:b/>
              </w:rPr>
              <w:t xml:space="preserve"> </w:t>
            </w:r>
            <w:r w:rsidRPr="00DF5541">
              <w:rPr>
                <w:rFonts w:ascii="Aptos" w:hAnsi="Aptos"/>
              </w:rPr>
              <w:t>Data analysis supports informed decisions. For example, technicians evaluate results to determine consistency and validity of experiments.</w:t>
            </w:r>
          </w:p>
          <w:p w14:paraId="2385F70C" w14:textId="15A5A6DC" w:rsidR="00A95311" w:rsidRPr="00B82CCE" w:rsidRDefault="00A95311" w:rsidP="00A95311">
            <w:pPr>
              <w:rPr>
                <w:rFonts w:ascii="Aptos" w:hAnsi="Aptos"/>
              </w:rPr>
            </w:pPr>
          </w:p>
        </w:tc>
      </w:tr>
      <w:bookmarkEnd w:id="26"/>
      <w:tr w:rsidR="00161407" w:rsidRPr="00B82CCE" w14:paraId="6B91D114" w14:textId="77777777" w:rsidTr="00DD73C2">
        <w:trPr>
          <w:cantSplit/>
          <w:trHeight w:val="375"/>
        </w:trPr>
        <w:tc>
          <w:tcPr>
            <w:tcW w:w="383" w:type="pct"/>
            <w:shd w:val="clear" w:color="auto" w:fill="FFFFFF" w:themeFill="background1"/>
            <w:noWrap/>
            <w:hideMark/>
          </w:tcPr>
          <w:p w14:paraId="301BF8A2"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17.05</w:t>
            </w:r>
          </w:p>
        </w:tc>
        <w:tc>
          <w:tcPr>
            <w:tcW w:w="4617" w:type="pct"/>
            <w:shd w:val="clear" w:color="auto" w:fill="FFFFFF" w:themeFill="background1"/>
            <w:noWrap/>
            <w:hideMark/>
          </w:tcPr>
          <w:p w14:paraId="5DC45A84"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Understand and apply the principles of Responsible Conduct of Research (RCR)</w:t>
            </w:r>
          </w:p>
          <w:p w14:paraId="330FE35E" w14:textId="57740E73" w:rsidR="00A95311" w:rsidRPr="00DF5541" w:rsidRDefault="00A95311" w:rsidP="001E6DA3">
            <w:pPr>
              <w:numPr>
                <w:ilvl w:val="0"/>
                <w:numId w:val="153"/>
              </w:numPr>
              <w:spacing w:after="0"/>
              <w:rPr>
                <w:rFonts w:ascii="Aptos" w:hAnsi="Aptos"/>
              </w:rPr>
            </w:pPr>
            <w:r w:rsidRPr="00DF5541">
              <w:rPr>
                <w:rFonts w:ascii="Aptos" w:hAnsi="Aptos"/>
                <w:b/>
              </w:rPr>
              <w:t>Focus:</w:t>
            </w:r>
            <w:r w:rsidR="00DF5541">
              <w:rPr>
                <w:rFonts w:ascii="Aptos" w:hAnsi="Aptos"/>
                <w:b/>
              </w:rPr>
              <w:t xml:space="preserve"> </w:t>
            </w:r>
            <w:r w:rsidRPr="00DF5541">
              <w:rPr>
                <w:rFonts w:ascii="Aptos" w:hAnsi="Aptos"/>
              </w:rPr>
              <w:t xml:space="preserve">Applying ethical practices in </w:t>
            </w:r>
            <w:r w:rsidR="00854F75" w:rsidRPr="00DF5541">
              <w:rPr>
                <w:rFonts w:ascii="Aptos" w:hAnsi="Aptos"/>
              </w:rPr>
              <w:t xml:space="preserve">research </w:t>
            </w:r>
            <w:r w:rsidR="00854F75">
              <w:rPr>
                <w:rFonts w:ascii="Aptos" w:hAnsi="Aptos"/>
              </w:rPr>
              <w:t xml:space="preserve">and </w:t>
            </w:r>
            <w:r w:rsidR="00771B6D">
              <w:rPr>
                <w:rFonts w:ascii="Aptos" w:hAnsi="Aptos"/>
              </w:rPr>
              <w:t xml:space="preserve">toward </w:t>
            </w:r>
            <w:r w:rsidR="00854F75" w:rsidRPr="00DF5541">
              <w:rPr>
                <w:rFonts w:ascii="Aptos" w:hAnsi="Aptos"/>
              </w:rPr>
              <w:t xml:space="preserve">research </w:t>
            </w:r>
            <w:r w:rsidR="00854F75">
              <w:rPr>
                <w:rFonts w:ascii="Aptos" w:hAnsi="Aptos"/>
              </w:rPr>
              <w:t>subjects</w:t>
            </w:r>
            <w:r w:rsidRPr="00DF5541">
              <w:rPr>
                <w:rFonts w:ascii="Aptos" w:hAnsi="Aptos"/>
              </w:rPr>
              <w:t xml:space="preserve">. </w:t>
            </w:r>
          </w:p>
          <w:p w14:paraId="00C03680" w14:textId="77777777" w:rsidR="00DF5541" w:rsidRPr="00DF5541" w:rsidRDefault="00A95311" w:rsidP="001E6DA3">
            <w:pPr>
              <w:numPr>
                <w:ilvl w:val="0"/>
                <w:numId w:val="153"/>
              </w:numPr>
              <w:spacing w:after="0"/>
              <w:rPr>
                <w:rFonts w:ascii="Aptos" w:hAnsi="Aptos"/>
              </w:rPr>
            </w:pPr>
            <w:r w:rsidRPr="00DF5541">
              <w:rPr>
                <w:rFonts w:ascii="Aptos" w:hAnsi="Aptos"/>
                <w:b/>
              </w:rPr>
              <w:t>Key Skills:</w:t>
            </w:r>
          </w:p>
          <w:p w14:paraId="334C5DCF" w14:textId="138482C9" w:rsidR="00DF5541" w:rsidRDefault="00A95311" w:rsidP="00CF774F">
            <w:pPr>
              <w:pStyle w:val="ListParagraph"/>
              <w:numPr>
                <w:ilvl w:val="0"/>
                <w:numId w:val="264"/>
              </w:numPr>
              <w:tabs>
                <w:tab w:val="left" w:pos="1131"/>
              </w:tabs>
              <w:spacing w:after="0"/>
              <w:ind w:left="1131"/>
              <w:rPr>
                <w:rFonts w:ascii="Aptos" w:hAnsi="Aptos"/>
              </w:rPr>
            </w:pPr>
            <w:r w:rsidRPr="00DF5541">
              <w:rPr>
                <w:rFonts w:ascii="Aptos" w:hAnsi="Aptos"/>
              </w:rPr>
              <w:t>Apply ethical standards (</w:t>
            </w:r>
            <w:proofErr w:type="spellStart"/>
            <w:r w:rsidRPr="00DF5541">
              <w:rPr>
                <w:rFonts w:ascii="Aptos" w:hAnsi="Aptos"/>
              </w:rPr>
              <w:t>eg</w:t>
            </w:r>
            <w:proofErr w:type="spellEnd"/>
            <w:r w:rsidRPr="00DF5541">
              <w:rPr>
                <w:rFonts w:ascii="Aptos" w:hAnsi="Aptos"/>
              </w:rPr>
              <w:t>, honesty</w:t>
            </w:r>
            <w:r w:rsidR="001275D5">
              <w:rPr>
                <w:rFonts w:ascii="Aptos" w:hAnsi="Aptos"/>
              </w:rPr>
              <w:t xml:space="preserve">, </w:t>
            </w:r>
            <w:r w:rsidR="00EE4B0C">
              <w:rPr>
                <w:rFonts w:ascii="Aptos" w:hAnsi="Aptos"/>
              </w:rPr>
              <w:t>integrity</w:t>
            </w:r>
            <w:r w:rsidR="005F4F7E">
              <w:rPr>
                <w:rFonts w:ascii="Aptos" w:hAnsi="Aptos"/>
              </w:rPr>
              <w:t>, objectivity, res</w:t>
            </w:r>
            <w:r w:rsidR="00667516">
              <w:rPr>
                <w:rFonts w:ascii="Aptos" w:hAnsi="Aptos"/>
              </w:rPr>
              <w:t>pect</w:t>
            </w:r>
            <w:r w:rsidR="00124B21">
              <w:rPr>
                <w:rFonts w:ascii="Aptos" w:hAnsi="Aptos"/>
              </w:rPr>
              <w:t xml:space="preserve"> for research participants</w:t>
            </w:r>
            <w:r w:rsidRPr="00DF5541">
              <w:rPr>
                <w:rFonts w:ascii="Aptos" w:hAnsi="Aptos"/>
              </w:rPr>
              <w:t>).</w:t>
            </w:r>
          </w:p>
          <w:p w14:paraId="1C6094D2" w14:textId="05E8F8A2" w:rsidR="00DF5541" w:rsidRDefault="00A95311" w:rsidP="001E6DA3">
            <w:pPr>
              <w:pStyle w:val="ListParagraph"/>
              <w:numPr>
                <w:ilvl w:val="0"/>
                <w:numId w:val="264"/>
              </w:numPr>
              <w:tabs>
                <w:tab w:val="left" w:pos="1131"/>
              </w:tabs>
              <w:spacing w:after="0"/>
              <w:ind w:firstLine="51"/>
              <w:rPr>
                <w:rFonts w:ascii="Aptos" w:hAnsi="Aptos"/>
              </w:rPr>
            </w:pPr>
            <w:r w:rsidRPr="00DF5541">
              <w:rPr>
                <w:rFonts w:ascii="Aptos" w:hAnsi="Aptos"/>
              </w:rPr>
              <w:t>Identify misconduct</w:t>
            </w:r>
            <w:r w:rsidR="006D153A">
              <w:rPr>
                <w:rFonts w:ascii="Aptos" w:hAnsi="Aptos"/>
              </w:rPr>
              <w:t xml:space="preserve"> and conflicts of interest</w:t>
            </w:r>
            <w:r w:rsidRPr="00DF5541">
              <w:rPr>
                <w:rFonts w:ascii="Aptos" w:hAnsi="Aptos"/>
              </w:rPr>
              <w:t xml:space="preserve"> (</w:t>
            </w:r>
            <w:proofErr w:type="spellStart"/>
            <w:r w:rsidRPr="00DF5541">
              <w:rPr>
                <w:rFonts w:ascii="Aptos" w:hAnsi="Aptos"/>
              </w:rPr>
              <w:t>eg</w:t>
            </w:r>
            <w:proofErr w:type="spellEnd"/>
            <w:r w:rsidRPr="00DF5541">
              <w:rPr>
                <w:rFonts w:ascii="Aptos" w:hAnsi="Aptos"/>
              </w:rPr>
              <w:t>,</w:t>
            </w:r>
            <w:r w:rsidR="006D5DA4">
              <w:rPr>
                <w:rFonts w:ascii="Aptos" w:hAnsi="Aptos"/>
              </w:rPr>
              <w:t xml:space="preserve"> fabrication,</w:t>
            </w:r>
            <w:r w:rsidRPr="00DF5541">
              <w:rPr>
                <w:rFonts w:ascii="Aptos" w:hAnsi="Aptos"/>
              </w:rPr>
              <w:t xml:space="preserve"> falsification, plagiarism).</w:t>
            </w:r>
          </w:p>
          <w:p w14:paraId="2F3E9D81" w14:textId="77777777" w:rsidR="00DF5541" w:rsidRDefault="00A95311" w:rsidP="001E6DA3">
            <w:pPr>
              <w:pStyle w:val="ListParagraph"/>
              <w:numPr>
                <w:ilvl w:val="0"/>
                <w:numId w:val="264"/>
              </w:numPr>
              <w:tabs>
                <w:tab w:val="left" w:pos="1131"/>
              </w:tabs>
              <w:spacing w:after="0"/>
              <w:ind w:firstLine="51"/>
              <w:rPr>
                <w:rFonts w:ascii="Aptos" w:hAnsi="Aptos"/>
              </w:rPr>
            </w:pPr>
            <w:r w:rsidRPr="00DF5541">
              <w:rPr>
                <w:rFonts w:ascii="Aptos" w:hAnsi="Aptos"/>
              </w:rPr>
              <w:t>Follow research guidelines (</w:t>
            </w:r>
            <w:proofErr w:type="spellStart"/>
            <w:r w:rsidRPr="00DF5541">
              <w:rPr>
                <w:rFonts w:ascii="Aptos" w:hAnsi="Aptos"/>
              </w:rPr>
              <w:t>eg</w:t>
            </w:r>
            <w:proofErr w:type="spellEnd"/>
            <w:r w:rsidRPr="00DF5541">
              <w:rPr>
                <w:rFonts w:ascii="Aptos" w:hAnsi="Aptos"/>
              </w:rPr>
              <w:t>, proper attribution, compliance).</w:t>
            </w:r>
          </w:p>
          <w:p w14:paraId="03925349" w14:textId="3039AA14" w:rsidR="00A95311" w:rsidRPr="00DF5541" w:rsidRDefault="00A95311" w:rsidP="001E6DA3">
            <w:pPr>
              <w:pStyle w:val="ListParagraph"/>
              <w:numPr>
                <w:ilvl w:val="0"/>
                <w:numId w:val="264"/>
              </w:numPr>
              <w:tabs>
                <w:tab w:val="left" w:pos="1131"/>
              </w:tabs>
              <w:spacing w:after="0"/>
              <w:ind w:firstLine="51"/>
              <w:rPr>
                <w:rFonts w:ascii="Aptos" w:hAnsi="Aptos"/>
              </w:rPr>
            </w:pPr>
            <w:r w:rsidRPr="00DF5541">
              <w:rPr>
                <w:rFonts w:ascii="Aptos" w:hAnsi="Aptos"/>
              </w:rPr>
              <w:t>Make ethical decisions (</w:t>
            </w:r>
            <w:proofErr w:type="spellStart"/>
            <w:r w:rsidRPr="00DF5541">
              <w:rPr>
                <w:rFonts w:ascii="Aptos" w:hAnsi="Aptos"/>
              </w:rPr>
              <w:t>eg</w:t>
            </w:r>
            <w:proofErr w:type="spellEnd"/>
            <w:r w:rsidRPr="00DF5541">
              <w:rPr>
                <w:rFonts w:ascii="Aptos" w:hAnsi="Aptos"/>
              </w:rPr>
              <w:t>, addressing questionable practices).</w:t>
            </w:r>
          </w:p>
          <w:p w14:paraId="1F91CB99" w14:textId="5D9A0347" w:rsidR="00A95311" w:rsidRDefault="00A95311" w:rsidP="001E6DA3">
            <w:pPr>
              <w:numPr>
                <w:ilvl w:val="0"/>
                <w:numId w:val="153"/>
              </w:numPr>
              <w:spacing w:after="0"/>
              <w:rPr>
                <w:rFonts w:ascii="Aptos" w:hAnsi="Aptos"/>
              </w:rPr>
            </w:pPr>
            <w:r w:rsidRPr="00DF5541">
              <w:rPr>
                <w:rFonts w:ascii="Aptos" w:hAnsi="Aptos"/>
                <w:b/>
              </w:rPr>
              <w:t>Application:</w:t>
            </w:r>
            <w:r w:rsidR="00DF5541">
              <w:rPr>
                <w:rFonts w:ascii="Aptos" w:hAnsi="Aptos"/>
                <w:b/>
              </w:rPr>
              <w:t xml:space="preserve"> </w:t>
            </w:r>
            <w:r w:rsidRPr="00DF5541">
              <w:rPr>
                <w:rFonts w:ascii="Aptos" w:hAnsi="Aptos"/>
              </w:rPr>
              <w:t xml:space="preserve">Responsible conduct ensures integrity in research. For example, technicians report data accurately and </w:t>
            </w:r>
            <w:r w:rsidR="00A52327">
              <w:rPr>
                <w:rFonts w:ascii="Aptos" w:hAnsi="Aptos"/>
              </w:rPr>
              <w:t>comply with</w:t>
            </w:r>
            <w:r w:rsidR="00A52327" w:rsidRPr="00DF5541">
              <w:rPr>
                <w:rFonts w:ascii="Aptos" w:hAnsi="Aptos"/>
              </w:rPr>
              <w:t xml:space="preserve"> </w:t>
            </w:r>
            <w:r w:rsidRPr="00DF5541">
              <w:rPr>
                <w:rFonts w:ascii="Aptos" w:hAnsi="Aptos"/>
              </w:rPr>
              <w:t>ethical guidelines.</w:t>
            </w:r>
          </w:p>
          <w:p w14:paraId="3C1E2582" w14:textId="77777777" w:rsidR="00A95311" w:rsidRPr="00B82CCE" w:rsidRDefault="00A95311" w:rsidP="00CF774F">
            <w:pPr>
              <w:spacing w:after="0" w:line="259" w:lineRule="auto"/>
              <w:rPr>
                <w:rFonts w:ascii="Aptos" w:eastAsia="Times New Roman" w:hAnsi="Aptos" w:cstheme="minorHAnsi"/>
              </w:rPr>
            </w:pPr>
          </w:p>
        </w:tc>
      </w:tr>
      <w:tr w:rsidR="00161407" w:rsidRPr="00B82CCE" w14:paraId="439B4F9C" w14:textId="77777777" w:rsidTr="00DD73C2">
        <w:trPr>
          <w:cantSplit/>
          <w:trHeight w:val="375"/>
        </w:trPr>
        <w:tc>
          <w:tcPr>
            <w:tcW w:w="383" w:type="pct"/>
            <w:shd w:val="clear" w:color="auto" w:fill="FFFFFF" w:themeFill="background1"/>
            <w:noWrap/>
            <w:hideMark/>
          </w:tcPr>
          <w:p w14:paraId="540ED8D6"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17.06</w:t>
            </w:r>
          </w:p>
        </w:tc>
        <w:tc>
          <w:tcPr>
            <w:tcW w:w="4617" w:type="pct"/>
            <w:shd w:val="clear" w:color="auto" w:fill="FFFFFF" w:themeFill="background1"/>
            <w:noWrap/>
            <w:hideMark/>
          </w:tcPr>
          <w:p w14:paraId="18962FCA"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Demonstrate proper implementation of data integrity principles</w:t>
            </w:r>
          </w:p>
          <w:p w14:paraId="61820536" w14:textId="6851203B" w:rsidR="00A95311" w:rsidRPr="00BB083B" w:rsidRDefault="00A95311" w:rsidP="001E6DA3">
            <w:pPr>
              <w:numPr>
                <w:ilvl w:val="0"/>
                <w:numId w:val="154"/>
              </w:numPr>
              <w:spacing w:after="0"/>
              <w:rPr>
                <w:rFonts w:ascii="Aptos" w:hAnsi="Aptos"/>
              </w:rPr>
            </w:pPr>
            <w:r w:rsidRPr="00BB083B">
              <w:rPr>
                <w:rFonts w:ascii="Aptos" w:hAnsi="Aptos"/>
                <w:b/>
              </w:rPr>
              <w:t>Focus:</w:t>
            </w:r>
            <w:r w:rsidR="00BB083B">
              <w:rPr>
                <w:rFonts w:ascii="Aptos" w:hAnsi="Aptos"/>
                <w:b/>
              </w:rPr>
              <w:t xml:space="preserve"> </w:t>
            </w:r>
            <w:r w:rsidR="005C7B6D" w:rsidRPr="005C7B6D">
              <w:rPr>
                <w:rFonts w:ascii="Aptos" w:hAnsi="Aptos"/>
              </w:rPr>
              <w:t>Applying data integrity principles during laboratory work.</w:t>
            </w:r>
          </w:p>
          <w:p w14:paraId="0BE5C9A0" w14:textId="77777777" w:rsidR="00BB083B" w:rsidRPr="00BB083B" w:rsidRDefault="00A95311" w:rsidP="001E6DA3">
            <w:pPr>
              <w:numPr>
                <w:ilvl w:val="0"/>
                <w:numId w:val="154"/>
              </w:numPr>
              <w:spacing w:after="0"/>
              <w:rPr>
                <w:rFonts w:ascii="Aptos" w:hAnsi="Aptos"/>
              </w:rPr>
            </w:pPr>
            <w:r w:rsidRPr="00BB083B">
              <w:rPr>
                <w:rFonts w:ascii="Aptos" w:hAnsi="Aptos"/>
                <w:b/>
              </w:rPr>
              <w:t>Key Skills:</w:t>
            </w:r>
          </w:p>
          <w:p w14:paraId="1081D4F1" w14:textId="77777777" w:rsidR="00BB083B" w:rsidRDefault="00A95311" w:rsidP="001E6DA3">
            <w:pPr>
              <w:pStyle w:val="ListParagraph"/>
              <w:numPr>
                <w:ilvl w:val="0"/>
                <w:numId w:val="265"/>
              </w:numPr>
              <w:tabs>
                <w:tab w:val="left" w:pos="1131"/>
              </w:tabs>
              <w:spacing w:after="0"/>
              <w:ind w:firstLine="51"/>
              <w:rPr>
                <w:rFonts w:ascii="Aptos" w:hAnsi="Aptos"/>
              </w:rPr>
            </w:pPr>
            <w:r w:rsidRPr="00BB083B">
              <w:rPr>
                <w:rFonts w:ascii="Aptos" w:hAnsi="Aptos"/>
              </w:rPr>
              <w:t>Record data accurately (</w:t>
            </w:r>
            <w:proofErr w:type="spellStart"/>
            <w:r w:rsidRPr="00BB083B">
              <w:rPr>
                <w:rFonts w:ascii="Aptos" w:hAnsi="Aptos"/>
              </w:rPr>
              <w:t>eg</w:t>
            </w:r>
            <w:proofErr w:type="spellEnd"/>
            <w:r w:rsidRPr="00BB083B">
              <w:rPr>
                <w:rFonts w:ascii="Aptos" w:hAnsi="Aptos"/>
              </w:rPr>
              <w:t>, contemporaneous entries).</w:t>
            </w:r>
          </w:p>
          <w:p w14:paraId="62590F24" w14:textId="77777777" w:rsidR="00BB083B" w:rsidRDefault="00A95311" w:rsidP="001E6DA3">
            <w:pPr>
              <w:pStyle w:val="ListParagraph"/>
              <w:numPr>
                <w:ilvl w:val="0"/>
                <w:numId w:val="265"/>
              </w:numPr>
              <w:tabs>
                <w:tab w:val="left" w:pos="1131"/>
              </w:tabs>
              <w:spacing w:after="0"/>
              <w:ind w:firstLine="51"/>
              <w:rPr>
                <w:rFonts w:ascii="Aptos" w:hAnsi="Aptos"/>
              </w:rPr>
            </w:pPr>
            <w:r w:rsidRPr="00BB083B">
              <w:rPr>
                <w:rFonts w:ascii="Aptos" w:hAnsi="Aptos"/>
              </w:rPr>
              <w:t>Maintain data traceability (</w:t>
            </w:r>
            <w:proofErr w:type="spellStart"/>
            <w:r w:rsidRPr="00BB083B">
              <w:rPr>
                <w:rFonts w:ascii="Aptos" w:hAnsi="Aptos"/>
              </w:rPr>
              <w:t>eg</w:t>
            </w:r>
            <w:proofErr w:type="spellEnd"/>
            <w:r w:rsidRPr="00BB083B">
              <w:rPr>
                <w:rFonts w:ascii="Aptos" w:hAnsi="Aptos"/>
              </w:rPr>
              <w:t>, audit trails, version control).</w:t>
            </w:r>
          </w:p>
          <w:p w14:paraId="720F49E9" w14:textId="77777777" w:rsidR="00BB083B" w:rsidRDefault="00A95311" w:rsidP="001E6DA3">
            <w:pPr>
              <w:pStyle w:val="ListParagraph"/>
              <w:numPr>
                <w:ilvl w:val="0"/>
                <w:numId w:val="265"/>
              </w:numPr>
              <w:tabs>
                <w:tab w:val="left" w:pos="1131"/>
              </w:tabs>
              <w:spacing w:after="0"/>
              <w:ind w:left="1131"/>
              <w:rPr>
                <w:rFonts w:ascii="Aptos" w:hAnsi="Aptos"/>
              </w:rPr>
            </w:pPr>
            <w:r w:rsidRPr="00BB083B">
              <w:rPr>
                <w:rFonts w:ascii="Aptos" w:hAnsi="Aptos"/>
              </w:rPr>
              <w:t>Apply data integrity principles (</w:t>
            </w:r>
            <w:proofErr w:type="spellStart"/>
            <w:r w:rsidRPr="00BB083B">
              <w:rPr>
                <w:rFonts w:ascii="Aptos" w:hAnsi="Aptos"/>
              </w:rPr>
              <w:t>eg</w:t>
            </w:r>
            <w:proofErr w:type="spellEnd"/>
            <w:r w:rsidRPr="00BB083B">
              <w:rPr>
                <w:rFonts w:ascii="Aptos" w:hAnsi="Aptos"/>
              </w:rPr>
              <w:t>, ALCOA: attributable, legible, contemporaneous, original, accurate).</w:t>
            </w:r>
          </w:p>
          <w:p w14:paraId="540EC18E" w14:textId="2B803F76" w:rsidR="00A95311" w:rsidRPr="00BB083B" w:rsidRDefault="00A95311" w:rsidP="001E6DA3">
            <w:pPr>
              <w:pStyle w:val="ListParagraph"/>
              <w:numPr>
                <w:ilvl w:val="0"/>
                <w:numId w:val="265"/>
              </w:numPr>
              <w:tabs>
                <w:tab w:val="left" w:pos="1131"/>
              </w:tabs>
              <w:spacing w:after="0"/>
              <w:ind w:firstLine="51"/>
              <w:rPr>
                <w:rFonts w:ascii="Aptos" w:hAnsi="Aptos"/>
              </w:rPr>
            </w:pPr>
            <w:r w:rsidRPr="00BB083B">
              <w:rPr>
                <w:rFonts w:ascii="Aptos" w:hAnsi="Aptos"/>
              </w:rPr>
              <w:t>Identify and correct documentation errors (</w:t>
            </w:r>
            <w:proofErr w:type="spellStart"/>
            <w:r w:rsidRPr="00BB083B">
              <w:rPr>
                <w:rFonts w:ascii="Aptos" w:hAnsi="Aptos"/>
              </w:rPr>
              <w:t>eg</w:t>
            </w:r>
            <w:proofErr w:type="spellEnd"/>
            <w:r w:rsidRPr="00BB083B">
              <w:rPr>
                <w:rFonts w:ascii="Aptos" w:hAnsi="Aptos"/>
              </w:rPr>
              <w:t>, proper corrections, no data deletion).</w:t>
            </w:r>
          </w:p>
          <w:p w14:paraId="60B056CB" w14:textId="142A2FD4" w:rsidR="00A95311" w:rsidRPr="00BB083B" w:rsidRDefault="59F36AD1" w:rsidP="7853D0B0">
            <w:pPr>
              <w:pStyle w:val="ListParagraph"/>
              <w:numPr>
                <w:ilvl w:val="0"/>
                <w:numId w:val="188"/>
              </w:numPr>
              <w:spacing w:after="0" w:line="240" w:lineRule="auto"/>
              <w:rPr>
                <w:rFonts w:ascii="Aptos" w:eastAsia="Times New Roman" w:hAnsi="Aptos"/>
              </w:rPr>
            </w:pPr>
            <w:r w:rsidRPr="7853D0B0">
              <w:rPr>
                <w:rFonts w:ascii="Aptos" w:hAnsi="Aptos"/>
                <w:b/>
              </w:rPr>
              <w:t>Application:</w:t>
            </w:r>
            <w:r w:rsidR="6080743B" w:rsidRPr="7853D0B0">
              <w:rPr>
                <w:rFonts w:ascii="Aptos" w:hAnsi="Aptos"/>
                <w:b/>
              </w:rPr>
              <w:t xml:space="preserve"> </w:t>
            </w:r>
            <w:r w:rsidRPr="7853D0B0">
              <w:rPr>
                <w:rFonts w:ascii="Aptos" w:hAnsi="Aptos"/>
              </w:rPr>
              <w:t xml:space="preserve">Data integrity ensures trustworthy records. For example, technicians maintain accurate documentation in compliance with </w:t>
            </w:r>
            <w:r w:rsidR="00C03735">
              <w:rPr>
                <w:rFonts w:ascii="Aptos" w:hAnsi="Aptos"/>
              </w:rPr>
              <w:t>company protocols to support regulatory standards</w:t>
            </w:r>
            <w:r w:rsidRPr="7853D0B0">
              <w:rPr>
                <w:rFonts w:ascii="Aptos" w:hAnsi="Aptos"/>
              </w:rPr>
              <w:t>.</w:t>
            </w:r>
          </w:p>
          <w:p w14:paraId="58A16B39" w14:textId="4B2413F3" w:rsidR="00A95311" w:rsidRPr="00BB083B" w:rsidRDefault="00A95311" w:rsidP="00CF774F">
            <w:pPr>
              <w:spacing w:after="0" w:line="240" w:lineRule="auto"/>
              <w:rPr>
                <w:rFonts w:ascii="Aptos" w:eastAsia="Times New Roman" w:hAnsi="Aptos"/>
              </w:rPr>
            </w:pPr>
          </w:p>
        </w:tc>
      </w:tr>
      <w:tr w:rsidR="00161407" w:rsidRPr="00B82CCE" w14:paraId="445D5DFB" w14:textId="77777777" w:rsidTr="00DD73C2">
        <w:trPr>
          <w:cantSplit/>
          <w:trHeight w:val="375"/>
        </w:trPr>
        <w:tc>
          <w:tcPr>
            <w:tcW w:w="383" w:type="pct"/>
            <w:shd w:val="clear" w:color="auto" w:fill="FFFFFF" w:themeFill="background1"/>
            <w:noWrap/>
            <w:hideMark/>
          </w:tcPr>
          <w:p w14:paraId="3849EEB6"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17.07</w:t>
            </w:r>
          </w:p>
        </w:tc>
        <w:tc>
          <w:tcPr>
            <w:tcW w:w="4617" w:type="pct"/>
            <w:shd w:val="clear" w:color="auto" w:fill="FFFFFF" w:themeFill="background1"/>
            <w:noWrap/>
            <w:hideMark/>
          </w:tcPr>
          <w:p w14:paraId="467DF000"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Effectively communicate scientific findings</w:t>
            </w:r>
          </w:p>
          <w:p w14:paraId="0BA170F3" w14:textId="3A667EDD" w:rsidR="00A95311" w:rsidRPr="004E6500" w:rsidRDefault="00A95311" w:rsidP="001E6DA3">
            <w:pPr>
              <w:numPr>
                <w:ilvl w:val="0"/>
                <w:numId w:val="155"/>
              </w:numPr>
              <w:spacing w:after="0"/>
              <w:rPr>
                <w:rFonts w:ascii="Aptos" w:hAnsi="Aptos"/>
              </w:rPr>
            </w:pPr>
            <w:r w:rsidRPr="004E6500">
              <w:rPr>
                <w:rFonts w:ascii="Aptos" w:hAnsi="Aptos"/>
                <w:b/>
              </w:rPr>
              <w:t>Focus:</w:t>
            </w:r>
            <w:r w:rsidR="004E6500">
              <w:rPr>
                <w:rFonts w:ascii="Aptos" w:hAnsi="Aptos"/>
                <w:b/>
              </w:rPr>
              <w:t xml:space="preserve"> </w:t>
            </w:r>
            <w:r w:rsidRPr="004E6500">
              <w:rPr>
                <w:rFonts w:ascii="Aptos" w:hAnsi="Aptos"/>
              </w:rPr>
              <w:t xml:space="preserve">Performing clear communication of scientific data and results. </w:t>
            </w:r>
          </w:p>
          <w:p w14:paraId="64305B2E" w14:textId="77777777" w:rsidR="004E6500" w:rsidRPr="004E6500" w:rsidRDefault="00A95311" w:rsidP="001E6DA3">
            <w:pPr>
              <w:numPr>
                <w:ilvl w:val="0"/>
                <w:numId w:val="155"/>
              </w:numPr>
              <w:spacing w:after="0"/>
              <w:rPr>
                <w:rFonts w:ascii="Aptos" w:hAnsi="Aptos"/>
              </w:rPr>
            </w:pPr>
            <w:r w:rsidRPr="004E6500">
              <w:rPr>
                <w:rFonts w:ascii="Aptos" w:hAnsi="Aptos"/>
                <w:b/>
              </w:rPr>
              <w:t>Key Skills:</w:t>
            </w:r>
          </w:p>
          <w:p w14:paraId="11A0272F" w14:textId="6D32F3AB" w:rsidR="004E6500" w:rsidRPr="008E3350" w:rsidRDefault="00A95311" w:rsidP="008E3350">
            <w:pPr>
              <w:pStyle w:val="ListParagraph"/>
              <w:numPr>
                <w:ilvl w:val="0"/>
                <w:numId w:val="266"/>
              </w:numPr>
              <w:tabs>
                <w:tab w:val="left" w:pos="1131"/>
              </w:tabs>
              <w:spacing w:after="0"/>
              <w:ind w:firstLine="51"/>
              <w:rPr>
                <w:rFonts w:ascii="Aptos" w:hAnsi="Aptos"/>
              </w:rPr>
            </w:pPr>
            <w:r w:rsidRPr="008E3350">
              <w:rPr>
                <w:rFonts w:ascii="Aptos" w:hAnsi="Aptos"/>
              </w:rPr>
              <w:t>Summarize</w:t>
            </w:r>
            <w:r w:rsidR="00B915A2" w:rsidRPr="008E3350">
              <w:rPr>
                <w:rFonts w:ascii="Aptos" w:hAnsi="Aptos"/>
              </w:rPr>
              <w:t xml:space="preserve"> a</w:t>
            </w:r>
            <w:r w:rsidR="00F0000D" w:rsidRPr="008E3350">
              <w:rPr>
                <w:rFonts w:ascii="Aptos" w:hAnsi="Aptos"/>
              </w:rPr>
              <w:t>nd present</w:t>
            </w:r>
            <w:r w:rsidRPr="008E3350">
              <w:rPr>
                <w:rFonts w:ascii="Aptos" w:hAnsi="Aptos"/>
              </w:rPr>
              <w:t xml:space="preserve"> data clearly (</w:t>
            </w:r>
            <w:proofErr w:type="spellStart"/>
            <w:r w:rsidRPr="008E3350">
              <w:rPr>
                <w:rFonts w:ascii="Aptos" w:hAnsi="Aptos"/>
              </w:rPr>
              <w:t>eg</w:t>
            </w:r>
            <w:proofErr w:type="spellEnd"/>
            <w:r w:rsidRPr="008E3350">
              <w:rPr>
                <w:rFonts w:ascii="Aptos" w:hAnsi="Aptos"/>
              </w:rPr>
              <w:t>, key findings, trends</w:t>
            </w:r>
            <w:r w:rsidR="0041326F">
              <w:rPr>
                <w:rFonts w:ascii="Aptos" w:hAnsi="Aptos"/>
              </w:rPr>
              <w:t>,</w:t>
            </w:r>
            <w:r w:rsidRPr="008E3350">
              <w:rPr>
                <w:rFonts w:ascii="Aptos" w:hAnsi="Aptos"/>
              </w:rPr>
              <w:t xml:space="preserve"> graphs, tables).</w:t>
            </w:r>
          </w:p>
          <w:p w14:paraId="78C82BF5" w14:textId="77777777" w:rsidR="004E6500" w:rsidRDefault="00A95311" w:rsidP="001E6DA3">
            <w:pPr>
              <w:pStyle w:val="ListParagraph"/>
              <w:numPr>
                <w:ilvl w:val="0"/>
                <w:numId w:val="266"/>
              </w:numPr>
              <w:tabs>
                <w:tab w:val="left" w:pos="1131"/>
              </w:tabs>
              <w:spacing w:after="0"/>
              <w:ind w:firstLine="51"/>
              <w:rPr>
                <w:rFonts w:ascii="Aptos" w:hAnsi="Aptos"/>
              </w:rPr>
            </w:pPr>
            <w:r w:rsidRPr="004E6500">
              <w:rPr>
                <w:rFonts w:ascii="Aptos" w:hAnsi="Aptos"/>
              </w:rPr>
              <w:t>Use appropriate terminology (</w:t>
            </w:r>
            <w:proofErr w:type="spellStart"/>
            <w:r w:rsidRPr="004E6500">
              <w:rPr>
                <w:rFonts w:ascii="Aptos" w:hAnsi="Aptos"/>
              </w:rPr>
              <w:t>eg</w:t>
            </w:r>
            <w:proofErr w:type="spellEnd"/>
            <w:r w:rsidRPr="004E6500">
              <w:rPr>
                <w:rFonts w:ascii="Aptos" w:hAnsi="Aptos"/>
              </w:rPr>
              <w:t>, scientific language).</w:t>
            </w:r>
          </w:p>
          <w:p w14:paraId="4B76D013" w14:textId="2CA2B360" w:rsidR="00A95311" w:rsidRDefault="00A95311" w:rsidP="001E6DA3">
            <w:pPr>
              <w:pStyle w:val="ListParagraph"/>
              <w:numPr>
                <w:ilvl w:val="0"/>
                <w:numId w:val="266"/>
              </w:numPr>
              <w:tabs>
                <w:tab w:val="left" w:pos="1131"/>
              </w:tabs>
              <w:spacing w:after="0"/>
              <w:ind w:firstLine="51"/>
              <w:rPr>
                <w:rFonts w:ascii="Aptos" w:hAnsi="Aptos"/>
              </w:rPr>
            </w:pPr>
            <w:r w:rsidRPr="004E6500">
              <w:rPr>
                <w:rFonts w:ascii="Aptos" w:hAnsi="Aptos"/>
              </w:rPr>
              <w:t>Interpret and explain conclusions (</w:t>
            </w:r>
            <w:proofErr w:type="spellStart"/>
            <w:r w:rsidRPr="004E6500">
              <w:rPr>
                <w:rFonts w:ascii="Aptos" w:hAnsi="Aptos"/>
              </w:rPr>
              <w:t>eg</w:t>
            </w:r>
            <w:proofErr w:type="spellEnd"/>
            <w:r w:rsidRPr="004E6500">
              <w:rPr>
                <w:rFonts w:ascii="Aptos" w:hAnsi="Aptos"/>
              </w:rPr>
              <w:t>, linking data to outcomes).</w:t>
            </w:r>
          </w:p>
          <w:p w14:paraId="743C45D3" w14:textId="279ABE69" w:rsidR="00CC288E" w:rsidRPr="004E6500" w:rsidRDefault="00376C53" w:rsidP="001E6DA3">
            <w:pPr>
              <w:pStyle w:val="ListParagraph"/>
              <w:numPr>
                <w:ilvl w:val="0"/>
                <w:numId w:val="266"/>
              </w:numPr>
              <w:tabs>
                <w:tab w:val="left" w:pos="1131"/>
              </w:tabs>
              <w:spacing w:after="0"/>
              <w:ind w:firstLine="51"/>
              <w:rPr>
                <w:rFonts w:ascii="Aptos" w:hAnsi="Aptos"/>
              </w:rPr>
            </w:pPr>
            <w:r>
              <w:rPr>
                <w:rFonts w:ascii="Aptos" w:hAnsi="Aptos"/>
              </w:rPr>
              <w:t xml:space="preserve">Identify </w:t>
            </w:r>
            <w:r w:rsidR="00883D49">
              <w:rPr>
                <w:rFonts w:ascii="Aptos" w:hAnsi="Aptos"/>
              </w:rPr>
              <w:t>components of scientific journal articles</w:t>
            </w:r>
            <w:r w:rsidR="00993D9C">
              <w:rPr>
                <w:rFonts w:ascii="Aptos" w:hAnsi="Aptos"/>
              </w:rPr>
              <w:t xml:space="preserve"> (</w:t>
            </w:r>
            <w:proofErr w:type="spellStart"/>
            <w:r w:rsidR="00993D9C">
              <w:rPr>
                <w:rFonts w:ascii="Aptos" w:hAnsi="Aptos"/>
              </w:rPr>
              <w:t>eg</w:t>
            </w:r>
            <w:proofErr w:type="spellEnd"/>
            <w:r w:rsidR="00993D9C">
              <w:rPr>
                <w:rFonts w:ascii="Aptos" w:hAnsi="Aptos"/>
              </w:rPr>
              <w:t>, title, abstract, methods, results)</w:t>
            </w:r>
          </w:p>
          <w:p w14:paraId="281952C7" w14:textId="1233E4BF" w:rsidR="00A95311" w:rsidRPr="004E6500" w:rsidRDefault="00A95311" w:rsidP="001E6DA3">
            <w:pPr>
              <w:numPr>
                <w:ilvl w:val="0"/>
                <w:numId w:val="155"/>
              </w:numPr>
              <w:spacing w:after="0"/>
              <w:rPr>
                <w:rFonts w:ascii="Aptos" w:hAnsi="Aptos"/>
              </w:rPr>
            </w:pPr>
            <w:r w:rsidRPr="004E6500">
              <w:rPr>
                <w:rFonts w:ascii="Aptos" w:hAnsi="Aptos"/>
                <w:b/>
              </w:rPr>
              <w:t>Application:</w:t>
            </w:r>
            <w:r w:rsidR="004E6500">
              <w:rPr>
                <w:rFonts w:ascii="Aptos" w:hAnsi="Aptos"/>
                <w:b/>
              </w:rPr>
              <w:t xml:space="preserve"> </w:t>
            </w:r>
            <w:r w:rsidRPr="004E6500">
              <w:rPr>
                <w:rFonts w:ascii="Aptos" w:hAnsi="Aptos"/>
              </w:rPr>
              <w:t xml:space="preserve">Communication supports collaboration and reporting. For example, technicians </w:t>
            </w:r>
            <w:r w:rsidR="00DD0BA6">
              <w:rPr>
                <w:rFonts w:ascii="Aptos" w:hAnsi="Aptos"/>
              </w:rPr>
              <w:t xml:space="preserve">may </w:t>
            </w:r>
            <w:r w:rsidRPr="004E6500">
              <w:rPr>
                <w:rFonts w:ascii="Aptos" w:hAnsi="Aptos"/>
              </w:rPr>
              <w:t xml:space="preserve">present findings in </w:t>
            </w:r>
            <w:r w:rsidR="009C20E1">
              <w:rPr>
                <w:rFonts w:ascii="Aptos" w:hAnsi="Aptos"/>
              </w:rPr>
              <w:t xml:space="preserve">written </w:t>
            </w:r>
            <w:r w:rsidRPr="004E6500">
              <w:rPr>
                <w:rFonts w:ascii="Aptos" w:hAnsi="Aptos"/>
              </w:rPr>
              <w:t>reports</w:t>
            </w:r>
            <w:r w:rsidR="00F95ABA">
              <w:rPr>
                <w:rFonts w:ascii="Aptos" w:hAnsi="Aptos"/>
              </w:rPr>
              <w:t>, presentations,</w:t>
            </w:r>
            <w:r w:rsidRPr="004E6500">
              <w:rPr>
                <w:rFonts w:ascii="Aptos" w:hAnsi="Aptos"/>
              </w:rPr>
              <w:t xml:space="preserve"> or team discussions.</w:t>
            </w:r>
          </w:p>
          <w:p w14:paraId="07578A32" w14:textId="77777777" w:rsidR="00A95311" w:rsidRPr="00B82CCE" w:rsidRDefault="00A95311">
            <w:pPr>
              <w:spacing w:after="0" w:line="240" w:lineRule="auto"/>
              <w:rPr>
                <w:rFonts w:ascii="Aptos" w:eastAsia="Times New Roman" w:hAnsi="Aptos" w:cstheme="minorHAnsi"/>
              </w:rPr>
            </w:pPr>
          </w:p>
        </w:tc>
      </w:tr>
      <w:tr w:rsidR="00161407" w:rsidRPr="00B82CCE" w14:paraId="7CA739C8" w14:textId="77777777" w:rsidTr="00DD73C2">
        <w:trPr>
          <w:cantSplit/>
          <w:trHeight w:val="375"/>
        </w:trPr>
        <w:tc>
          <w:tcPr>
            <w:tcW w:w="383" w:type="pct"/>
            <w:shd w:val="clear" w:color="auto" w:fill="FFFFFF" w:themeFill="background1"/>
            <w:noWrap/>
          </w:tcPr>
          <w:p w14:paraId="4CEB3A67"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17.08</w:t>
            </w:r>
          </w:p>
        </w:tc>
        <w:tc>
          <w:tcPr>
            <w:tcW w:w="4617" w:type="pct"/>
            <w:shd w:val="clear" w:color="auto" w:fill="FFFFFF" w:themeFill="background1"/>
            <w:noWrap/>
          </w:tcPr>
          <w:p w14:paraId="5CFFB065" w14:textId="2EF4A70B" w:rsidR="00374FA2" w:rsidRPr="00B82CCE" w:rsidRDefault="00105158" w:rsidP="00374FA2">
            <w:pPr>
              <w:spacing w:after="0" w:line="240" w:lineRule="auto"/>
              <w:rPr>
                <w:rFonts w:ascii="Aptos" w:eastAsia="Times New Roman" w:hAnsi="Aptos" w:cstheme="minorHAnsi"/>
              </w:rPr>
            </w:pPr>
            <w:r>
              <w:rPr>
                <w:rFonts w:ascii="Aptos" w:eastAsia="Times New Roman" w:hAnsi="Aptos" w:cstheme="minorHAnsi"/>
              </w:rPr>
              <w:t>Understand applications of Principal Component Analysis (PCA)</w:t>
            </w:r>
          </w:p>
          <w:p w14:paraId="581EE8A2" w14:textId="47AA96B1" w:rsidR="00374FA2" w:rsidRPr="004E6500" w:rsidRDefault="00374FA2" w:rsidP="00374FA2">
            <w:pPr>
              <w:numPr>
                <w:ilvl w:val="0"/>
                <w:numId w:val="157"/>
              </w:numPr>
              <w:spacing w:after="0"/>
              <w:rPr>
                <w:rFonts w:ascii="Aptos" w:hAnsi="Aptos"/>
              </w:rPr>
            </w:pPr>
            <w:r w:rsidRPr="004E6500">
              <w:rPr>
                <w:rFonts w:ascii="Aptos" w:hAnsi="Aptos"/>
                <w:b/>
              </w:rPr>
              <w:t>Focus:</w:t>
            </w:r>
            <w:r>
              <w:rPr>
                <w:rFonts w:ascii="Aptos" w:hAnsi="Aptos"/>
                <w:b/>
              </w:rPr>
              <w:t xml:space="preserve"> </w:t>
            </w:r>
            <w:r w:rsidR="00EE6723">
              <w:rPr>
                <w:rFonts w:ascii="Aptos" w:hAnsi="Aptos"/>
              </w:rPr>
              <w:t>Understanding the purpose of PCA and recognizing how PCA results can be used to summarize and visualize complex datasets</w:t>
            </w:r>
            <w:r w:rsidRPr="004E6500">
              <w:rPr>
                <w:rFonts w:ascii="Aptos" w:hAnsi="Aptos"/>
              </w:rPr>
              <w:t xml:space="preserve">. </w:t>
            </w:r>
          </w:p>
          <w:p w14:paraId="34CF75CE" w14:textId="77777777" w:rsidR="00374FA2" w:rsidRPr="004E6500" w:rsidRDefault="00374FA2" w:rsidP="00374FA2">
            <w:pPr>
              <w:numPr>
                <w:ilvl w:val="0"/>
                <w:numId w:val="157"/>
              </w:numPr>
              <w:spacing w:after="0"/>
              <w:rPr>
                <w:rFonts w:ascii="Aptos" w:hAnsi="Aptos"/>
              </w:rPr>
            </w:pPr>
            <w:r w:rsidRPr="004E6500">
              <w:rPr>
                <w:rFonts w:ascii="Aptos" w:hAnsi="Aptos"/>
                <w:b/>
              </w:rPr>
              <w:t>Key Skills:</w:t>
            </w:r>
          </w:p>
          <w:p w14:paraId="15E72958" w14:textId="11EC8CF0" w:rsidR="00374FA2" w:rsidRDefault="00374FA2" w:rsidP="00CF774F">
            <w:pPr>
              <w:pStyle w:val="ListParagraph"/>
              <w:numPr>
                <w:ilvl w:val="0"/>
                <w:numId w:val="268"/>
              </w:numPr>
              <w:tabs>
                <w:tab w:val="left" w:pos="1131"/>
              </w:tabs>
              <w:spacing w:after="0"/>
              <w:ind w:left="1100"/>
              <w:rPr>
                <w:rFonts w:ascii="Aptos" w:hAnsi="Aptos"/>
              </w:rPr>
            </w:pPr>
            <w:r w:rsidRPr="004E6500">
              <w:rPr>
                <w:rFonts w:ascii="Aptos" w:hAnsi="Aptos"/>
              </w:rPr>
              <w:t xml:space="preserve">Identify </w:t>
            </w:r>
            <w:r w:rsidR="00FA3737">
              <w:rPr>
                <w:rFonts w:ascii="Aptos" w:hAnsi="Aptos"/>
              </w:rPr>
              <w:t>the pr</w:t>
            </w:r>
            <w:r w:rsidR="00782EBF">
              <w:rPr>
                <w:rFonts w:ascii="Aptos" w:hAnsi="Aptos"/>
              </w:rPr>
              <w:t>imary purpose of PCA (</w:t>
            </w:r>
            <w:proofErr w:type="spellStart"/>
            <w:r w:rsidR="00782EBF">
              <w:rPr>
                <w:rFonts w:ascii="Aptos" w:hAnsi="Aptos"/>
              </w:rPr>
              <w:t>ie</w:t>
            </w:r>
            <w:proofErr w:type="spellEnd"/>
            <w:r w:rsidR="00782EBF">
              <w:rPr>
                <w:rFonts w:ascii="Aptos" w:hAnsi="Aptos"/>
              </w:rPr>
              <w:t>, reducing the number of variables wh</w:t>
            </w:r>
            <w:r w:rsidR="00FD2847">
              <w:rPr>
                <w:rFonts w:ascii="Aptos" w:hAnsi="Aptos"/>
              </w:rPr>
              <w:t>ile retaining important information)</w:t>
            </w:r>
            <w:r w:rsidRPr="004E6500">
              <w:rPr>
                <w:rFonts w:ascii="Aptos" w:hAnsi="Aptos"/>
              </w:rPr>
              <w:t>.</w:t>
            </w:r>
          </w:p>
          <w:p w14:paraId="772C618C" w14:textId="65885FE8" w:rsidR="00A95311" w:rsidRPr="003D34A8" w:rsidRDefault="00374FA2" w:rsidP="00CF774F">
            <w:pPr>
              <w:pStyle w:val="ListParagraph"/>
              <w:numPr>
                <w:ilvl w:val="0"/>
                <w:numId w:val="188"/>
              </w:numPr>
              <w:spacing w:after="0"/>
              <w:rPr>
                <w:rFonts w:ascii="Aptos" w:eastAsia="Times New Roman" w:hAnsi="Aptos"/>
              </w:rPr>
            </w:pPr>
            <w:r w:rsidRPr="00CF774F">
              <w:rPr>
                <w:rFonts w:ascii="Aptos" w:hAnsi="Aptos"/>
                <w:b/>
              </w:rPr>
              <w:t xml:space="preserve">Application: </w:t>
            </w:r>
            <w:r w:rsidR="003708D8">
              <w:rPr>
                <w:rFonts w:ascii="Aptos" w:hAnsi="Aptos"/>
              </w:rPr>
              <w:t>PCA helps simplify complex datasets and reveal underlying patterns</w:t>
            </w:r>
            <w:r w:rsidRPr="00CF774F">
              <w:rPr>
                <w:rFonts w:ascii="Aptos" w:hAnsi="Aptos"/>
              </w:rPr>
              <w:t xml:space="preserve">. For example, technicians </w:t>
            </w:r>
            <w:r w:rsidR="003708D8">
              <w:rPr>
                <w:rFonts w:ascii="Aptos" w:hAnsi="Aptos"/>
              </w:rPr>
              <w:t>recognize</w:t>
            </w:r>
            <w:r w:rsidR="00EA262C">
              <w:rPr>
                <w:rFonts w:ascii="Aptos" w:hAnsi="Aptos"/>
              </w:rPr>
              <w:t xml:space="preserve"> that PCA results show trends or differences without the need to see the complete dataset</w:t>
            </w:r>
            <w:r w:rsidRPr="00CF774F">
              <w:rPr>
                <w:rFonts w:ascii="Aptos" w:hAnsi="Aptos"/>
              </w:rPr>
              <w:t>.</w:t>
            </w:r>
          </w:p>
        </w:tc>
      </w:tr>
      <w:tr w:rsidR="00161407" w:rsidRPr="00B82CCE" w14:paraId="06D8BC3B" w14:textId="77777777" w:rsidTr="00DD73C2">
        <w:trPr>
          <w:cantSplit/>
          <w:trHeight w:val="375"/>
        </w:trPr>
        <w:tc>
          <w:tcPr>
            <w:tcW w:w="383" w:type="pct"/>
            <w:shd w:val="clear" w:color="auto" w:fill="FFFFFF" w:themeFill="background1"/>
            <w:noWrap/>
          </w:tcPr>
          <w:p w14:paraId="3660ACA9"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lastRenderedPageBreak/>
              <w:t>17.09</w:t>
            </w:r>
          </w:p>
        </w:tc>
        <w:tc>
          <w:tcPr>
            <w:tcW w:w="4617" w:type="pct"/>
            <w:shd w:val="clear" w:color="auto" w:fill="FFFFFF" w:themeFill="background1"/>
            <w:noWrap/>
          </w:tcPr>
          <w:p w14:paraId="506974CD"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Identify and analyze sources of error in assay results</w:t>
            </w:r>
          </w:p>
          <w:p w14:paraId="6DE5A560" w14:textId="50007C83" w:rsidR="00A95311" w:rsidRPr="004E6500" w:rsidRDefault="00A95311" w:rsidP="001E6DA3">
            <w:pPr>
              <w:numPr>
                <w:ilvl w:val="0"/>
                <w:numId w:val="157"/>
              </w:numPr>
              <w:spacing w:after="0"/>
              <w:rPr>
                <w:rFonts w:ascii="Aptos" w:hAnsi="Aptos"/>
              </w:rPr>
            </w:pPr>
            <w:r w:rsidRPr="004E6500">
              <w:rPr>
                <w:rFonts w:ascii="Aptos" w:hAnsi="Aptos"/>
                <w:b/>
              </w:rPr>
              <w:t>Focus:</w:t>
            </w:r>
            <w:r w:rsidR="004E6500">
              <w:rPr>
                <w:rFonts w:ascii="Aptos" w:hAnsi="Aptos"/>
                <w:b/>
              </w:rPr>
              <w:t xml:space="preserve"> </w:t>
            </w:r>
            <w:r w:rsidRPr="004E6500">
              <w:rPr>
                <w:rFonts w:ascii="Aptos" w:hAnsi="Aptos"/>
              </w:rPr>
              <w:t xml:space="preserve">Performing evaluation of assay results to identify errors. </w:t>
            </w:r>
          </w:p>
          <w:p w14:paraId="4207E706" w14:textId="77777777" w:rsidR="004E6500" w:rsidRPr="004E6500" w:rsidRDefault="00A95311" w:rsidP="001E6DA3">
            <w:pPr>
              <w:numPr>
                <w:ilvl w:val="0"/>
                <w:numId w:val="157"/>
              </w:numPr>
              <w:spacing w:after="0"/>
              <w:rPr>
                <w:rFonts w:ascii="Aptos" w:hAnsi="Aptos"/>
              </w:rPr>
            </w:pPr>
            <w:r w:rsidRPr="004E6500">
              <w:rPr>
                <w:rFonts w:ascii="Aptos" w:hAnsi="Aptos"/>
                <w:b/>
              </w:rPr>
              <w:t>Key Skills:</w:t>
            </w:r>
          </w:p>
          <w:p w14:paraId="6CF09B0A" w14:textId="77777777" w:rsidR="004E6500" w:rsidRDefault="00A95311" w:rsidP="00DD73C2">
            <w:pPr>
              <w:pStyle w:val="ListParagraph"/>
              <w:numPr>
                <w:ilvl w:val="0"/>
                <w:numId w:val="268"/>
              </w:numPr>
              <w:tabs>
                <w:tab w:val="left" w:pos="1131"/>
              </w:tabs>
              <w:spacing w:after="0"/>
              <w:ind w:left="1100"/>
              <w:rPr>
                <w:rFonts w:ascii="Aptos" w:hAnsi="Aptos"/>
              </w:rPr>
            </w:pPr>
            <w:r w:rsidRPr="004E6500">
              <w:rPr>
                <w:rFonts w:ascii="Aptos" w:hAnsi="Aptos"/>
              </w:rPr>
              <w:t>Identify potential error sources (</w:t>
            </w:r>
            <w:proofErr w:type="spellStart"/>
            <w:r w:rsidRPr="004E6500">
              <w:rPr>
                <w:rFonts w:ascii="Aptos" w:hAnsi="Aptos"/>
              </w:rPr>
              <w:t>eg</w:t>
            </w:r>
            <w:proofErr w:type="spellEnd"/>
            <w:r w:rsidRPr="004E6500">
              <w:rPr>
                <w:rFonts w:ascii="Aptos" w:hAnsi="Aptos"/>
              </w:rPr>
              <w:t>, contamination, instrument error).</w:t>
            </w:r>
          </w:p>
          <w:p w14:paraId="07F93F4E" w14:textId="77777777" w:rsidR="004E6500" w:rsidRDefault="00A95311" w:rsidP="00DD73C2">
            <w:pPr>
              <w:pStyle w:val="ListParagraph"/>
              <w:numPr>
                <w:ilvl w:val="0"/>
                <w:numId w:val="268"/>
              </w:numPr>
              <w:tabs>
                <w:tab w:val="left" w:pos="1131"/>
              </w:tabs>
              <w:spacing w:after="0"/>
              <w:ind w:left="1100"/>
              <w:rPr>
                <w:rFonts w:ascii="Aptos" w:hAnsi="Aptos"/>
              </w:rPr>
            </w:pPr>
            <w:r w:rsidRPr="004E6500">
              <w:rPr>
                <w:rFonts w:ascii="Aptos" w:hAnsi="Aptos"/>
              </w:rPr>
              <w:t>Analyze deviations in results (</w:t>
            </w:r>
            <w:proofErr w:type="spellStart"/>
            <w:r w:rsidRPr="004E6500">
              <w:rPr>
                <w:rFonts w:ascii="Aptos" w:hAnsi="Aptos"/>
              </w:rPr>
              <w:t>eg</w:t>
            </w:r>
            <w:proofErr w:type="spellEnd"/>
            <w:r w:rsidRPr="004E6500">
              <w:rPr>
                <w:rFonts w:ascii="Aptos" w:hAnsi="Aptos"/>
              </w:rPr>
              <w:t>, inconsistent data).</w:t>
            </w:r>
          </w:p>
          <w:p w14:paraId="64A2617A" w14:textId="77777777" w:rsidR="004E6500" w:rsidRDefault="00A95311" w:rsidP="00DD73C2">
            <w:pPr>
              <w:pStyle w:val="ListParagraph"/>
              <w:numPr>
                <w:ilvl w:val="0"/>
                <w:numId w:val="268"/>
              </w:numPr>
              <w:tabs>
                <w:tab w:val="left" w:pos="1131"/>
              </w:tabs>
              <w:spacing w:after="0"/>
              <w:ind w:left="1100"/>
              <w:rPr>
                <w:rFonts w:ascii="Aptos" w:hAnsi="Aptos"/>
              </w:rPr>
            </w:pPr>
            <w:r w:rsidRPr="004E6500">
              <w:rPr>
                <w:rFonts w:ascii="Aptos" w:hAnsi="Aptos"/>
              </w:rPr>
              <w:t>Evaluate procedural steps (</w:t>
            </w:r>
            <w:proofErr w:type="spellStart"/>
            <w:r w:rsidRPr="004E6500">
              <w:rPr>
                <w:rFonts w:ascii="Aptos" w:hAnsi="Aptos"/>
              </w:rPr>
              <w:t>eg</w:t>
            </w:r>
            <w:proofErr w:type="spellEnd"/>
            <w:r w:rsidRPr="004E6500">
              <w:rPr>
                <w:rFonts w:ascii="Aptos" w:hAnsi="Aptos"/>
              </w:rPr>
              <w:t>, identifying incorrect techniques).</w:t>
            </w:r>
          </w:p>
          <w:p w14:paraId="1E063E33" w14:textId="52A942D9" w:rsidR="00A95311" w:rsidRPr="004E6500" w:rsidRDefault="00A95311" w:rsidP="00DD73C2">
            <w:pPr>
              <w:pStyle w:val="ListParagraph"/>
              <w:numPr>
                <w:ilvl w:val="0"/>
                <w:numId w:val="268"/>
              </w:numPr>
              <w:tabs>
                <w:tab w:val="left" w:pos="1131"/>
              </w:tabs>
              <w:spacing w:after="0"/>
              <w:ind w:left="1100"/>
              <w:rPr>
                <w:rFonts w:ascii="Aptos" w:hAnsi="Aptos"/>
              </w:rPr>
            </w:pPr>
            <w:r w:rsidRPr="004E6500">
              <w:rPr>
                <w:rFonts w:ascii="Aptos" w:hAnsi="Aptos"/>
              </w:rPr>
              <w:t>Propose corrective actions (</w:t>
            </w:r>
            <w:proofErr w:type="spellStart"/>
            <w:r w:rsidRPr="004E6500">
              <w:rPr>
                <w:rFonts w:ascii="Aptos" w:hAnsi="Aptos"/>
              </w:rPr>
              <w:t>eg</w:t>
            </w:r>
            <w:proofErr w:type="spellEnd"/>
            <w:r w:rsidRPr="004E6500">
              <w:rPr>
                <w:rFonts w:ascii="Aptos" w:hAnsi="Aptos"/>
              </w:rPr>
              <w:t xml:space="preserve">, repeating experiment, adjusting </w:t>
            </w:r>
            <w:r w:rsidR="002218E3">
              <w:rPr>
                <w:rFonts w:ascii="Aptos" w:hAnsi="Aptos"/>
              </w:rPr>
              <w:t xml:space="preserve">parameters, changing test </w:t>
            </w:r>
            <w:r w:rsidRPr="004E6500">
              <w:rPr>
                <w:rFonts w:ascii="Aptos" w:hAnsi="Aptos"/>
              </w:rPr>
              <w:t>method).</w:t>
            </w:r>
          </w:p>
          <w:p w14:paraId="35CCA4BD" w14:textId="39FABF33" w:rsidR="00A95311" w:rsidRPr="00B82CCE" w:rsidRDefault="59F36AD1" w:rsidP="00EC40A0">
            <w:pPr>
              <w:numPr>
                <w:ilvl w:val="0"/>
                <w:numId w:val="157"/>
              </w:numPr>
              <w:spacing w:after="0"/>
              <w:rPr>
                <w:rFonts w:ascii="Aptos" w:eastAsia="Times New Roman" w:hAnsi="Aptos"/>
              </w:rPr>
            </w:pPr>
            <w:r w:rsidRPr="7853D0B0">
              <w:rPr>
                <w:rFonts w:ascii="Aptos" w:hAnsi="Aptos"/>
                <w:b/>
              </w:rPr>
              <w:t>Application:</w:t>
            </w:r>
            <w:r w:rsidR="243D7EC8" w:rsidRPr="7853D0B0">
              <w:rPr>
                <w:rFonts w:ascii="Aptos" w:hAnsi="Aptos"/>
                <w:b/>
              </w:rPr>
              <w:t xml:space="preserve"> </w:t>
            </w:r>
            <w:r w:rsidRPr="7853D0B0">
              <w:rPr>
                <w:rFonts w:ascii="Aptos" w:hAnsi="Aptos"/>
              </w:rPr>
              <w:t>Error analysis improves data quality. For example, technicians identify issues in assay results and take corrective actions.</w:t>
            </w:r>
          </w:p>
        </w:tc>
      </w:tr>
      <w:tr w:rsidR="00161407" w:rsidRPr="00B82CCE" w14:paraId="3C4F228B" w14:textId="77777777" w:rsidTr="00DD73C2">
        <w:trPr>
          <w:cantSplit/>
          <w:trHeight w:val="375"/>
        </w:trPr>
        <w:tc>
          <w:tcPr>
            <w:tcW w:w="383" w:type="pct"/>
            <w:shd w:val="clear" w:color="auto" w:fill="FFFFFF" w:themeFill="background1"/>
            <w:noWrap/>
          </w:tcPr>
          <w:p w14:paraId="43B9E78B" w14:textId="77777777" w:rsidR="00161407" w:rsidRPr="00B82CCE" w:rsidRDefault="00161407" w:rsidP="00687EAF">
            <w:pPr>
              <w:spacing w:after="0" w:line="240" w:lineRule="auto"/>
              <w:jc w:val="center"/>
              <w:rPr>
                <w:rFonts w:ascii="Aptos" w:eastAsia="Times New Roman" w:hAnsi="Aptos" w:cstheme="minorHAnsi"/>
              </w:rPr>
            </w:pPr>
            <w:r w:rsidRPr="00B82CCE">
              <w:rPr>
                <w:rFonts w:ascii="Aptos" w:eastAsia="Times New Roman" w:hAnsi="Aptos" w:cstheme="minorHAnsi"/>
              </w:rPr>
              <w:t>17.10</w:t>
            </w:r>
          </w:p>
        </w:tc>
        <w:tc>
          <w:tcPr>
            <w:tcW w:w="4617" w:type="pct"/>
            <w:shd w:val="clear" w:color="auto" w:fill="FFFFFF" w:themeFill="background1"/>
            <w:noWrap/>
          </w:tcPr>
          <w:p w14:paraId="763C0B14" w14:textId="77777777" w:rsidR="00161407" w:rsidRPr="00B82CCE" w:rsidRDefault="00161407">
            <w:pPr>
              <w:spacing w:after="0" w:line="240" w:lineRule="auto"/>
              <w:rPr>
                <w:rFonts w:ascii="Aptos" w:eastAsia="Times New Roman" w:hAnsi="Aptos" w:cstheme="minorHAnsi"/>
              </w:rPr>
            </w:pPr>
            <w:r w:rsidRPr="00B82CCE">
              <w:rPr>
                <w:rFonts w:ascii="Aptos" w:eastAsia="Times New Roman" w:hAnsi="Aptos" w:cstheme="minorHAnsi"/>
              </w:rPr>
              <w:t>Discuss the role of sample size and replication for study design</w:t>
            </w:r>
          </w:p>
          <w:p w14:paraId="2DE6AEAE" w14:textId="3DB57AEB" w:rsidR="00A95311" w:rsidRPr="004E6500" w:rsidRDefault="00A95311" w:rsidP="001E6DA3">
            <w:pPr>
              <w:numPr>
                <w:ilvl w:val="0"/>
                <w:numId w:val="158"/>
              </w:numPr>
              <w:spacing w:after="0"/>
              <w:rPr>
                <w:rFonts w:ascii="Aptos" w:hAnsi="Aptos"/>
              </w:rPr>
            </w:pPr>
            <w:r w:rsidRPr="004E6500">
              <w:rPr>
                <w:rFonts w:ascii="Aptos" w:hAnsi="Aptos"/>
                <w:b/>
              </w:rPr>
              <w:t>Focus:</w:t>
            </w:r>
            <w:r w:rsidR="004E6500">
              <w:rPr>
                <w:rFonts w:ascii="Aptos" w:hAnsi="Aptos"/>
                <w:b/>
              </w:rPr>
              <w:t xml:space="preserve"> </w:t>
            </w:r>
            <w:r w:rsidRPr="004E6500">
              <w:rPr>
                <w:rFonts w:ascii="Aptos" w:hAnsi="Aptos"/>
              </w:rPr>
              <w:t xml:space="preserve">Performing evaluation of study design factors affecting data reliability. </w:t>
            </w:r>
          </w:p>
          <w:p w14:paraId="46B0E21D" w14:textId="77777777" w:rsidR="004E6500" w:rsidRPr="004E6500" w:rsidRDefault="00A95311" w:rsidP="001E6DA3">
            <w:pPr>
              <w:numPr>
                <w:ilvl w:val="0"/>
                <w:numId w:val="158"/>
              </w:numPr>
              <w:spacing w:after="0"/>
              <w:rPr>
                <w:rFonts w:ascii="Aptos" w:hAnsi="Aptos"/>
              </w:rPr>
            </w:pPr>
            <w:r w:rsidRPr="004E6500">
              <w:rPr>
                <w:rFonts w:ascii="Aptos" w:hAnsi="Aptos"/>
                <w:b/>
              </w:rPr>
              <w:t>Key Skills:</w:t>
            </w:r>
          </w:p>
          <w:p w14:paraId="77207A2C" w14:textId="77777777" w:rsidR="004E6500" w:rsidRDefault="00A95311" w:rsidP="00DD73C2">
            <w:pPr>
              <w:pStyle w:val="ListParagraph"/>
              <w:numPr>
                <w:ilvl w:val="0"/>
                <w:numId w:val="268"/>
              </w:numPr>
              <w:tabs>
                <w:tab w:val="left" w:pos="1131"/>
              </w:tabs>
              <w:spacing w:after="0"/>
              <w:ind w:left="1100"/>
              <w:rPr>
                <w:rFonts w:ascii="Aptos" w:hAnsi="Aptos"/>
              </w:rPr>
            </w:pPr>
            <w:r w:rsidRPr="004E6500">
              <w:rPr>
                <w:rFonts w:ascii="Aptos" w:hAnsi="Aptos"/>
              </w:rPr>
              <w:t>Determine appropriate sample size (</w:t>
            </w:r>
            <w:proofErr w:type="spellStart"/>
            <w:r w:rsidRPr="004E6500">
              <w:rPr>
                <w:rFonts w:ascii="Aptos" w:hAnsi="Aptos"/>
              </w:rPr>
              <w:t>eg</w:t>
            </w:r>
            <w:proofErr w:type="spellEnd"/>
            <w:r w:rsidRPr="004E6500">
              <w:rPr>
                <w:rFonts w:ascii="Aptos" w:hAnsi="Aptos"/>
              </w:rPr>
              <w:t>, sufficient data points).</w:t>
            </w:r>
          </w:p>
          <w:p w14:paraId="23FBE645" w14:textId="77777777" w:rsidR="004E6500" w:rsidRDefault="00A95311" w:rsidP="00DD73C2">
            <w:pPr>
              <w:pStyle w:val="ListParagraph"/>
              <w:numPr>
                <w:ilvl w:val="0"/>
                <w:numId w:val="268"/>
              </w:numPr>
              <w:tabs>
                <w:tab w:val="left" w:pos="1131"/>
              </w:tabs>
              <w:spacing w:after="0"/>
              <w:ind w:left="1100"/>
              <w:rPr>
                <w:rFonts w:ascii="Aptos" w:hAnsi="Aptos"/>
              </w:rPr>
            </w:pPr>
            <w:r w:rsidRPr="004E6500">
              <w:rPr>
                <w:rFonts w:ascii="Aptos" w:hAnsi="Aptos"/>
              </w:rPr>
              <w:t>Apply replication strategies (</w:t>
            </w:r>
            <w:proofErr w:type="spellStart"/>
            <w:r w:rsidRPr="004E6500">
              <w:rPr>
                <w:rFonts w:ascii="Aptos" w:hAnsi="Aptos"/>
              </w:rPr>
              <w:t>eg</w:t>
            </w:r>
            <w:proofErr w:type="spellEnd"/>
            <w:r w:rsidRPr="004E6500">
              <w:rPr>
                <w:rFonts w:ascii="Aptos" w:hAnsi="Aptos"/>
              </w:rPr>
              <w:t>, repeated trials).</w:t>
            </w:r>
          </w:p>
          <w:p w14:paraId="4940FAC3" w14:textId="77777777" w:rsidR="004E6500" w:rsidRDefault="00A95311" w:rsidP="00DD73C2">
            <w:pPr>
              <w:pStyle w:val="ListParagraph"/>
              <w:numPr>
                <w:ilvl w:val="0"/>
                <w:numId w:val="268"/>
              </w:numPr>
              <w:tabs>
                <w:tab w:val="left" w:pos="1131"/>
              </w:tabs>
              <w:spacing w:after="0"/>
              <w:ind w:left="1100"/>
              <w:rPr>
                <w:rFonts w:ascii="Aptos" w:hAnsi="Aptos"/>
              </w:rPr>
            </w:pPr>
            <w:r w:rsidRPr="004E6500">
              <w:rPr>
                <w:rFonts w:ascii="Aptos" w:hAnsi="Aptos"/>
              </w:rPr>
              <w:t>Evaluate impact on data reliability (</w:t>
            </w:r>
            <w:proofErr w:type="spellStart"/>
            <w:r w:rsidRPr="004E6500">
              <w:rPr>
                <w:rFonts w:ascii="Aptos" w:hAnsi="Aptos"/>
              </w:rPr>
              <w:t>eg</w:t>
            </w:r>
            <w:proofErr w:type="spellEnd"/>
            <w:r w:rsidRPr="004E6500">
              <w:rPr>
                <w:rFonts w:ascii="Aptos" w:hAnsi="Aptos"/>
              </w:rPr>
              <w:t>, variability reduction).</w:t>
            </w:r>
          </w:p>
          <w:p w14:paraId="05C82560" w14:textId="0C7395A8" w:rsidR="00A95311" w:rsidRPr="004E6500" w:rsidRDefault="00A95311" w:rsidP="00DD73C2">
            <w:pPr>
              <w:pStyle w:val="ListParagraph"/>
              <w:numPr>
                <w:ilvl w:val="0"/>
                <w:numId w:val="268"/>
              </w:numPr>
              <w:tabs>
                <w:tab w:val="left" w:pos="1131"/>
              </w:tabs>
              <w:spacing w:after="0"/>
              <w:ind w:left="1100"/>
              <w:rPr>
                <w:rFonts w:ascii="Aptos" w:hAnsi="Aptos"/>
              </w:rPr>
            </w:pPr>
            <w:r w:rsidRPr="004E6500">
              <w:rPr>
                <w:rFonts w:ascii="Aptos" w:hAnsi="Aptos"/>
              </w:rPr>
              <w:t>Interpret results with respect to design (</w:t>
            </w:r>
            <w:proofErr w:type="spellStart"/>
            <w:r w:rsidRPr="004E6500">
              <w:rPr>
                <w:rFonts w:ascii="Aptos" w:hAnsi="Aptos"/>
              </w:rPr>
              <w:t>eg</w:t>
            </w:r>
            <w:proofErr w:type="spellEnd"/>
            <w:r w:rsidRPr="004E6500">
              <w:rPr>
                <w:rFonts w:ascii="Aptos" w:hAnsi="Aptos"/>
              </w:rPr>
              <w:t>, confidence in findings).</w:t>
            </w:r>
          </w:p>
          <w:p w14:paraId="4DF49D9B" w14:textId="2EF5294B" w:rsidR="00500B3C" w:rsidRPr="00B82CCE" w:rsidRDefault="00A95311" w:rsidP="00EC40A0">
            <w:pPr>
              <w:numPr>
                <w:ilvl w:val="0"/>
                <w:numId w:val="158"/>
              </w:numPr>
              <w:spacing w:after="0"/>
              <w:rPr>
                <w:rFonts w:ascii="Aptos" w:eastAsia="Times New Roman" w:hAnsi="Aptos" w:cstheme="minorHAnsi"/>
              </w:rPr>
            </w:pPr>
            <w:r w:rsidRPr="004E6500">
              <w:rPr>
                <w:rFonts w:ascii="Aptos" w:hAnsi="Aptos"/>
                <w:b/>
              </w:rPr>
              <w:t>Application:</w:t>
            </w:r>
            <w:r w:rsidR="004E6500">
              <w:rPr>
                <w:rFonts w:ascii="Aptos" w:hAnsi="Aptos"/>
                <w:b/>
              </w:rPr>
              <w:t xml:space="preserve"> </w:t>
            </w:r>
            <w:r w:rsidRPr="004E6500">
              <w:rPr>
                <w:rFonts w:ascii="Aptos" w:hAnsi="Aptos"/>
              </w:rPr>
              <w:t xml:space="preserve">Study design affects data validity. For example, technicians </w:t>
            </w:r>
            <w:r w:rsidR="00285AC5">
              <w:rPr>
                <w:rFonts w:ascii="Aptos" w:hAnsi="Aptos"/>
              </w:rPr>
              <w:t>evaluate</w:t>
            </w:r>
            <w:r w:rsidR="00285AC5" w:rsidRPr="004E6500">
              <w:rPr>
                <w:rFonts w:ascii="Aptos" w:hAnsi="Aptos"/>
              </w:rPr>
              <w:t xml:space="preserve"> </w:t>
            </w:r>
            <w:r w:rsidRPr="004E6500">
              <w:rPr>
                <w:rFonts w:ascii="Aptos" w:hAnsi="Aptos"/>
              </w:rPr>
              <w:t xml:space="preserve">whether </w:t>
            </w:r>
            <w:r w:rsidR="00285AC5">
              <w:rPr>
                <w:rFonts w:ascii="Aptos" w:hAnsi="Aptos"/>
              </w:rPr>
              <w:t>the</w:t>
            </w:r>
            <w:r w:rsidR="00553130">
              <w:rPr>
                <w:rFonts w:ascii="Aptos" w:hAnsi="Aptos"/>
              </w:rPr>
              <w:t>re is sufficient</w:t>
            </w:r>
            <w:r w:rsidR="00285AC5">
              <w:rPr>
                <w:rFonts w:ascii="Aptos" w:hAnsi="Aptos"/>
              </w:rPr>
              <w:t xml:space="preserve"> </w:t>
            </w:r>
            <w:r w:rsidRPr="004E6500">
              <w:rPr>
                <w:rFonts w:ascii="Aptos" w:hAnsi="Aptos"/>
              </w:rPr>
              <w:t xml:space="preserve">data </w:t>
            </w:r>
            <w:r w:rsidR="00285AC5">
              <w:rPr>
                <w:rFonts w:ascii="Aptos" w:hAnsi="Aptos"/>
              </w:rPr>
              <w:t xml:space="preserve">to </w:t>
            </w:r>
            <w:r w:rsidRPr="004E6500">
              <w:rPr>
                <w:rFonts w:ascii="Aptos" w:hAnsi="Aptos"/>
              </w:rPr>
              <w:t>support</w:t>
            </w:r>
            <w:r w:rsidR="00285AC5">
              <w:rPr>
                <w:rFonts w:ascii="Aptos" w:hAnsi="Aptos"/>
              </w:rPr>
              <w:t xml:space="preserve"> </w:t>
            </w:r>
            <w:r w:rsidRPr="004E6500">
              <w:rPr>
                <w:rFonts w:ascii="Aptos" w:hAnsi="Aptos"/>
              </w:rPr>
              <w:t>reliable conclusions.</w:t>
            </w:r>
          </w:p>
        </w:tc>
      </w:tr>
      <w:bookmarkEnd w:id="25"/>
    </w:tbl>
    <w:p w14:paraId="64AF92E2" w14:textId="77777777" w:rsidR="00457FCD" w:rsidRDefault="00457FCD" w:rsidP="00161407">
      <w:pPr>
        <w:pStyle w:val="Heading2"/>
        <w:spacing w:after="120"/>
      </w:pPr>
    </w:p>
    <w:sectPr w:rsidR="00457FCD" w:rsidSect="00CF774F">
      <w:headerReference w:type="even" r:id="rId12"/>
      <w:headerReference w:type="default" r:id="rId13"/>
      <w:footerReference w:type="even" r:id="rId14"/>
      <w:footerReference w:type="default" r:id="rId15"/>
      <w:headerReference w:type="first" r:id="rId16"/>
      <w:footerReference w:type="first" r:id="rId17"/>
      <w:pgSz w:w="12240" w:h="15840"/>
      <w:pgMar w:top="1440" w:right="1080" w:bottom="1080" w:left="108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E5DB9" w14:textId="77777777" w:rsidR="00A26B61" w:rsidRDefault="00A26B61" w:rsidP="00FD7B33">
      <w:pPr>
        <w:spacing w:after="0" w:line="240" w:lineRule="auto"/>
      </w:pPr>
      <w:r>
        <w:separator/>
      </w:r>
    </w:p>
  </w:endnote>
  <w:endnote w:type="continuationSeparator" w:id="0">
    <w:p w14:paraId="1630A997" w14:textId="77777777" w:rsidR="00A26B61" w:rsidRDefault="00A26B61" w:rsidP="00FD7B33">
      <w:pPr>
        <w:spacing w:after="0" w:line="240" w:lineRule="auto"/>
      </w:pPr>
      <w:r>
        <w:continuationSeparator/>
      </w:r>
    </w:p>
  </w:endnote>
  <w:endnote w:type="continuationNotice" w:id="1">
    <w:p w14:paraId="2685F65D" w14:textId="77777777" w:rsidR="00A26B61" w:rsidRDefault="00A26B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Light">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148AE" w14:textId="77777777" w:rsidR="008622E9" w:rsidRDefault="00862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4545A" w14:textId="40934271" w:rsidR="00D345F6" w:rsidRPr="00DD73C2" w:rsidRDefault="008622E9" w:rsidP="00DD73C2">
    <w:pPr>
      <w:pStyle w:val="Footer"/>
      <w:jc w:val="center"/>
      <w:rPr>
        <w:rFonts w:ascii="Aptos" w:hAnsi="Aptos"/>
      </w:rPr>
    </w:pPr>
    <w:r>
      <w:rPr>
        <w:rFonts w:ascii="Aptos" w:hAnsi="Aptos"/>
      </w:rPr>
      <w:t>CRD</w:t>
    </w:r>
    <w:r w:rsidR="00606972">
      <w:rPr>
        <w:rFonts w:ascii="Aptos" w:hAnsi="Aptos"/>
      </w:rPr>
      <w:t>-</w:t>
    </w:r>
    <w:r w:rsidR="00013238">
      <w:rPr>
        <w:rFonts w:ascii="Aptos" w:hAnsi="Aptos"/>
      </w:rPr>
      <w:t>CAN-</w:t>
    </w:r>
    <w:r w:rsidR="006370B3">
      <w:rPr>
        <w:rFonts w:ascii="Aptos" w:hAnsi="Aptos"/>
      </w:rPr>
      <w:t>GDE</w:t>
    </w:r>
    <w:r w:rsidR="00942C97">
      <w:rPr>
        <w:rFonts w:ascii="Aptos" w:hAnsi="Aptos"/>
      </w:rPr>
      <w:t>-</w:t>
    </w:r>
    <w:r w:rsidR="007E49F3">
      <w:rPr>
        <w:rFonts w:ascii="Aptos" w:hAnsi="Aptos"/>
      </w:rPr>
      <w:t>BACE-</w:t>
    </w:r>
    <w:r w:rsidR="00D345F6" w:rsidRPr="00DD73C2">
      <w:rPr>
        <w:rFonts w:ascii="Aptos" w:hAnsi="Aptos"/>
      </w:rPr>
      <w:t>001 | Version 1.0 | Effective</w:t>
    </w:r>
    <w:r w:rsidR="009D622F" w:rsidRPr="00DD73C2">
      <w:rPr>
        <w:rFonts w:ascii="Aptos" w:hAnsi="Aptos"/>
      </w:rPr>
      <w:t>: September</w:t>
    </w:r>
    <w:r w:rsidR="00F539A8" w:rsidRPr="00DD73C2">
      <w:rPr>
        <w:rFonts w:ascii="Aptos" w:hAnsi="Aptos"/>
      </w:rPr>
      <w:t xml:space="preserve"> </w:t>
    </w:r>
    <w:r w:rsidR="00B27F8B">
      <w:rPr>
        <w:rFonts w:ascii="Aptos" w:hAnsi="Aptos"/>
      </w:rPr>
      <w:t>21</w:t>
    </w:r>
    <w:r w:rsidR="00D345F6" w:rsidRPr="00DD73C2">
      <w:rPr>
        <w:rFonts w:ascii="Aptos" w:hAnsi="Aptos"/>
      </w:rPr>
      <w:t>, 2026</w:t>
    </w:r>
  </w:p>
  <w:p w14:paraId="761CEC0C" w14:textId="345584AD" w:rsidR="005E050E" w:rsidRPr="005E050E" w:rsidRDefault="00D345F6" w:rsidP="00DD73C2">
    <w:pPr>
      <w:pStyle w:val="Footer"/>
    </w:pPr>
    <w:r w:rsidRPr="00DD73C2">
      <w:rPr>
        <w:rFonts w:ascii="Aptos" w:hAnsi="Aptos"/>
      </w:rPr>
      <w:t xml:space="preserve">© 2026 UF Biotility  </w:t>
    </w:r>
    <w:sdt>
      <w:sdtPr>
        <w:rPr>
          <w:rFonts w:ascii="Aptos" w:hAnsi="Aptos"/>
        </w:rPr>
        <w:id w:val="1890295380"/>
        <w:docPartObj>
          <w:docPartGallery w:val="Page Numbers (Top of Page)"/>
          <w:docPartUnique/>
        </w:docPartObj>
      </w:sdtPr>
      <w:sdtEndPr/>
      <w:sdtContent>
        <w:r w:rsidRPr="00DD73C2">
          <w:rPr>
            <w:rFonts w:ascii="Aptos" w:hAnsi="Aptos"/>
          </w:rPr>
          <w:tab/>
          <w:t xml:space="preserve">     </w:t>
        </w:r>
        <w:r w:rsidRPr="00DD73C2">
          <w:rPr>
            <w:rFonts w:ascii="Aptos" w:hAnsi="Aptos"/>
          </w:rPr>
          <w:tab/>
          <w:t xml:space="preserve">Page </w:t>
        </w:r>
        <w:r w:rsidRPr="00DD73C2">
          <w:rPr>
            <w:rFonts w:ascii="Aptos" w:hAnsi="Aptos"/>
            <w:b/>
          </w:rPr>
          <w:fldChar w:fldCharType="begin"/>
        </w:r>
        <w:r w:rsidRPr="00DD73C2">
          <w:rPr>
            <w:rFonts w:ascii="Aptos" w:hAnsi="Aptos"/>
            <w:b/>
          </w:rPr>
          <w:instrText xml:space="preserve"> PAGE </w:instrText>
        </w:r>
        <w:r w:rsidRPr="00DD73C2">
          <w:rPr>
            <w:rFonts w:ascii="Aptos" w:hAnsi="Aptos"/>
            <w:b/>
          </w:rPr>
          <w:fldChar w:fldCharType="separate"/>
        </w:r>
        <w:r w:rsidRPr="00DD73C2">
          <w:rPr>
            <w:rFonts w:ascii="Aptos" w:hAnsi="Aptos"/>
            <w:b/>
          </w:rPr>
          <w:t>1</w:t>
        </w:r>
        <w:r w:rsidRPr="00DD73C2">
          <w:rPr>
            <w:rFonts w:ascii="Aptos" w:hAnsi="Aptos"/>
            <w:b/>
          </w:rPr>
          <w:fldChar w:fldCharType="end"/>
        </w:r>
        <w:r w:rsidRPr="00DD73C2">
          <w:rPr>
            <w:rFonts w:ascii="Aptos" w:hAnsi="Aptos"/>
          </w:rPr>
          <w:t xml:space="preserve"> of </w:t>
        </w:r>
        <w:r w:rsidRPr="00DD73C2">
          <w:rPr>
            <w:rFonts w:ascii="Aptos" w:hAnsi="Aptos"/>
            <w:b/>
          </w:rPr>
          <w:fldChar w:fldCharType="begin"/>
        </w:r>
        <w:r w:rsidRPr="00DD73C2">
          <w:rPr>
            <w:rFonts w:ascii="Aptos" w:hAnsi="Aptos"/>
            <w:b/>
          </w:rPr>
          <w:instrText xml:space="preserve"> NUMPAGES  </w:instrText>
        </w:r>
        <w:r w:rsidRPr="00DD73C2">
          <w:rPr>
            <w:rFonts w:ascii="Aptos" w:hAnsi="Aptos"/>
            <w:b/>
          </w:rPr>
          <w:fldChar w:fldCharType="separate"/>
        </w:r>
        <w:r w:rsidRPr="00DD73C2">
          <w:rPr>
            <w:rFonts w:ascii="Aptos" w:hAnsi="Aptos"/>
            <w:b/>
          </w:rPr>
          <w:t>8</w:t>
        </w:r>
        <w:r w:rsidRPr="00DD73C2">
          <w:rPr>
            <w:rFonts w:ascii="Aptos" w:hAnsi="Aptos"/>
            <w:b/>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D391" w14:textId="77777777" w:rsidR="0069697C" w:rsidRDefault="0069697C" w:rsidP="00CF774F">
    <w:pPr>
      <w:pStyle w:val="Footer"/>
      <w:jc w:val="center"/>
    </w:pPr>
  </w:p>
  <w:p w14:paraId="1428CB6D" w14:textId="42B00CA4" w:rsidR="0069697C" w:rsidRPr="00CF774F" w:rsidRDefault="001A557E" w:rsidP="00CF774F">
    <w:pPr>
      <w:pStyle w:val="Footer"/>
      <w:jc w:val="center"/>
      <w:rPr>
        <w:rFonts w:ascii="Aptos" w:hAnsi="Aptos"/>
      </w:rPr>
    </w:pPr>
    <w:r w:rsidRPr="00CF774F">
      <w:rPr>
        <w:rFonts w:ascii="Aptos" w:hAnsi="Aptos"/>
      </w:rPr>
      <w:t xml:space="preserve">© 2026 Biotility @ UF| </w:t>
    </w:r>
    <w:r w:rsidR="00523E34" w:rsidRPr="00CF774F">
      <w:rPr>
        <w:rFonts w:ascii="Aptos" w:hAnsi="Aptos"/>
        <w:highlight w:val="yellow"/>
      </w:rPr>
      <w:t>??</w:t>
    </w:r>
    <w:r w:rsidRPr="00CF774F">
      <w:rPr>
        <w:rFonts w:ascii="Aptos" w:hAnsi="Aptos"/>
        <w:highlight w:val="yellow"/>
      </w:rPr>
      <w:t>-001</w:t>
    </w:r>
    <w:r w:rsidRPr="00CF774F">
      <w:rPr>
        <w:rFonts w:ascii="Aptos" w:hAnsi="Aptos"/>
      </w:rPr>
      <w:t xml:space="preserve"> | Version </w:t>
    </w:r>
    <w:r w:rsidRPr="00CF774F">
      <w:rPr>
        <w:rFonts w:ascii="Aptos" w:hAnsi="Aptos"/>
        <w:highlight w:val="yellow"/>
      </w:rPr>
      <w:t>1.0</w:t>
    </w:r>
    <w:r w:rsidRPr="00CF774F">
      <w:rPr>
        <w:rFonts w:ascii="Aptos" w:hAnsi="Aptos"/>
      </w:rPr>
      <w:t xml:space="preserve"> | Effective </w:t>
    </w:r>
    <w:r w:rsidRPr="00CF774F">
      <w:rPr>
        <w:rFonts w:ascii="Aptos" w:hAnsi="Aptos"/>
        <w:highlight w:val="yellow"/>
      </w:rPr>
      <w:t xml:space="preserve">August 20, </w:t>
    </w:r>
    <w:proofErr w:type="gramStart"/>
    <w:r w:rsidRPr="00CF774F">
      <w:rPr>
        <w:rFonts w:ascii="Aptos" w:hAnsi="Aptos"/>
        <w:highlight w:val="yellow"/>
      </w:rPr>
      <w:t>2026</w:t>
    </w:r>
    <w:proofErr w:type="gramEnd"/>
    <w:r w:rsidRPr="00CF774F">
      <w:rPr>
        <w:rFonts w:ascii="Aptos" w:hAnsi="Aptos"/>
      </w:rPr>
      <w:t xml:space="preserve"> | Current version: [</w:t>
    </w:r>
    <w:r w:rsidRPr="00CF774F">
      <w:rPr>
        <w:rFonts w:ascii="Aptos" w:hAnsi="Aptos"/>
        <w:highlight w:val="yellow"/>
      </w:rPr>
      <w:t>UR</w:t>
    </w:r>
    <w:r w:rsidRPr="00CF774F">
      <w:rPr>
        <w:rFonts w:ascii="Aptos" w:hAnsi="Aptos"/>
      </w:rPr>
      <w:t>L]</w:t>
    </w:r>
    <w:r w:rsidR="005E072D" w:rsidRPr="00CF774F">
      <w:rPr>
        <w:rFonts w:ascii="Aptos" w:hAnsi="Aptos"/>
      </w:rPr>
      <w:t xml:space="preserve"> </w:t>
    </w:r>
    <w:r w:rsidR="00A05629" w:rsidRPr="00CF774F">
      <w:rPr>
        <w:rFonts w:ascii="Aptos" w:hAnsi="Aptos"/>
      </w:rPr>
      <w:tab/>
    </w:r>
    <w:r w:rsidR="0069697C" w:rsidRPr="00CF774F">
      <w:rPr>
        <w:rFonts w:ascii="Aptos" w:hAnsi="Aptos"/>
      </w:rPr>
      <w:t xml:space="preserve"> </w:t>
    </w:r>
    <w:sdt>
      <w:sdtPr>
        <w:rPr>
          <w:rFonts w:ascii="Aptos" w:hAnsi="Aptos"/>
        </w:rPr>
        <w:id w:val="311380269"/>
        <w:docPartObj>
          <w:docPartGallery w:val="Page Numbers (Top of Page)"/>
          <w:docPartUnique/>
        </w:docPartObj>
      </w:sdtPr>
      <w:sdtEndPr/>
      <w:sdtContent>
        <w:r w:rsidR="0069697C" w:rsidRPr="00CF774F">
          <w:rPr>
            <w:rFonts w:ascii="Aptos" w:hAnsi="Aptos"/>
          </w:rPr>
          <w:t xml:space="preserve">Page </w:t>
        </w:r>
        <w:r w:rsidR="0069697C" w:rsidRPr="00CF774F">
          <w:rPr>
            <w:rFonts w:ascii="Aptos" w:hAnsi="Aptos"/>
            <w:b/>
          </w:rPr>
          <w:fldChar w:fldCharType="begin"/>
        </w:r>
        <w:r w:rsidR="0069697C" w:rsidRPr="00CF774F">
          <w:rPr>
            <w:rFonts w:ascii="Aptos" w:hAnsi="Aptos"/>
            <w:b/>
          </w:rPr>
          <w:instrText xml:space="preserve"> PAGE </w:instrText>
        </w:r>
        <w:r w:rsidR="0069697C" w:rsidRPr="00CF774F">
          <w:rPr>
            <w:rFonts w:ascii="Aptos" w:hAnsi="Aptos"/>
            <w:b/>
          </w:rPr>
          <w:fldChar w:fldCharType="separate"/>
        </w:r>
        <w:r w:rsidR="0069697C" w:rsidRPr="00CF774F">
          <w:rPr>
            <w:rFonts w:ascii="Aptos" w:hAnsi="Aptos"/>
            <w:b/>
          </w:rPr>
          <w:t>2</w:t>
        </w:r>
        <w:r w:rsidR="0069697C" w:rsidRPr="00CF774F">
          <w:rPr>
            <w:rFonts w:ascii="Aptos" w:hAnsi="Aptos"/>
            <w:b/>
          </w:rPr>
          <w:fldChar w:fldCharType="end"/>
        </w:r>
        <w:r w:rsidR="0069697C" w:rsidRPr="00CF774F">
          <w:rPr>
            <w:rFonts w:ascii="Aptos" w:hAnsi="Aptos"/>
          </w:rPr>
          <w:t xml:space="preserve"> of </w:t>
        </w:r>
        <w:r w:rsidR="0069697C" w:rsidRPr="00CF774F">
          <w:rPr>
            <w:rFonts w:ascii="Aptos" w:hAnsi="Aptos"/>
            <w:b/>
          </w:rPr>
          <w:fldChar w:fldCharType="begin"/>
        </w:r>
        <w:r w:rsidR="0069697C" w:rsidRPr="00CF774F">
          <w:rPr>
            <w:rFonts w:ascii="Aptos" w:hAnsi="Aptos"/>
            <w:b/>
          </w:rPr>
          <w:instrText xml:space="preserve"> NUMPAGES  </w:instrText>
        </w:r>
        <w:r w:rsidR="0069697C" w:rsidRPr="00CF774F">
          <w:rPr>
            <w:rFonts w:ascii="Aptos" w:hAnsi="Aptos"/>
            <w:b/>
          </w:rPr>
          <w:fldChar w:fldCharType="separate"/>
        </w:r>
        <w:r w:rsidR="0069697C" w:rsidRPr="00CF774F">
          <w:rPr>
            <w:rFonts w:ascii="Aptos" w:hAnsi="Aptos"/>
            <w:b/>
          </w:rPr>
          <w:t>10</w:t>
        </w:r>
        <w:r w:rsidR="0069697C" w:rsidRPr="00CF774F">
          <w:rPr>
            <w:rFonts w:ascii="Aptos" w:hAnsi="Aptos"/>
            <w:b/>
          </w:rPr>
          <w:fldChar w:fldCharType="end"/>
        </w:r>
      </w:sdtContent>
    </w:sdt>
  </w:p>
  <w:p w14:paraId="4BE60605" w14:textId="76E1C884" w:rsidR="005E072D" w:rsidRDefault="005E072D" w:rsidP="00DB7B9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BEF2E" w14:textId="77777777" w:rsidR="00A26B61" w:rsidRDefault="00A26B61" w:rsidP="00FD7B33">
      <w:pPr>
        <w:spacing w:after="0" w:line="240" w:lineRule="auto"/>
      </w:pPr>
      <w:r>
        <w:separator/>
      </w:r>
    </w:p>
  </w:footnote>
  <w:footnote w:type="continuationSeparator" w:id="0">
    <w:p w14:paraId="2B31E44B" w14:textId="77777777" w:rsidR="00A26B61" w:rsidRDefault="00A26B61" w:rsidP="00FD7B33">
      <w:pPr>
        <w:spacing w:after="0" w:line="240" w:lineRule="auto"/>
      </w:pPr>
      <w:r>
        <w:continuationSeparator/>
      </w:r>
    </w:p>
  </w:footnote>
  <w:footnote w:type="continuationNotice" w:id="1">
    <w:p w14:paraId="5FA99475" w14:textId="77777777" w:rsidR="00A26B61" w:rsidRDefault="00A26B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E3D15" w14:textId="77777777" w:rsidR="008622E9" w:rsidRDefault="00862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1406" w14:textId="7B791481" w:rsidR="00DD0F76" w:rsidRDefault="00F35828">
    <w:pPr>
      <w:pStyle w:val="Header"/>
    </w:pPr>
    <w:r>
      <w:rPr>
        <w:noProof/>
      </w:rPr>
      <w:drawing>
        <wp:anchor distT="0" distB="0" distL="114300" distR="114300" simplePos="0" relativeHeight="251658243" behindDoc="0" locked="0" layoutInCell="1" allowOverlap="1" wp14:anchorId="79C34608" wp14:editId="0F5085B6">
          <wp:simplePos x="0" y="0"/>
          <wp:positionH relativeFrom="column">
            <wp:posOffset>-1715</wp:posOffset>
          </wp:positionH>
          <wp:positionV relativeFrom="page">
            <wp:posOffset>351790</wp:posOffset>
          </wp:positionV>
          <wp:extent cx="1527048" cy="273538"/>
          <wp:effectExtent l="0" t="0" r="0" b="0"/>
          <wp:wrapNone/>
          <wp:docPr id="3908430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048" cy="273538"/>
                  </a:xfrm>
                  <a:prstGeom prst="rect">
                    <a:avLst/>
                  </a:prstGeom>
                  <a:noFill/>
                  <a:ln>
                    <a:noFill/>
                  </a:ln>
                </pic:spPr>
              </pic:pic>
            </a:graphicData>
          </a:graphic>
          <wp14:sizeRelH relativeFrom="page">
            <wp14:pctWidth>0</wp14:pctWidth>
          </wp14:sizeRelH>
          <wp14:sizeRelV relativeFrom="page">
            <wp14:pctHeight>0</wp14:pctHeight>
          </wp14:sizeRelV>
        </wp:anchor>
      </w:drawing>
    </w:r>
    <w:r w:rsidR="00D068F6">
      <w:rPr>
        <w:rFonts w:ascii="Helvetica" w:hAnsi="Helvetica"/>
        <w:noProof/>
      </w:rPr>
      <w:drawing>
        <wp:anchor distT="0" distB="0" distL="114300" distR="114300" simplePos="0" relativeHeight="251658242" behindDoc="0" locked="0" layoutInCell="1" allowOverlap="1" wp14:anchorId="618CED78" wp14:editId="55B21526">
          <wp:simplePos x="0" y="0"/>
          <wp:positionH relativeFrom="margin">
            <wp:align>right</wp:align>
          </wp:positionH>
          <wp:positionV relativeFrom="page">
            <wp:posOffset>155575</wp:posOffset>
          </wp:positionV>
          <wp:extent cx="1235223" cy="548640"/>
          <wp:effectExtent l="0" t="0" r="3175" b="3810"/>
          <wp:wrapSquare wrapText="bothSides"/>
          <wp:docPr id="420403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l="21875" t="40782" r="18328" b="7930"/>
                  <a:stretch/>
                </pic:blipFill>
                <pic:spPr bwMode="auto">
                  <a:xfrm>
                    <a:off x="0" y="0"/>
                    <a:ext cx="1235223" cy="548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30BA3" w14:textId="24B6D05A" w:rsidR="482FC047" w:rsidRDefault="00C94C91" w:rsidP="482FC047">
    <w:pPr>
      <w:pStyle w:val="Header"/>
    </w:pPr>
    <w:r>
      <w:rPr>
        <w:noProof/>
      </w:rPr>
      <w:drawing>
        <wp:anchor distT="0" distB="0" distL="114300" distR="114300" simplePos="0" relativeHeight="251658240" behindDoc="0" locked="0" layoutInCell="1" allowOverlap="1" wp14:anchorId="3792CC60" wp14:editId="6DA35AEA">
          <wp:simplePos x="0" y="0"/>
          <wp:positionH relativeFrom="column">
            <wp:posOffset>0</wp:posOffset>
          </wp:positionH>
          <wp:positionV relativeFrom="paragraph">
            <wp:posOffset>0</wp:posOffset>
          </wp:positionV>
          <wp:extent cx="2357755" cy="423545"/>
          <wp:effectExtent l="0" t="0" r="4445" b="0"/>
          <wp:wrapTopAndBottom/>
          <wp:docPr id="12400736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7755" cy="4235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5765"/>
    <w:multiLevelType w:val="hybridMultilevel"/>
    <w:tmpl w:val="0AA83B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974B39"/>
    <w:multiLevelType w:val="multilevel"/>
    <w:tmpl w:val="11647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FD05AC"/>
    <w:multiLevelType w:val="hybridMultilevel"/>
    <w:tmpl w:val="6B7E5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5E0ECC"/>
    <w:multiLevelType w:val="hybridMultilevel"/>
    <w:tmpl w:val="9E9AF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BE08C9"/>
    <w:multiLevelType w:val="hybridMultilevel"/>
    <w:tmpl w:val="8DA0AF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7912E6"/>
    <w:multiLevelType w:val="hybridMultilevel"/>
    <w:tmpl w:val="5CF0D8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2EE0113"/>
    <w:multiLevelType w:val="hybridMultilevel"/>
    <w:tmpl w:val="C45C7B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FB09FA"/>
    <w:multiLevelType w:val="hybridMultilevel"/>
    <w:tmpl w:val="BCCC64B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346896"/>
    <w:multiLevelType w:val="multilevel"/>
    <w:tmpl w:val="26CE2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5A3353"/>
    <w:multiLevelType w:val="multilevel"/>
    <w:tmpl w:val="7A742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D33D89"/>
    <w:multiLevelType w:val="hybridMultilevel"/>
    <w:tmpl w:val="49B04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F67BA6"/>
    <w:multiLevelType w:val="hybridMultilevel"/>
    <w:tmpl w:val="D46A66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1C3A45"/>
    <w:multiLevelType w:val="hybridMultilevel"/>
    <w:tmpl w:val="BAEA2E58"/>
    <w:lvl w:ilvl="0" w:tplc="6A6AD37E">
      <w:start w:val="1"/>
      <w:numFmt w:val="bullet"/>
      <w:lvlText w:val=""/>
      <w:lvlJc w:val="left"/>
      <w:pPr>
        <w:ind w:left="360" w:hanging="360"/>
      </w:pPr>
      <w:rPr>
        <w:rFonts w:ascii="Symbol" w:hAnsi="Symbol" w:hint="default"/>
        <w:color w:val="auto"/>
        <w:sz w:val="14"/>
        <w:szCs w:val="1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6690A8E"/>
    <w:multiLevelType w:val="multilevel"/>
    <w:tmpl w:val="5B425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0F0C5A"/>
    <w:multiLevelType w:val="multilevel"/>
    <w:tmpl w:val="0FFE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65645D"/>
    <w:multiLevelType w:val="multilevel"/>
    <w:tmpl w:val="22325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7C52EFE"/>
    <w:multiLevelType w:val="multilevel"/>
    <w:tmpl w:val="FD624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D478E4"/>
    <w:multiLevelType w:val="multilevel"/>
    <w:tmpl w:val="17CE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2659AE"/>
    <w:multiLevelType w:val="multilevel"/>
    <w:tmpl w:val="648C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A325CE4"/>
    <w:multiLevelType w:val="hybridMultilevel"/>
    <w:tmpl w:val="83F00658"/>
    <w:lvl w:ilvl="0" w:tplc="A73073C2">
      <w:start w:val="1"/>
      <w:numFmt w:val="bullet"/>
      <w:lvlText w:val=""/>
      <w:lvlJc w:val="left"/>
      <w:pPr>
        <w:ind w:left="360" w:hanging="360"/>
      </w:pPr>
      <w:rPr>
        <w:rFonts w:ascii="Symbol" w:hAnsi="Symbol" w:hint="default"/>
        <w:color w:val="auto"/>
        <w:sz w:val="16"/>
        <w:szCs w:val="16"/>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0A687B7E"/>
    <w:multiLevelType w:val="hybridMultilevel"/>
    <w:tmpl w:val="CF266A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0AB2723C"/>
    <w:multiLevelType w:val="hybridMultilevel"/>
    <w:tmpl w:val="211A45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AFC0D5E"/>
    <w:multiLevelType w:val="hybridMultilevel"/>
    <w:tmpl w:val="FBCE96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B4C19FC"/>
    <w:multiLevelType w:val="hybridMultilevel"/>
    <w:tmpl w:val="FD067C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BF15F04"/>
    <w:multiLevelType w:val="multilevel"/>
    <w:tmpl w:val="AA56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BF90BED"/>
    <w:multiLevelType w:val="hybridMultilevel"/>
    <w:tmpl w:val="68027C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C1824D7"/>
    <w:multiLevelType w:val="multilevel"/>
    <w:tmpl w:val="2ADC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CCB0B18"/>
    <w:multiLevelType w:val="hybridMultilevel"/>
    <w:tmpl w:val="60FC1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D1A5335"/>
    <w:multiLevelType w:val="hybridMultilevel"/>
    <w:tmpl w:val="DA0229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D4F30CC"/>
    <w:multiLevelType w:val="hybridMultilevel"/>
    <w:tmpl w:val="63624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D5652C2"/>
    <w:multiLevelType w:val="multilevel"/>
    <w:tmpl w:val="476EC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D72769D"/>
    <w:multiLevelType w:val="multilevel"/>
    <w:tmpl w:val="84645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DCE427C"/>
    <w:multiLevelType w:val="hybridMultilevel"/>
    <w:tmpl w:val="D4F67F98"/>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0E7853AB"/>
    <w:multiLevelType w:val="multilevel"/>
    <w:tmpl w:val="06C0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EA21186"/>
    <w:multiLevelType w:val="hybridMultilevel"/>
    <w:tmpl w:val="CFE2BE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EC42050"/>
    <w:multiLevelType w:val="multilevel"/>
    <w:tmpl w:val="BA840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F2E06E8"/>
    <w:multiLevelType w:val="multilevel"/>
    <w:tmpl w:val="3280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FF14C78"/>
    <w:multiLevelType w:val="hybridMultilevel"/>
    <w:tmpl w:val="CCD0E7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04E23DF"/>
    <w:multiLevelType w:val="multilevel"/>
    <w:tmpl w:val="B074F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0B362F5"/>
    <w:multiLevelType w:val="hybridMultilevel"/>
    <w:tmpl w:val="222AFD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0C801FF"/>
    <w:multiLevelType w:val="hybridMultilevel"/>
    <w:tmpl w:val="A68CB6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0D320F8"/>
    <w:multiLevelType w:val="multilevel"/>
    <w:tmpl w:val="0BDC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2933F01"/>
    <w:multiLevelType w:val="multilevel"/>
    <w:tmpl w:val="9A6C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3525D8D"/>
    <w:multiLevelType w:val="hybridMultilevel"/>
    <w:tmpl w:val="575CD1E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13EA2983"/>
    <w:multiLevelType w:val="hybridMultilevel"/>
    <w:tmpl w:val="871CE1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41F24BF"/>
    <w:multiLevelType w:val="multilevel"/>
    <w:tmpl w:val="D4E4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4CD2CEC"/>
    <w:multiLevelType w:val="hybridMultilevel"/>
    <w:tmpl w:val="3E465C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5801303"/>
    <w:multiLevelType w:val="multilevel"/>
    <w:tmpl w:val="3042B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5A6404C"/>
    <w:multiLevelType w:val="multilevel"/>
    <w:tmpl w:val="ED6E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5F21328"/>
    <w:multiLevelType w:val="hybridMultilevel"/>
    <w:tmpl w:val="42D417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5F62B50"/>
    <w:multiLevelType w:val="hybridMultilevel"/>
    <w:tmpl w:val="896C91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62244B9"/>
    <w:multiLevelType w:val="multilevel"/>
    <w:tmpl w:val="57BA0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6D93BAB"/>
    <w:multiLevelType w:val="hybridMultilevel"/>
    <w:tmpl w:val="BF9C6BB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7624328"/>
    <w:multiLevelType w:val="multilevel"/>
    <w:tmpl w:val="4AFAF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76F2DA9"/>
    <w:multiLevelType w:val="hybridMultilevel"/>
    <w:tmpl w:val="F3CA1A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7F67A5A"/>
    <w:multiLevelType w:val="multilevel"/>
    <w:tmpl w:val="1E3A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90641A3"/>
    <w:multiLevelType w:val="multilevel"/>
    <w:tmpl w:val="838E6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B040CF5"/>
    <w:multiLevelType w:val="hybridMultilevel"/>
    <w:tmpl w:val="997E12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B0C473E"/>
    <w:multiLevelType w:val="multilevel"/>
    <w:tmpl w:val="92CA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B6C32F4"/>
    <w:multiLevelType w:val="hybridMultilevel"/>
    <w:tmpl w:val="E2C89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BFE05DE"/>
    <w:multiLevelType w:val="multilevel"/>
    <w:tmpl w:val="77FA1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C10528A"/>
    <w:multiLevelType w:val="multilevel"/>
    <w:tmpl w:val="9A22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C290FF5"/>
    <w:multiLevelType w:val="hybridMultilevel"/>
    <w:tmpl w:val="7354E36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3" w15:restartNumberingAfterBreak="0">
    <w:nsid w:val="1C2F6B45"/>
    <w:multiLevelType w:val="hybridMultilevel"/>
    <w:tmpl w:val="F2B015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C576563"/>
    <w:multiLevelType w:val="multilevel"/>
    <w:tmpl w:val="96E2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D5907DF"/>
    <w:multiLevelType w:val="hybridMultilevel"/>
    <w:tmpl w:val="6BE0D26E"/>
    <w:lvl w:ilvl="0" w:tplc="43ACA44E">
      <w:start w:val="1"/>
      <w:numFmt w:val="bullet"/>
      <w:lvlText w:val=""/>
      <w:lvlJc w:val="left"/>
      <w:pPr>
        <w:ind w:left="360" w:hanging="360"/>
      </w:pPr>
      <w:rPr>
        <w:rFonts w:ascii="Symbol" w:hAnsi="Symbol" w:hint="default"/>
        <w:color w:val="auto"/>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1DB029F6"/>
    <w:multiLevelType w:val="hybridMultilevel"/>
    <w:tmpl w:val="D604E2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1E097165"/>
    <w:multiLevelType w:val="multilevel"/>
    <w:tmpl w:val="442CB1A2"/>
    <w:lvl w:ilvl="0">
      <w:start w:val="1"/>
      <w:numFmt w:val="bullet"/>
      <w:lvlText w:val=""/>
      <w:lvlJc w:val="left"/>
      <w:pPr>
        <w:tabs>
          <w:tab w:val="num" w:pos="720"/>
        </w:tabs>
        <w:ind w:left="720" w:hanging="360"/>
      </w:pPr>
      <w:rPr>
        <w:rFonts w:ascii="Symbol" w:hAnsi="Symbol" w:hint="default"/>
        <w:sz w:val="16"/>
        <w:szCs w:val="16"/>
      </w:rPr>
    </w:lvl>
    <w:lvl w:ilvl="1">
      <w:start w:val="1"/>
      <w:numFmt w:val="bullet"/>
      <w:lvlText w:val="o"/>
      <w:lvlJc w:val="left"/>
      <w:pPr>
        <w:tabs>
          <w:tab w:val="num" w:pos="1440"/>
        </w:tabs>
        <w:ind w:left="1440" w:hanging="360"/>
      </w:pPr>
      <w:rPr>
        <w:rFonts w:ascii="Courier New" w:hAnsi="Courier New" w:hint="default"/>
        <w:sz w:val="16"/>
        <w:szCs w:val="16"/>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E1E11A7"/>
    <w:multiLevelType w:val="multilevel"/>
    <w:tmpl w:val="B9741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F5E05DC"/>
    <w:multiLevelType w:val="multilevel"/>
    <w:tmpl w:val="DB0E5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F6D5147"/>
    <w:multiLevelType w:val="hybridMultilevel"/>
    <w:tmpl w:val="B09CD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1F7F128E"/>
    <w:multiLevelType w:val="hybridMultilevel"/>
    <w:tmpl w:val="EAB6DD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1FBC3120"/>
    <w:multiLevelType w:val="hybridMultilevel"/>
    <w:tmpl w:val="922630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FEF3B99"/>
    <w:multiLevelType w:val="multilevel"/>
    <w:tmpl w:val="25745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0435642"/>
    <w:multiLevelType w:val="hybridMultilevel"/>
    <w:tmpl w:val="E926E4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04A7C9E"/>
    <w:multiLevelType w:val="multilevel"/>
    <w:tmpl w:val="09684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05A536D"/>
    <w:multiLevelType w:val="hybridMultilevel"/>
    <w:tmpl w:val="8C2A96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20EE0370"/>
    <w:multiLevelType w:val="hybridMultilevel"/>
    <w:tmpl w:val="0A8616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21B66BD9"/>
    <w:multiLevelType w:val="hybridMultilevel"/>
    <w:tmpl w:val="4F3E4E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1CD6B5B"/>
    <w:multiLevelType w:val="hybridMultilevel"/>
    <w:tmpl w:val="7CBA65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1D2232A"/>
    <w:multiLevelType w:val="hybridMultilevel"/>
    <w:tmpl w:val="0FC40FA6"/>
    <w:lvl w:ilvl="0" w:tplc="C9CC4372">
      <w:start w:val="1"/>
      <w:numFmt w:val="bullet"/>
      <w:lvlText w:val=""/>
      <w:lvlJc w:val="left"/>
      <w:pPr>
        <w:ind w:left="360" w:hanging="360"/>
      </w:pPr>
      <w:rPr>
        <w:rFonts w:ascii="Symbol" w:hAnsi="Symbol" w:hint="default"/>
        <w:color w:val="auto"/>
        <w:sz w:val="16"/>
        <w:szCs w:val="1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22030776"/>
    <w:multiLevelType w:val="hybridMultilevel"/>
    <w:tmpl w:val="E368AF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2124EE1"/>
    <w:multiLevelType w:val="hybridMultilevel"/>
    <w:tmpl w:val="90EE7D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231780D"/>
    <w:multiLevelType w:val="hybridMultilevel"/>
    <w:tmpl w:val="CD0E34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2972F11"/>
    <w:multiLevelType w:val="hybridMultilevel"/>
    <w:tmpl w:val="E7181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22E02E73"/>
    <w:multiLevelType w:val="hybridMultilevel"/>
    <w:tmpl w:val="6A4EA2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237618E3"/>
    <w:multiLevelType w:val="hybridMultilevel"/>
    <w:tmpl w:val="76E494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238B3C5C"/>
    <w:multiLevelType w:val="hybridMultilevel"/>
    <w:tmpl w:val="8DCA16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23A6454F"/>
    <w:multiLevelType w:val="multilevel"/>
    <w:tmpl w:val="49F0E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3E94D6A"/>
    <w:multiLevelType w:val="hybridMultilevel"/>
    <w:tmpl w:val="39501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244C2DC5"/>
    <w:multiLevelType w:val="hybridMultilevel"/>
    <w:tmpl w:val="44E80D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24B3325F"/>
    <w:multiLevelType w:val="hybridMultilevel"/>
    <w:tmpl w:val="385690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568326E"/>
    <w:multiLevelType w:val="hybridMultilevel"/>
    <w:tmpl w:val="C7E058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26605833"/>
    <w:multiLevelType w:val="multilevel"/>
    <w:tmpl w:val="D868C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6DA405F"/>
    <w:multiLevelType w:val="multilevel"/>
    <w:tmpl w:val="82765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6E8499B"/>
    <w:multiLevelType w:val="hybridMultilevel"/>
    <w:tmpl w:val="2B6E7C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27076D7D"/>
    <w:multiLevelType w:val="hybridMultilevel"/>
    <w:tmpl w:val="3C305CB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27FA6044"/>
    <w:multiLevelType w:val="hybridMultilevel"/>
    <w:tmpl w:val="C3E6CC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28126FC5"/>
    <w:multiLevelType w:val="multilevel"/>
    <w:tmpl w:val="3448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8D64B8F"/>
    <w:multiLevelType w:val="hybridMultilevel"/>
    <w:tmpl w:val="DA9C38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291F3FA7"/>
    <w:multiLevelType w:val="multilevel"/>
    <w:tmpl w:val="78E67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92645A1"/>
    <w:multiLevelType w:val="hybridMultilevel"/>
    <w:tmpl w:val="56268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298920A6"/>
    <w:multiLevelType w:val="multilevel"/>
    <w:tmpl w:val="5B5AF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9ED33B8"/>
    <w:multiLevelType w:val="hybridMultilevel"/>
    <w:tmpl w:val="B9AC9C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29FF56D5"/>
    <w:multiLevelType w:val="multilevel"/>
    <w:tmpl w:val="D22E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A0841BF"/>
    <w:multiLevelType w:val="multilevel"/>
    <w:tmpl w:val="1C00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A43114D"/>
    <w:multiLevelType w:val="hybridMultilevel"/>
    <w:tmpl w:val="FB0C97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2A595D74"/>
    <w:multiLevelType w:val="hybridMultilevel"/>
    <w:tmpl w:val="FE06DC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2AA5304E"/>
    <w:multiLevelType w:val="multilevel"/>
    <w:tmpl w:val="D5F81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AC34443"/>
    <w:multiLevelType w:val="hybridMultilevel"/>
    <w:tmpl w:val="0CE03A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2AE42AF9"/>
    <w:multiLevelType w:val="multilevel"/>
    <w:tmpl w:val="7DB40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B1A2F4A"/>
    <w:multiLevelType w:val="hybridMultilevel"/>
    <w:tmpl w:val="23AAB686"/>
    <w:lvl w:ilvl="0" w:tplc="D2DCBB52">
      <w:start w:val="1"/>
      <w:numFmt w:val="bullet"/>
      <w:lvlText w:val=""/>
      <w:lvlJc w:val="left"/>
      <w:pPr>
        <w:ind w:left="360" w:hanging="360"/>
      </w:pPr>
      <w:rPr>
        <w:rFonts w:ascii="Symbol" w:hAnsi="Symbol"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2B2865D5"/>
    <w:multiLevelType w:val="hybridMultilevel"/>
    <w:tmpl w:val="E5FCBAB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2B9B067F"/>
    <w:multiLevelType w:val="hybridMultilevel"/>
    <w:tmpl w:val="EE9C87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2BD54622"/>
    <w:multiLevelType w:val="hybridMultilevel"/>
    <w:tmpl w:val="A0D6BB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2C8A6251"/>
    <w:multiLevelType w:val="hybridMultilevel"/>
    <w:tmpl w:val="DBF28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2D8F78AA"/>
    <w:multiLevelType w:val="hybridMultilevel"/>
    <w:tmpl w:val="C21668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2E6F128D"/>
    <w:multiLevelType w:val="multilevel"/>
    <w:tmpl w:val="BB08A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E7C01D4"/>
    <w:multiLevelType w:val="hybridMultilevel"/>
    <w:tmpl w:val="7C24FB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2FAC1493"/>
    <w:multiLevelType w:val="hybridMultilevel"/>
    <w:tmpl w:val="E68E78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2FDB323E"/>
    <w:multiLevelType w:val="hybridMultilevel"/>
    <w:tmpl w:val="47B8E8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2FE5138C"/>
    <w:multiLevelType w:val="multilevel"/>
    <w:tmpl w:val="2886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0154C7C"/>
    <w:multiLevelType w:val="multilevel"/>
    <w:tmpl w:val="C8F29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0A84F86"/>
    <w:multiLevelType w:val="hybridMultilevel"/>
    <w:tmpl w:val="FB86FC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322451B9"/>
    <w:multiLevelType w:val="hybridMultilevel"/>
    <w:tmpl w:val="FF10B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32505500"/>
    <w:multiLevelType w:val="hybridMultilevel"/>
    <w:tmpl w:val="61CC5F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32D142CC"/>
    <w:multiLevelType w:val="hybridMultilevel"/>
    <w:tmpl w:val="AE7EB61E"/>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27" w15:restartNumberingAfterBreak="0">
    <w:nsid w:val="33033271"/>
    <w:multiLevelType w:val="hybridMultilevel"/>
    <w:tmpl w:val="7A7EA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33214405"/>
    <w:multiLevelType w:val="multilevel"/>
    <w:tmpl w:val="6140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36C65DE"/>
    <w:multiLevelType w:val="multilevel"/>
    <w:tmpl w:val="84B48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4042E36"/>
    <w:multiLevelType w:val="multilevel"/>
    <w:tmpl w:val="ED6E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40D14D7"/>
    <w:multiLevelType w:val="multilevel"/>
    <w:tmpl w:val="50FC6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44C0CA7"/>
    <w:multiLevelType w:val="hybridMultilevel"/>
    <w:tmpl w:val="220436A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34B84079"/>
    <w:multiLevelType w:val="multilevel"/>
    <w:tmpl w:val="4FEEE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4BF4DD3"/>
    <w:multiLevelType w:val="hybridMultilevel"/>
    <w:tmpl w:val="4F12FB72"/>
    <w:lvl w:ilvl="0" w:tplc="09962B66">
      <w:start w:val="1"/>
      <w:numFmt w:val="bullet"/>
      <w:lvlText w:val=""/>
      <w:lvlJc w:val="left"/>
      <w:pPr>
        <w:ind w:left="360" w:hanging="360"/>
      </w:pPr>
      <w:rPr>
        <w:rFonts w:ascii="Symbol" w:hAnsi="Symbol" w:hint="default"/>
        <w:color w:val="auto"/>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34CA5826"/>
    <w:multiLevelType w:val="hybridMultilevel"/>
    <w:tmpl w:val="E4263708"/>
    <w:lvl w:ilvl="0" w:tplc="04090001">
      <w:start w:val="1"/>
      <w:numFmt w:val="bullet"/>
      <w:lvlText w:val=""/>
      <w:lvlJc w:val="left"/>
      <w:pPr>
        <w:ind w:left="1001" w:hanging="360"/>
      </w:pPr>
      <w:rPr>
        <w:rFonts w:ascii="Symbol" w:hAnsi="Symbol" w:hint="default"/>
      </w:rPr>
    </w:lvl>
    <w:lvl w:ilvl="1" w:tplc="04090003" w:tentative="1">
      <w:start w:val="1"/>
      <w:numFmt w:val="bullet"/>
      <w:lvlText w:val="o"/>
      <w:lvlJc w:val="left"/>
      <w:pPr>
        <w:ind w:left="1721" w:hanging="360"/>
      </w:pPr>
      <w:rPr>
        <w:rFonts w:ascii="Courier New" w:hAnsi="Courier New" w:cs="Courier New" w:hint="default"/>
      </w:rPr>
    </w:lvl>
    <w:lvl w:ilvl="2" w:tplc="04090005" w:tentative="1">
      <w:start w:val="1"/>
      <w:numFmt w:val="bullet"/>
      <w:lvlText w:val=""/>
      <w:lvlJc w:val="left"/>
      <w:pPr>
        <w:ind w:left="2441" w:hanging="360"/>
      </w:pPr>
      <w:rPr>
        <w:rFonts w:ascii="Wingdings" w:hAnsi="Wingdings" w:hint="default"/>
      </w:rPr>
    </w:lvl>
    <w:lvl w:ilvl="3" w:tplc="04090001" w:tentative="1">
      <w:start w:val="1"/>
      <w:numFmt w:val="bullet"/>
      <w:lvlText w:val=""/>
      <w:lvlJc w:val="left"/>
      <w:pPr>
        <w:ind w:left="3161" w:hanging="360"/>
      </w:pPr>
      <w:rPr>
        <w:rFonts w:ascii="Symbol" w:hAnsi="Symbol" w:hint="default"/>
      </w:rPr>
    </w:lvl>
    <w:lvl w:ilvl="4" w:tplc="04090003" w:tentative="1">
      <w:start w:val="1"/>
      <w:numFmt w:val="bullet"/>
      <w:lvlText w:val="o"/>
      <w:lvlJc w:val="left"/>
      <w:pPr>
        <w:ind w:left="3881" w:hanging="360"/>
      </w:pPr>
      <w:rPr>
        <w:rFonts w:ascii="Courier New" w:hAnsi="Courier New" w:cs="Courier New" w:hint="default"/>
      </w:rPr>
    </w:lvl>
    <w:lvl w:ilvl="5" w:tplc="04090005" w:tentative="1">
      <w:start w:val="1"/>
      <w:numFmt w:val="bullet"/>
      <w:lvlText w:val=""/>
      <w:lvlJc w:val="left"/>
      <w:pPr>
        <w:ind w:left="4601" w:hanging="360"/>
      </w:pPr>
      <w:rPr>
        <w:rFonts w:ascii="Wingdings" w:hAnsi="Wingdings" w:hint="default"/>
      </w:rPr>
    </w:lvl>
    <w:lvl w:ilvl="6" w:tplc="04090001" w:tentative="1">
      <w:start w:val="1"/>
      <w:numFmt w:val="bullet"/>
      <w:lvlText w:val=""/>
      <w:lvlJc w:val="left"/>
      <w:pPr>
        <w:ind w:left="5321" w:hanging="360"/>
      </w:pPr>
      <w:rPr>
        <w:rFonts w:ascii="Symbol" w:hAnsi="Symbol" w:hint="default"/>
      </w:rPr>
    </w:lvl>
    <w:lvl w:ilvl="7" w:tplc="04090003" w:tentative="1">
      <w:start w:val="1"/>
      <w:numFmt w:val="bullet"/>
      <w:lvlText w:val="o"/>
      <w:lvlJc w:val="left"/>
      <w:pPr>
        <w:ind w:left="6041" w:hanging="360"/>
      </w:pPr>
      <w:rPr>
        <w:rFonts w:ascii="Courier New" w:hAnsi="Courier New" w:cs="Courier New" w:hint="default"/>
      </w:rPr>
    </w:lvl>
    <w:lvl w:ilvl="8" w:tplc="04090005" w:tentative="1">
      <w:start w:val="1"/>
      <w:numFmt w:val="bullet"/>
      <w:lvlText w:val=""/>
      <w:lvlJc w:val="left"/>
      <w:pPr>
        <w:ind w:left="6761" w:hanging="360"/>
      </w:pPr>
      <w:rPr>
        <w:rFonts w:ascii="Wingdings" w:hAnsi="Wingdings" w:hint="default"/>
      </w:rPr>
    </w:lvl>
  </w:abstractNum>
  <w:abstractNum w:abstractNumId="136" w15:restartNumberingAfterBreak="0">
    <w:nsid w:val="34DD49B2"/>
    <w:multiLevelType w:val="multilevel"/>
    <w:tmpl w:val="ED6A7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51C2445"/>
    <w:multiLevelType w:val="hybridMultilevel"/>
    <w:tmpl w:val="3A846A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356F1E95"/>
    <w:multiLevelType w:val="hybridMultilevel"/>
    <w:tmpl w:val="0930CB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35897902"/>
    <w:multiLevelType w:val="hybridMultilevel"/>
    <w:tmpl w:val="05F00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36687C12"/>
    <w:multiLevelType w:val="hybridMultilevel"/>
    <w:tmpl w:val="466274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368C5F72"/>
    <w:multiLevelType w:val="multilevel"/>
    <w:tmpl w:val="D322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36A17509"/>
    <w:multiLevelType w:val="hybridMultilevel"/>
    <w:tmpl w:val="4F8299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37963DD3"/>
    <w:multiLevelType w:val="hybridMultilevel"/>
    <w:tmpl w:val="EF5433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38072410"/>
    <w:multiLevelType w:val="hybridMultilevel"/>
    <w:tmpl w:val="67185D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383B7E95"/>
    <w:multiLevelType w:val="hybridMultilevel"/>
    <w:tmpl w:val="C60AFA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38E144C0"/>
    <w:multiLevelType w:val="hybridMultilevel"/>
    <w:tmpl w:val="628ACA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39617BE2"/>
    <w:multiLevelType w:val="hybridMultilevel"/>
    <w:tmpl w:val="2BACD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39ED6BBC"/>
    <w:multiLevelType w:val="hybridMultilevel"/>
    <w:tmpl w:val="AFDCF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3A367033"/>
    <w:multiLevelType w:val="hybridMultilevel"/>
    <w:tmpl w:val="3618A2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3A6747E0"/>
    <w:multiLevelType w:val="hybridMultilevel"/>
    <w:tmpl w:val="1B20EC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3A6C0C3D"/>
    <w:multiLevelType w:val="hybridMultilevel"/>
    <w:tmpl w:val="A06E23DA"/>
    <w:lvl w:ilvl="0" w:tplc="6A1AE1B2">
      <w:start w:val="1"/>
      <w:numFmt w:val="bullet"/>
      <w:lvlText w:val=""/>
      <w:lvlJc w:val="left"/>
      <w:pPr>
        <w:ind w:left="360" w:hanging="360"/>
      </w:pPr>
      <w:rPr>
        <w:rFonts w:ascii="Symbol" w:hAnsi="Symbol" w:hint="default"/>
        <w:color w:val="auto"/>
        <w:sz w:val="14"/>
        <w:szCs w:val="14"/>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3ACA2062"/>
    <w:multiLevelType w:val="hybridMultilevel"/>
    <w:tmpl w:val="0B3C77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3C3F6C47"/>
    <w:multiLevelType w:val="hybridMultilevel"/>
    <w:tmpl w:val="64466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3C8B52A4"/>
    <w:multiLevelType w:val="hybridMultilevel"/>
    <w:tmpl w:val="376A66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3CEF6DD0"/>
    <w:multiLevelType w:val="multilevel"/>
    <w:tmpl w:val="380A5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D4A0D9D"/>
    <w:multiLevelType w:val="multilevel"/>
    <w:tmpl w:val="C58AD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D8A12C4"/>
    <w:multiLevelType w:val="hybridMultilevel"/>
    <w:tmpl w:val="553E90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3DF3572F"/>
    <w:multiLevelType w:val="hybridMultilevel"/>
    <w:tmpl w:val="CE2885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3EAF77CC"/>
    <w:multiLevelType w:val="hybridMultilevel"/>
    <w:tmpl w:val="58B452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3F9735EE"/>
    <w:multiLevelType w:val="hybridMultilevel"/>
    <w:tmpl w:val="3AA8A0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404014F0"/>
    <w:multiLevelType w:val="hybridMultilevel"/>
    <w:tmpl w:val="EFE499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412A24D0"/>
    <w:multiLevelType w:val="hybridMultilevel"/>
    <w:tmpl w:val="08BA37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41A3569E"/>
    <w:multiLevelType w:val="hybridMultilevel"/>
    <w:tmpl w:val="E0D28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41D1250F"/>
    <w:multiLevelType w:val="multilevel"/>
    <w:tmpl w:val="F33A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426E30C7"/>
    <w:multiLevelType w:val="hybridMultilevel"/>
    <w:tmpl w:val="F7D2C4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436C4032"/>
    <w:multiLevelType w:val="hybridMultilevel"/>
    <w:tmpl w:val="ED3CC8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43C477BA"/>
    <w:multiLevelType w:val="multilevel"/>
    <w:tmpl w:val="EC24B0BA"/>
    <w:lvl w:ilvl="0">
      <w:start w:val="1"/>
      <w:numFmt w:val="bullet"/>
      <w:lvlText w:val=""/>
      <w:lvlJc w:val="left"/>
      <w:pPr>
        <w:tabs>
          <w:tab w:val="num" w:pos="720"/>
        </w:tabs>
        <w:ind w:left="720" w:hanging="360"/>
      </w:pPr>
      <w:rPr>
        <w:rFonts w:ascii="Symbol" w:hAnsi="Symbol" w:hint="default"/>
        <w:sz w:val="14"/>
        <w:szCs w:val="8"/>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4150B8D"/>
    <w:multiLevelType w:val="hybridMultilevel"/>
    <w:tmpl w:val="B4D875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44286B01"/>
    <w:multiLevelType w:val="hybridMultilevel"/>
    <w:tmpl w:val="B15453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459350DD"/>
    <w:multiLevelType w:val="multilevel"/>
    <w:tmpl w:val="0622A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45935288"/>
    <w:multiLevelType w:val="hybridMultilevel"/>
    <w:tmpl w:val="E7424CF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45C60590"/>
    <w:multiLevelType w:val="hybridMultilevel"/>
    <w:tmpl w:val="3BEC3D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4614233E"/>
    <w:multiLevelType w:val="hybridMultilevel"/>
    <w:tmpl w:val="90A481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46211E50"/>
    <w:multiLevelType w:val="multilevel"/>
    <w:tmpl w:val="2E909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46573C36"/>
    <w:multiLevelType w:val="hybridMultilevel"/>
    <w:tmpl w:val="3D5C5B1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6" w15:restartNumberingAfterBreak="0">
    <w:nsid w:val="467E22D6"/>
    <w:multiLevelType w:val="multilevel"/>
    <w:tmpl w:val="5F4E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7AE11DB"/>
    <w:multiLevelType w:val="hybridMultilevel"/>
    <w:tmpl w:val="77D0F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47CD3BD9"/>
    <w:multiLevelType w:val="hybridMultilevel"/>
    <w:tmpl w:val="5694F94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483E3242"/>
    <w:multiLevelType w:val="hybridMultilevel"/>
    <w:tmpl w:val="7B3418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4872147D"/>
    <w:multiLevelType w:val="hybridMultilevel"/>
    <w:tmpl w:val="84D089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48AB0334"/>
    <w:multiLevelType w:val="hybridMultilevel"/>
    <w:tmpl w:val="FE6C42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48B33778"/>
    <w:multiLevelType w:val="multilevel"/>
    <w:tmpl w:val="59104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48D263F9"/>
    <w:multiLevelType w:val="multilevel"/>
    <w:tmpl w:val="394A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91F762F"/>
    <w:multiLevelType w:val="hybridMultilevel"/>
    <w:tmpl w:val="5CD6D3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4A875A7F"/>
    <w:multiLevelType w:val="hybridMultilevel"/>
    <w:tmpl w:val="F81E4B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4BDC7C62"/>
    <w:multiLevelType w:val="multilevel"/>
    <w:tmpl w:val="11FE8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4BFD6085"/>
    <w:multiLevelType w:val="multilevel"/>
    <w:tmpl w:val="39D2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4C506604"/>
    <w:multiLevelType w:val="hybridMultilevel"/>
    <w:tmpl w:val="EBF23F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4C675D48"/>
    <w:multiLevelType w:val="multilevel"/>
    <w:tmpl w:val="CA30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4CD8496E"/>
    <w:multiLevelType w:val="multilevel"/>
    <w:tmpl w:val="92207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4CE06CBC"/>
    <w:multiLevelType w:val="hybridMultilevel"/>
    <w:tmpl w:val="7C463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4CE36291"/>
    <w:multiLevelType w:val="hybridMultilevel"/>
    <w:tmpl w:val="3E22F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4D643853"/>
    <w:multiLevelType w:val="multilevel"/>
    <w:tmpl w:val="1B64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4D950162"/>
    <w:multiLevelType w:val="multilevel"/>
    <w:tmpl w:val="811CA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4DAB5D57"/>
    <w:multiLevelType w:val="multilevel"/>
    <w:tmpl w:val="29D42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4DD94DBA"/>
    <w:multiLevelType w:val="hybridMultilevel"/>
    <w:tmpl w:val="2CA2B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4DE20BEB"/>
    <w:multiLevelType w:val="multilevel"/>
    <w:tmpl w:val="E07EF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4DE22EC4"/>
    <w:multiLevelType w:val="multilevel"/>
    <w:tmpl w:val="BA4ED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4DF20B20"/>
    <w:multiLevelType w:val="hybridMultilevel"/>
    <w:tmpl w:val="B486F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4E2C3C00"/>
    <w:multiLevelType w:val="hybridMultilevel"/>
    <w:tmpl w:val="1BE233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4E99166F"/>
    <w:multiLevelType w:val="hybridMultilevel"/>
    <w:tmpl w:val="C02AC7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4EAF61C7"/>
    <w:multiLevelType w:val="hybridMultilevel"/>
    <w:tmpl w:val="9A762A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4EB11A4B"/>
    <w:multiLevelType w:val="multilevel"/>
    <w:tmpl w:val="D8E8F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4EC77D54"/>
    <w:multiLevelType w:val="hybridMultilevel"/>
    <w:tmpl w:val="9ADC5B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4EF004E5"/>
    <w:multiLevelType w:val="hybridMultilevel"/>
    <w:tmpl w:val="0262B1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4F094AFE"/>
    <w:multiLevelType w:val="hybridMultilevel"/>
    <w:tmpl w:val="6D84CD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4F0D7C16"/>
    <w:multiLevelType w:val="hybridMultilevel"/>
    <w:tmpl w:val="4D006B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4F6807F8"/>
    <w:multiLevelType w:val="hybridMultilevel"/>
    <w:tmpl w:val="B9FEBCB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9" w15:restartNumberingAfterBreak="0">
    <w:nsid w:val="4FD0186D"/>
    <w:multiLevelType w:val="hybridMultilevel"/>
    <w:tmpl w:val="847E66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50B9008D"/>
    <w:multiLevelType w:val="multilevel"/>
    <w:tmpl w:val="8206A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1950236"/>
    <w:multiLevelType w:val="hybridMultilevel"/>
    <w:tmpl w:val="F5905C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2" w15:restartNumberingAfterBreak="0">
    <w:nsid w:val="51E16C73"/>
    <w:multiLevelType w:val="hybridMultilevel"/>
    <w:tmpl w:val="961662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52CA5B23"/>
    <w:multiLevelType w:val="hybridMultilevel"/>
    <w:tmpl w:val="D8D88066"/>
    <w:lvl w:ilvl="0" w:tplc="67CC7CC4">
      <w:start w:val="1"/>
      <w:numFmt w:val="bullet"/>
      <w:lvlText w:val=""/>
      <w:lvlJc w:val="left"/>
      <w:pPr>
        <w:ind w:left="720" w:hanging="360"/>
      </w:pPr>
      <w:rPr>
        <w:rFonts w:ascii="Symbol" w:hAnsi="Symbol"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53B178BB"/>
    <w:multiLevelType w:val="hybridMultilevel"/>
    <w:tmpl w:val="30D4A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54353DF4"/>
    <w:multiLevelType w:val="multilevel"/>
    <w:tmpl w:val="ED6E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496552E"/>
    <w:multiLevelType w:val="hybridMultilevel"/>
    <w:tmpl w:val="993C14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5528318D"/>
    <w:multiLevelType w:val="hybridMultilevel"/>
    <w:tmpl w:val="36607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5535291B"/>
    <w:multiLevelType w:val="multilevel"/>
    <w:tmpl w:val="66228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564A2FD4"/>
    <w:multiLevelType w:val="hybridMultilevel"/>
    <w:tmpl w:val="3F9220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57C01C16"/>
    <w:multiLevelType w:val="multilevel"/>
    <w:tmpl w:val="62605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582F4219"/>
    <w:multiLevelType w:val="multilevel"/>
    <w:tmpl w:val="04EC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85908A0"/>
    <w:multiLevelType w:val="multilevel"/>
    <w:tmpl w:val="34FC0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598D3BF7"/>
    <w:multiLevelType w:val="hybridMultilevel"/>
    <w:tmpl w:val="981023B8"/>
    <w:lvl w:ilvl="0" w:tplc="FFFFFFFF">
      <w:start w:val="1"/>
      <w:numFmt w:val="bullet"/>
      <w:lvlText w:val=""/>
      <w:lvlJc w:val="left"/>
      <w:pPr>
        <w:ind w:left="360" w:hanging="360"/>
      </w:pPr>
      <w:rPr>
        <w:rFonts w:ascii="Symbol" w:hAnsi="Symbol" w:hint="default"/>
        <w:color w:val="auto"/>
        <w:sz w:val="14"/>
        <w:szCs w:val="14"/>
      </w:rPr>
    </w:lvl>
    <w:lvl w:ilvl="1" w:tplc="04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4" w15:restartNumberingAfterBreak="0">
    <w:nsid w:val="59D6320B"/>
    <w:multiLevelType w:val="hybridMultilevel"/>
    <w:tmpl w:val="3E4072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5A053818"/>
    <w:multiLevelType w:val="hybridMultilevel"/>
    <w:tmpl w:val="8382A3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5A7F73AD"/>
    <w:multiLevelType w:val="hybridMultilevel"/>
    <w:tmpl w:val="FEBCF8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15:restartNumberingAfterBreak="0">
    <w:nsid w:val="5AA77A9E"/>
    <w:multiLevelType w:val="multilevel"/>
    <w:tmpl w:val="A22C1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AC177B5"/>
    <w:multiLevelType w:val="hybridMultilevel"/>
    <w:tmpl w:val="794CBF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5B1E53E3"/>
    <w:multiLevelType w:val="multilevel"/>
    <w:tmpl w:val="EEF26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5B620C77"/>
    <w:multiLevelType w:val="multilevel"/>
    <w:tmpl w:val="BBEE3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5B813A3F"/>
    <w:multiLevelType w:val="hybridMultilevel"/>
    <w:tmpl w:val="71C4DC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2" w15:restartNumberingAfterBreak="0">
    <w:nsid w:val="5BA22E76"/>
    <w:multiLevelType w:val="hybridMultilevel"/>
    <w:tmpl w:val="5330B7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5C310BB0"/>
    <w:multiLevelType w:val="hybridMultilevel"/>
    <w:tmpl w:val="1F5672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5CB273EC"/>
    <w:multiLevelType w:val="multilevel"/>
    <w:tmpl w:val="FBF2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5DB36723"/>
    <w:multiLevelType w:val="multilevel"/>
    <w:tmpl w:val="F7368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5E7B5C96"/>
    <w:multiLevelType w:val="multilevel"/>
    <w:tmpl w:val="3B581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5F9B7E90"/>
    <w:multiLevelType w:val="hybridMultilevel"/>
    <w:tmpl w:val="3D52C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60085B6F"/>
    <w:multiLevelType w:val="hybridMultilevel"/>
    <w:tmpl w:val="DB8ABB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9" w15:restartNumberingAfterBreak="0">
    <w:nsid w:val="60544C9D"/>
    <w:multiLevelType w:val="multilevel"/>
    <w:tmpl w:val="CE8E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607B178E"/>
    <w:multiLevelType w:val="multilevel"/>
    <w:tmpl w:val="A7EC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60B00BD8"/>
    <w:multiLevelType w:val="multilevel"/>
    <w:tmpl w:val="05562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618F77E4"/>
    <w:multiLevelType w:val="hybridMultilevel"/>
    <w:tmpl w:val="69C062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3" w15:restartNumberingAfterBreak="0">
    <w:nsid w:val="61BE0363"/>
    <w:multiLevelType w:val="multilevel"/>
    <w:tmpl w:val="42284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62260A07"/>
    <w:multiLevelType w:val="hybridMultilevel"/>
    <w:tmpl w:val="D54085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62ED60C7"/>
    <w:multiLevelType w:val="multilevel"/>
    <w:tmpl w:val="E0E8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62F11145"/>
    <w:multiLevelType w:val="multilevel"/>
    <w:tmpl w:val="50C89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63E80D0F"/>
    <w:multiLevelType w:val="hybridMultilevel"/>
    <w:tmpl w:val="BAACED4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64060A52"/>
    <w:multiLevelType w:val="multilevel"/>
    <w:tmpl w:val="43F6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658C73D4"/>
    <w:multiLevelType w:val="multilevel"/>
    <w:tmpl w:val="D2C20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65DA2F5F"/>
    <w:multiLevelType w:val="multilevel"/>
    <w:tmpl w:val="F70C0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66021D1F"/>
    <w:multiLevelType w:val="hybridMultilevel"/>
    <w:tmpl w:val="BDB098B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2" w15:restartNumberingAfterBreak="0">
    <w:nsid w:val="671C72DB"/>
    <w:multiLevelType w:val="multilevel"/>
    <w:tmpl w:val="3C3A0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68887F04"/>
    <w:multiLevelType w:val="hybridMultilevel"/>
    <w:tmpl w:val="1AB4D4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4" w15:restartNumberingAfterBreak="0">
    <w:nsid w:val="68EA2DC3"/>
    <w:multiLevelType w:val="multilevel"/>
    <w:tmpl w:val="A8343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690B1BF0"/>
    <w:multiLevelType w:val="multilevel"/>
    <w:tmpl w:val="FBB6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6958254C"/>
    <w:multiLevelType w:val="hybridMultilevel"/>
    <w:tmpl w:val="2C2260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7" w15:restartNumberingAfterBreak="0">
    <w:nsid w:val="69D71C6F"/>
    <w:multiLevelType w:val="hybridMultilevel"/>
    <w:tmpl w:val="1FBCC6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8" w15:restartNumberingAfterBreak="0">
    <w:nsid w:val="69ED7EBB"/>
    <w:multiLevelType w:val="multilevel"/>
    <w:tmpl w:val="40D0E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6AC67923"/>
    <w:multiLevelType w:val="hybridMultilevel"/>
    <w:tmpl w:val="19D6A9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0" w15:restartNumberingAfterBreak="0">
    <w:nsid w:val="6C7756E7"/>
    <w:multiLevelType w:val="hybridMultilevel"/>
    <w:tmpl w:val="68D8A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15:restartNumberingAfterBreak="0">
    <w:nsid w:val="6CA2642C"/>
    <w:multiLevelType w:val="multilevel"/>
    <w:tmpl w:val="73142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6D202EB2"/>
    <w:multiLevelType w:val="hybridMultilevel"/>
    <w:tmpl w:val="4350DB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15:restartNumberingAfterBreak="0">
    <w:nsid w:val="6D5119E4"/>
    <w:multiLevelType w:val="multilevel"/>
    <w:tmpl w:val="EAFC5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6D5A6002"/>
    <w:multiLevelType w:val="multilevel"/>
    <w:tmpl w:val="E7A43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6D9DE2D4"/>
    <w:multiLevelType w:val="hybridMultilevel"/>
    <w:tmpl w:val="FFFFFFFF"/>
    <w:lvl w:ilvl="0" w:tplc="54F01548">
      <w:start w:val="1"/>
      <w:numFmt w:val="bullet"/>
      <w:lvlText w:val="o"/>
      <w:lvlJc w:val="left"/>
      <w:pPr>
        <w:ind w:left="1002" w:hanging="360"/>
      </w:pPr>
      <w:rPr>
        <w:rFonts w:ascii="Courier New" w:hAnsi="Courier New" w:hint="default"/>
      </w:rPr>
    </w:lvl>
    <w:lvl w:ilvl="1" w:tplc="CB6A5FCE">
      <w:start w:val="1"/>
      <w:numFmt w:val="bullet"/>
      <w:lvlText w:val="o"/>
      <w:lvlJc w:val="left"/>
      <w:pPr>
        <w:ind w:left="1722" w:hanging="360"/>
      </w:pPr>
      <w:rPr>
        <w:rFonts w:ascii="Courier New" w:hAnsi="Courier New" w:hint="default"/>
      </w:rPr>
    </w:lvl>
    <w:lvl w:ilvl="2" w:tplc="FDD4775C">
      <w:start w:val="1"/>
      <w:numFmt w:val="bullet"/>
      <w:lvlText w:val=""/>
      <w:lvlJc w:val="left"/>
      <w:pPr>
        <w:ind w:left="2442" w:hanging="360"/>
      </w:pPr>
      <w:rPr>
        <w:rFonts w:ascii="Wingdings" w:hAnsi="Wingdings" w:hint="default"/>
      </w:rPr>
    </w:lvl>
    <w:lvl w:ilvl="3" w:tplc="7D3CE23E">
      <w:start w:val="1"/>
      <w:numFmt w:val="bullet"/>
      <w:lvlText w:val=""/>
      <w:lvlJc w:val="left"/>
      <w:pPr>
        <w:ind w:left="3162" w:hanging="360"/>
      </w:pPr>
      <w:rPr>
        <w:rFonts w:ascii="Symbol" w:hAnsi="Symbol" w:hint="default"/>
      </w:rPr>
    </w:lvl>
    <w:lvl w:ilvl="4" w:tplc="FCBA1C26">
      <w:start w:val="1"/>
      <w:numFmt w:val="bullet"/>
      <w:lvlText w:val="o"/>
      <w:lvlJc w:val="left"/>
      <w:pPr>
        <w:ind w:left="3882" w:hanging="360"/>
      </w:pPr>
      <w:rPr>
        <w:rFonts w:ascii="Courier New" w:hAnsi="Courier New" w:hint="default"/>
      </w:rPr>
    </w:lvl>
    <w:lvl w:ilvl="5" w:tplc="501CA4C8">
      <w:start w:val="1"/>
      <w:numFmt w:val="bullet"/>
      <w:lvlText w:val=""/>
      <w:lvlJc w:val="left"/>
      <w:pPr>
        <w:ind w:left="4602" w:hanging="360"/>
      </w:pPr>
      <w:rPr>
        <w:rFonts w:ascii="Wingdings" w:hAnsi="Wingdings" w:hint="default"/>
      </w:rPr>
    </w:lvl>
    <w:lvl w:ilvl="6" w:tplc="29B0889E">
      <w:start w:val="1"/>
      <w:numFmt w:val="bullet"/>
      <w:lvlText w:val=""/>
      <w:lvlJc w:val="left"/>
      <w:pPr>
        <w:ind w:left="5322" w:hanging="360"/>
      </w:pPr>
      <w:rPr>
        <w:rFonts w:ascii="Symbol" w:hAnsi="Symbol" w:hint="default"/>
      </w:rPr>
    </w:lvl>
    <w:lvl w:ilvl="7" w:tplc="B0B0E0B0">
      <w:start w:val="1"/>
      <w:numFmt w:val="bullet"/>
      <w:lvlText w:val="o"/>
      <w:lvlJc w:val="left"/>
      <w:pPr>
        <w:ind w:left="6042" w:hanging="360"/>
      </w:pPr>
      <w:rPr>
        <w:rFonts w:ascii="Courier New" w:hAnsi="Courier New" w:hint="default"/>
      </w:rPr>
    </w:lvl>
    <w:lvl w:ilvl="8" w:tplc="5492F268">
      <w:start w:val="1"/>
      <w:numFmt w:val="bullet"/>
      <w:lvlText w:val=""/>
      <w:lvlJc w:val="left"/>
      <w:pPr>
        <w:ind w:left="6762" w:hanging="360"/>
      </w:pPr>
      <w:rPr>
        <w:rFonts w:ascii="Wingdings" w:hAnsi="Wingdings" w:hint="default"/>
      </w:rPr>
    </w:lvl>
  </w:abstractNum>
  <w:abstractNum w:abstractNumId="266" w15:restartNumberingAfterBreak="0">
    <w:nsid w:val="6DFB0081"/>
    <w:multiLevelType w:val="hybridMultilevel"/>
    <w:tmpl w:val="6AC0E92C"/>
    <w:lvl w:ilvl="0" w:tplc="04090001">
      <w:start w:val="1"/>
      <w:numFmt w:val="bullet"/>
      <w:lvlText w:val=""/>
      <w:lvlJc w:val="left"/>
      <w:pPr>
        <w:ind w:left="360" w:hanging="360"/>
      </w:pPr>
      <w:rPr>
        <w:rFonts w:ascii="Symbol" w:hAnsi="Symbol" w:hint="default"/>
      </w:rPr>
    </w:lvl>
    <w:lvl w:ilvl="1" w:tplc="04FA5742">
      <w:start w:val="1"/>
      <w:numFmt w:val="bullet"/>
      <w:lvlText w:val="o"/>
      <w:lvlJc w:val="left"/>
      <w:pPr>
        <w:ind w:left="1080" w:hanging="360"/>
      </w:pPr>
      <w:rPr>
        <w:rFonts w:ascii="Courier New" w:hAnsi="Courier New" w:cs="Courier New" w:hint="default"/>
        <w:color w:val="auto"/>
        <w:sz w:val="14"/>
        <w:szCs w:val="14"/>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7" w15:restartNumberingAfterBreak="0">
    <w:nsid w:val="6E3E003B"/>
    <w:multiLevelType w:val="multilevel"/>
    <w:tmpl w:val="3A10D9BE"/>
    <w:lvl w:ilvl="0">
      <w:start w:val="1"/>
      <w:numFmt w:val="bullet"/>
      <w:lvlText w:val=""/>
      <w:lvlJc w:val="left"/>
      <w:pPr>
        <w:tabs>
          <w:tab w:val="num" w:pos="360"/>
        </w:tabs>
        <w:ind w:left="360" w:hanging="360"/>
      </w:pPr>
      <w:rPr>
        <w:rFonts w:ascii="Symbol" w:hAnsi="Symbol" w:hint="default"/>
        <w:color w:val="auto"/>
        <w:sz w:val="16"/>
        <w:szCs w:val="16"/>
      </w:rPr>
    </w:lvl>
    <w:lvl w:ilvl="1">
      <w:start w:val="1"/>
      <w:numFmt w:val="bullet"/>
      <w:lvlText w:val="o"/>
      <w:lvlJc w:val="left"/>
      <w:pPr>
        <w:tabs>
          <w:tab w:val="num" w:pos="1080"/>
        </w:tabs>
        <w:ind w:left="1080" w:hanging="360"/>
      </w:pPr>
      <w:rPr>
        <w:rFonts w:ascii="Courier New" w:hAnsi="Courier New" w:hint="default"/>
        <w:sz w:val="16"/>
        <w:szCs w:val="16"/>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8" w15:restartNumberingAfterBreak="0">
    <w:nsid w:val="6E7C4F1C"/>
    <w:multiLevelType w:val="hybridMultilevel"/>
    <w:tmpl w:val="4D30A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6EDA6001"/>
    <w:multiLevelType w:val="multilevel"/>
    <w:tmpl w:val="876E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6FC703C7"/>
    <w:multiLevelType w:val="hybridMultilevel"/>
    <w:tmpl w:val="277E64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1" w15:restartNumberingAfterBreak="0">
    <w:nsid w:val="6FF56203"/>
    <w:multiLevelType w:val="hybridMultilevel"/>
    <w:tmpl w:val="B0D8D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2" w15:restartNumberingAfterBreak="0">
    <w:nsid w:val="70455DB9"/>
    <w:multiLevelType w:val="multilevel"/>
    <w:tmpl w:val="8D94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70571800"/>
    <w:multiLevelType w:val="hybridMultilevel"/>
    <w:tmpl w:val="C9963B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71297473"/>
    <w:multiLevelType w:val="multilevel"/>
    <w:tmpl w:val="6EA2B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721611C7"/>
    <w:multiLevelType w:val="multilevel"/>
    <w:tmpl w:val="6B0AF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734F6228"/>
    <w:multiLevelType w:val="hybridMultilevel"/>
    <w:tmpl w:val="A9107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15:restartNumberingAfterBreak="0">
    <w:nsid w:val="73EE4DE1"/>
    <w:multiLevelType w:val="multilevel"/>
    <w:tmpl w:val="EBE2C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745A6183"/>
    <w:multiLevelType w:val="multilevel"/>
    <w:tmpl w:val="55B2E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75133605"/>
    <w:multiLevelType w:val="hybridMultilevel"/>
    <w:tmpl w:val="C8748044"/>
    <w:lvl w:ilvl="0" w:tplc="7A16387A">
      <w:start w:val="1"/>
      <w:numFmt w:val="bullet"/>
      <w:lvlText w:val=""/>
      <w:lvlJc w:val="left"/>
      <w:pPr>
        <w:ind w:left="360" w:hanging="360"/>
      </w:pPr>
      <w:rPr>
        <w:rFonts w:ascii="Symbol" w:hAnsi="Symbol" w:hint="default"/>
        <w:color w:val="auto"/>
        <w:sz w:val="14"/>
        <w:szCs w:val="14"/>
      </w:rPr>
    </w:lvl>
    <w:lvl w:ilvl="1" w:tplc="04090001">
      <w:start w:val="1"/>
      <w:numFmt w:val="bullet"/>
      <w:lvlText w:val=""/>
      <w:lvlJc w:val="left"/>
      <w:pPr>
        <w:ind w:left="765"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0" w15:restartNumberingAfterBreak="0">
    <w:nsid w:val="75C7C242"/>
    <w:multiLevelType w:val="hybridMultilevel"/>
    <w:tmpl w:val="FFFFFFFF"/>
    <w:lvl w:ilvl="0" w:tplc="A2087514">
      <w:start w:val="1"/>
      <w:numFmt w:val="bullet"/>
      <w:lvlText w:val=""/>
      <w:lvlJc w:val="left"/>
      <w:pPr>
        <w:ind w:left="720" w:hanging="360"/>
      </w:pPr>
      <w:rPr>
        <w:rFonts w:ascii="Symbol" w:hAnsi="Symbol" w:hint="default"/>
      </w:rPr>
    </w:lvl>
    <w:lvl w:ilvl="1" w:tplc="ED88344C">
      <w:start w:val="1"/>
      <w:numFmt w:val="bullet"/>
      <w:lvlText w:val="o"/>
      <w:lvlJc w:val="left"/>
      <w:pPr>
        <w:ind w:left="1440" w:hanging="360"/>
      </w:pPr>
      <w:rPr>
        <w:rFonts w:ascii="Courier New" w:hAnsi="Courier New" w:hint="default"/>
      </w:rPr>
    </w:lvl>
    <w:lvl w:ilvl="2" w:tplc="92706EF6">
      <w:start w:val="1"/>
      <w:numFmt w:val="bullet"/>
      <w:lvlText w:val=""/>
      <w:lvlJc w:val="left"/>
      <w:pPr>
        <w:ind w:left="2160" w:hanging="360"/>
      </w:pPr>
      <w:rPr>
        <w:rFonts w:ascii="Wingdings" w:hAnsi="Wingdings" w:hint="default"/>
      </w:rPr>
    </w:lvl>
    <w:lvl w:ilvl="3" w:tplc="42EA8486">
      <w:start w:val="1"/>
      <w:numFmt w:val="bullet"/>
      <w:lvlText w:val=""/>
      <w:lvlJc w:val="left"/>
      <w:pPr>
        <w:ind w:left="2880" w:hanging="360"/>
      </w:pPr>
      <w:rPr>
        <w:rFonts w:ascii="Symbol" w:hAnsi="Symbol" w:hint="default"/>
      </w:rPr>
    </w:lvl>
    <w:lvl w:ilvl="4" w:tplc="93604A7C">
      <w:start w:val="1"/>
      <w:numFmt w:val="bullet"/>
      <w:lvlText w:val="o"/>
      <w:lvlJc w:val="left"/>
      <w:pPr>
        <w:ind w:left="3600" w:hanging="360"/>
      </w:pPr>
      <w:rPr>
        <w:rFonts w:ascii="Courier New" w:hAnsi="Courier New" w:hint="default"/>
      </w:rPr>
    </w:lvl>
    <w:lvl w:ilvl="5" w:tplc="EF145046">
      <w:start w:val="1"/>
      <w:numFmt w:val="bullet"/>
      <w:lvlText w:val=""/>
      <w:lvlJc w:val="left"/>
      <w:pPr>
        <w:ind w:left="4320" w:hanging="360"/>
      </w:pPr>
      <w:rPr>
        <w:rFonts w:ascii="Wingdings" w:hAnsi="Wingdings" w:hint="default"/>
      </w:rPr>
    </w:lvl>
    <w:lvl w:ilvl="6" w:tplc="15ACF05E">
      <w:start w:val="1"/>
      <w:numFmt w:val="bullet"/>
      <w:lvlText w:val=""/>
      <w:lvlJc w:val="left"/>
      <w:pPr>
        <w:ind w:left="5040" w:hanging="360"/>
      </w:pPr>
      <w:rPr>
        <w:rFonts w:ascii="Symbol" w:hAnsi="Symbol" w:hint="default"/>
      </w:rPr>
    </w:lvl>
    <w:lvl w:ilvl="7" w:tplc="D362E37C">
      <w:start w:val="1"/>
      <w:numFmt w:val="bullet"/>
      <w:lvlText w:val="o"/>
      <w:lvlJc w:val="left"/>
      <w:pPr>
        <w:ind w:left="5760" w:hanging="360"/>
      </w:pPr>
      <w:rPr>
        <w:rFonts w:ascii="Courier New" w:hAnsi="Courier New" w:hint="default"/>
      </w:rPr>
    </w:lvl>
    <w:lvl w:ilvl="8" w:tplc="D2C2191E">
      <w:start w:val="1"/>
      <w:numFmt w:val="bullet"/>
      <w:lvlText w:val=""/>
      <w:lvlJc w:val="left"/>
      <w:pPr>
        <w:ind w:left="6480" w:hanging="360"/>
      </w:pPr>
      <w:rPr>
        <w:rFonts w:ascii="Wingdings" w:hAnsi="Wingdings" w:hint="default"/>
      </w:rPr>
    </w:lvl>
  </w:abstractNum>
  <w:abstractNum w:abstractNumId="281" w15:restartNumberingAfterBreak="0">
    <w:nsid w:val="78052B51"/>
    <w:multiLevelType w:val="hybridMultilevel"/>
    <w:tmpl w:val="2EF61878"/>
    <w:lvl w:ilvl="0" w:tplc="009260AE">
      <w:start w:val="1"/>
      <w:numFmt w:val="bullet"/>
      <w:lvlText w:val=""/>
      <w:lvlJc w:val="left"/>
      <w:pPr>
        <w:ind w:left="360" w:hanging="360"/>
      </w:pPr>
      <w:rPr>
        <w:rFonts w:ascii="Symbol" w:hAnsi="Symbol" w:hint="default"/>
        <w:color w:val="auto"/>
        <w:sz w:val="14"/>
        <w:szCs w:val="1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2" w15:restartNumberingAfterBreak="0">
    <w:nsid w:val="783A1296"/>
    <w:multiLevelType w:val="multilevel"/>
    <w:tmpl w:val="6BB0D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78EB1BF9"/>
    <w:multiLevelType w:val="multilevel"/>
    <w:tmpl w:val="AB902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79173AC6"/>
    <w:multiLevelType w:val="hybridMultilevel"/>
    <w:tmpl w:val="E12600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79271A68"/>
    <w:multiLevelType w:val="multilevel"/>
    <w:tmpl w:val="61D47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797F4A14"/>
    <w:multiLevelType w:val="multilevel"/>
    <w:tmpl w:val="2EF4A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799F225A"/>
    <w:multiLevelType w:val="multilevel"/>
    <w:tmpl w:val="0F8EF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7A0979B4"/>
    <w:multiLevelType w:val="multilevel"/>
    <w:tmpl w:val="669CF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7A182D80"/>
    <w:multiLevelType w:val="hybridMultilevel"/>
    <w:tmpl w:val="AAD078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0" w15:restartNumberingAfterBreak="0">
    <w:nsid w:val="7A5B4A1E"/>
    <w:multiLevelType w:val="hybridMultilevel"/>
    <w:tmpl w:val="2F2055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1" w15:restartNumberingAfterBreak="0">
    <w:nsid w:val="7A7109EA"/>
    <w:multiLevelType w:val="hybridMultilevel"/>
    <w:tmpl w:val="55540C34"/>
    <w:lvl w:ilvl="0" w:tplc="7CB463B4">
      <w:numFmt w:val="bullet"/>
      <w:lvlText w:val=""/>
      <w:lvlJc w:val="left"/>
      <w:pPr>
        <w:ind w:left="720" w:hanging="360"/>
      </w:pPr>
      <w:rPr>
        <w:rFonts w:ascii="Symbol" w:eastAsia="Times New Roman" w:hAnsi="Symbol" w:cs="Times New Roman"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2" w15:restartNumberingAfterBreak="0">
    <w:nsid w:val="7B5C3CDF"/>
    <w:multiLevelType w:val="multilevel"/>
    <w:tmpl w:val="DA5A5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7B6369B4"/>
    <w:multiLevelType w:val="multilevel"/>
    <w:tmpl w:val="B374F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7BCB7B93"/>
    <w:multiLevelType w:val="multilevel"/>
    <w:tmpl w:val="FFBA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7C3C6F05"/>
    <w:multiLevelType w:val="multilevel"/>
    <w:tmpl w:val="E2B2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7CE06EEA"/>
    <w:multiLevelType w:val="hybridMultilevel"/>
    <w:tmpl w:val="B364A2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7" w15:restartNumberingAfterBreak="0">
    <w:nsid w:val="7D062686"/>
    <w:multiLevelType w:val="multilevel"/>
    <w:tmpl w:val="B0DC6B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15:restartNumberingAfterBreak="0">
    <w:nsid w:val="7D1B4576"/>
    <w:multiLevelType w:val="multilevel"/>
    <w:tmpl w:val="1BEA4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7D655D85"/>
    <w:multiLevelType w:val="multilevel"/>
    <w:tmpl w:val="F022F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7DFA39AB"/>
    <w:multiLevelType w:val="multilevel"/>
    <w:tmpl w:val="2A86C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7EB66ACC"/>
    <w:multiLevelType w:val="hybridMultilevel"/>
    <w:tmpl w:val="A93A90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2" w15:restartNumberingAfterBreak="0">
    <w:nsid w:val="7F2039A8"/>
    <w:multiLevelType w:val="hybridMultilevel"/>
    <w:tmpl w:val="67105E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227629">
    <w:abstractNumId w:val="67"/>
  </w:num>
  <w:num w:numId="2" w16cid:durableId="1079986369">
    <w:abstractNumId w:val="213"/>
  </w:num>
  <w:num w:numId="3" w16cid:durableId="2012370220">
    <w:abstractNumId w:val="291"/>
  </w:num>
  <w:num w:numId="4" w16cid:durableId="1899392001">
    <w:abstractNumId w:val="80"/>
  </w:num>
  <w:num w:numId="5" w16cid:durableId="382288412">
    <w:abstractNumId w:val="19"/>
  </w:num>
  <w:num w:numId="6" w16cid:durableId="978724216">
    <w:abstractNumId w:val="134"/>
  </w:num>
  <w:num w:numId="7" w16cid:durableId="553855784">
    <w:abstractNumId w:val="65"/>
  </w:num>
  <w:num w:numId="8" w16cid:durableId="423453246">
    <w:abstractNumId w:val="111"/>
  </w:num>
  <w:num w:numId="9" w16cid:durableId="2103797747">
    <w:abstractNumId w:val="266"/>
  </w:num>
  <w:num w:numId="10" w16cid:durableId="1058556617">
    <w:abstractNumId w:val="151"/>
  </w:num>
  <w:num w:numId="11" w16cid:durableId="1835683699">
    <w:abstractNumId w:val="12"/>
  </w:num>
  <w:num w:numId="12" w16cid:durableId="50737435">
    <w:abstractNumId w:val="267"/>
  </w:num>
  <w:num w:numId="13" w16cid:durableId="661281395">
    <w:abstractNumId w:val="279"/>
  </w:num>
  <w:num w:numId="14" w16cid:durableId="1716544435">
    <w:abstractNumId w:val="281"/>
  </w:num>
  <w:num w:numId="15" w16cid:durableId="1997419669">
    <w:abstractNumId w:val="285"/>
  </w:num>
  <w:num w:numId="16" w16cid:durableId="667637621">
    <w:abstractNumId w:val="167"/>
  </w:num>
  <w:num w:numId="17" w16cid:durableId="320356150">
    <w:abstractNumId w:val="178"/>
  </w:num>
  <w:num w:numId="18" w16cid:durableId="110436219">
    <w:abstractNumId w:val="43"/>
  </w:num>
  <w:num w:numId="19" w16cid:durableId="660737441">
    <w:abstractNumId w:val="2"/>
  </w:num>
  <w:num w:numId="20" w16cid:durableId="1409644888">
    <w:abstractNumId w:val="297"/>
  </w:num>
  <w:num w:numId="21" w16cid:durableId="2099018491">
    <w:abstractNumId w:val="215"/>
  </w:num>
  <w:num w:numId="22" w16cid:durableId="1367943400">
    <w:abstractNumId w:val="48"/>
  </w:num>
  <w:num w:numId="23" w16cid:durableId="975334942">
    <w:abstractNumId w:val="130"/>
  </w:num>
  <w:num w:numId="24" w16cid:durableId="1336111117">
    <w:abstractNumId w:val="276"/>
  </w:num>
  <w:num w:numId="25" w16cid:durableId="1253664826">
    <w:abstractNumId w:val="139"/>
  </w:num>
  <w:num w:numId="26" w16cid:durableId="873155546">
    <w:abstractNumId w:val="70"/>
  </w:num>
  <w:num w:numId="27" w16cid:durableId="759713313">
    <w:abstractNumId w:val="59"/>
  </w:num>
  <w:num w:numId="28" w16cid:durableId="73357189">
    <w:abstractNumId w:val="192"/>
  </w:num>
  <w:num w:numId="29" w16cid:durableId="798184959">
    <w:abstractNumId w:val="271"/>
  </w:num>
  <w:num w:numId="30" w16cid:durableId="87385026">
    <w:abstractNumId w:val="211"/>
  </w:num>
  <w:num w:numId="31" w16cid:durableId="1581794363">
    <w:abstractNumId w:val="208"/>
  </w:num>
  <w:num w:numId="32" w16cid:durableId="2111701478">
    <w:abstractNumId w:val="27"/>
  </w:num>
  <w:num w:numId="33" w16cid:durableId="1608848579">
    <w:abstractNumId w:val="183"/>
  </w:num>
  <w:num w:numId="34" w16cid:durableId="2141996357">
    <w:abstractNumId w:val="127"/>
  </w:num>
  <w:num w:numId="35" w16cid:durableId="1310011519">
    <w:abstractNumId w:val="175"/>
  </w:num>
  <w:num w:numId="36" w16cid:durableId="1266621246">
    <w:abstractNumId w:val="199"/>
  </w:num>
  <w:num w:numId="37" w16cid:durableId="1082029238">
    <w:abstractNumId w:val="191"/>
  </w:num>
  <w:num w:numId="38" w16cid:durableId="1199195501">
    <w:abstractNumId w:val="95"/>
  </w:num>
  <w:num w:numId="39" w16cid:durableId="1854489054">
    <w:abstractNumId w:val="62"/>
  </w:num>
  <w:num w:numId="40" w16cid:durableId="156196759">
    <w:abstractNumId w:val="270"/>
  </w:num>
  <w:num w:numId="41" w16cid:durableId="2015109126">
    <w:abstractNumId w:val="154"/>
  </w:num>
  <w:num w:numId="42" w16cid:durableId="1728141715">
    <w:abstractNumId w:val="112"/>
  </w:num>
  <w:num w:numId="43" w16cid:durableId="1542128553">
    <w:abstractNumId w:val="241"/>
  </w:num>
  <w:num w:numId="44" w16cid:durableId="1176266635">
    <w:abstractNumId w:val="25"/>
  </w:num>
  <w:num w:numId="45" w16cid:durableId="2110661313">
    <w:abstractNumId w:val="3"/>
  </w:num>
  <w:num w:numId="46" w16cid:durableId="1581713596">
    <w:abstractNumId w:val="219"/>
  </w:num>
  <w:num w:numId="47" w16cid:durableId="2089422753">
    <w:abstractNumId w:val="163"/>
  </w:num>
  <w:num w:numId="48" w16cid:durableId="2138067172">
    <w:abstractNumId w:val="302"/>
  </w:num>
  <w:num w:numId="49" w16cid:durableId="1953854716">
    <w:abstractNumId w:val="136"/>
  </w:num>
  <w:num w:numId="50" w16cid:durableId="462117796">
    <w:abstractNumId w:val="237"/>
  </w:num>
  <w:num w:numId="51" w16cid:durableId="74711389">
    <w:abstractNumId w:val="296"/>
  </w:num>
  <w:num w:numId="52" w16cid:durableId="1067457721">
    <w:abstractNumId w:val="84"/>
  </w:num>
  <w:num w:numId="53" w16cid:durableId="377439926">
    <w:abstractNumId w:val="10"/>
  </w:num>
  <w:num w:numId="54" w16cid:durableId="20863636">
    <w:abstractNumId w:val="115"/>
  </w:num>
  <w:num w:numId="55" w16cid:durableId="2136171041">
    <w:abstractNumId w:val="228"/>
  </w:num>
  <w:num w:numId="56" w16cid:durableId="316374341">
    <w:abstractNumId w:val="29"/>
  </w:num>
  <w:num w:numId="57" w16cid:durableId="1400441954">
    <w:abstractNumId w:val="166"/>
  </w:num>
  <w:num w:numId="58" w16cid:durableId="320427985">
    <w:abstractNumId w:val="101"/>
  </w:num>
  <w:num w:numId="59" w16cid:durableId="1475297437">
    <w:abstractNumId w:val="301"/>
  </w:num>
  <w:num w:numId="60" w16cid:durableId="325481563">
    <w:abstractNumId w:val="13"/>
  </w:num>
  <w:num w:numId="61" w16cid:durableId="735710086">
    <w:abstractNumId w:val="56"/>
  </w:num>
  <w:num w:numId="62" w16cid:durableId="1210652726">
    <w:abstractNumId w:val="286"/>
  </w:num>
  <w:num w:numId="63" w16cid:durableId="2063209922">
    <w:abstractNumId w:val="294"/>
  </w:num>
  <w:num w:numId="64" w16cid:durableId="181405558">
    <w:abstractNumId w:val="246"/>
  </w:num>
  <w:num w:numId="65" w16cid:durableId="1474715895">
    <w:abstractNumId w:val="239"/>
  </w:num>
  <w:num w:numId="66" w16cid:durableId="142281892">
    <w:abstractNumId w:val="93"/>
  </w:num>
  <w:num w:numId="67" w16cid:durableId="274484211">
    <w:abstractNumId w:val="60"/>
  </w:num>
  <w:num w:numId="68" w16cid:durableId="1905601732">
    <w:abstractNumId w:val="288"/>
  </w:num>
  <w:num w:numId="69" w16cid:durableId="1360006775">
    <w:abstractNumId w:val="61"/>
  </w:num>
  <w:num w:numId="70" w16cid:durableId="197402567">
    <w:abstractNumId w:val="41"/>
  </w:num>
  <w:num w:numId="71" w16cid:durableId="1356155909">
    <w:abstractNumId w:val="170"/>
  </w:num>
  <w:num w:numId="72" w16cid:durableId="806627340">
    <w:abstractNumId w:val="47"/>
  </w:num>
  <w:num w:numId="73" w16cid:durableId="2084717434">
    <w:abstractNumId w:val="30"/>
  </w:num>
  <w:num w:numId="74" w16cid:durableId="286743279">
    <w:abstractNumId w:val="255"/>
  </w:num>
  <w:num w:numId="75" w16cid:durableId="1026103687">
    <w:abstractNumId w:val="229"/>
  </w:num>
  <w:num w:numId="76" w16cid:durableId="66651786">
    <w:abstractNumId w:val="26"/>
  </w:num>
  <w:num w:numId="77" w16cid:durableId="596718507">
    <w:abstractNumId w:val="31"/>
  </w:num>
  <w:num w:numId="78" w16cid:durableId="1046370954">
    <w:abstractNumId w:val="218"/>
  </w:num>
  <w:num w:numId="79" w16cid:durableId="833565402">
    <w:abstractNumId w:val="68"/>
  </w:num>
  <w:num w:numId="80" w16cid:durableId="462191390">
    <w:abstractNumId w:val="64"/>
  </w:num>
  <w:num w:numId="81" w16cid:durableId="1441336633">
    <w:abstractNumId w:val="9"/>
  </w:num>
  <w:num w:numId="82" w16cid:durableId="1398699715">
    <w:abstractNumId w:val="248"/>
  </w:num>
  <w:num w:numId="83" w16cid:durableId="879901322">
    <w:abstractNumId w:val="236"/>
  </w:num>
  <w:num w:numId="84" w16cid:durableId="1123501234">
    <w:abstractNumId w:val="176"/>
  </w:num>
  <w:num w:numId="85" w16cid:durableId="503126441">
    <w:abstractNumId w:val="58"/>
  </w:num>
  <w:num w:numId="86" w16cid:durableId="1983920816">
    <w:abstractNumId w:val="100"/>
  </w:num>
  <w:num w:numId="87" w16cid:durableId="1287853925">
    <w:abstractNumId w:val="282"/>
  </w:num>
  <w:num w:numId="88" w16cid:durableId="1912501938">
    <w:abstractNumId w:val="98"/>
  </w:num>
  <w:num w:numId="89" w16cid:durableId="802844545">
    <w:abstractNumId w:val="227"/>
  </w:num>
  <w:num w:numId="90" w16cid:durableId="390422288">
    <w:abstractNumId w:val="264"/>
  </w:num>
  <w:num w:numId="91" w16cid:durableId="447696759">
    <w:abstractNumId w:val="105"/>
  </w:num>
  <w:num w:numId="92" w16cid:durableId="1978218766">
    <w:abstractNumId w:val="155"/>
  </w:num>
  <w:num w:numId="93" w16cid:durableId="1327972706">
    <w:abstractNumId w:val="15"/>
  </w:num>
  <w:num w:numId="94" w16cid:durableId="21706453">
    <w:abstractNumId w:val="8"/>
  </w:num>
  <w:num w:numId="95" w16cid:durableId="1678775642">
    <w:abstractNumId w:val="190"/>
  </w:num>
  <w:num w:numId="96" w16cid:durableId="888300283">
    <w:abstractNumId w:val="243"/>
  </w:num>
  <w:num w:numId="97" w16cid:durableId="568266336">
    <w:abstractNumId w:val="300"/>
  </w:num>
  <w:num w:numId="98" w16cid:durableId="1876500121">
    <w:abstractNumId w:val="117"/>
  </w:num>
  <w:num w:numId="99" w16cid:durableId="33816795">
    <w:abstractNumId w:val="287"/>
  </w:num>
  <w:num w:numId="100" w16cid:durableId="2104107252">
    <w:abstractNumId w:val="295"/>
  </w:num>
  <w:num w:numId="101" w16cid:durableId="1767380602">
    <w:abstractNumId w:val="249"/>
  </w:num>
  <w:num w:numId="102" w16cid:durableId="182718091">
    <w:abstractNumId w:val="299"/>
  </w:num>
  <w:num w:numId="103" w16cid:durableId="1028991291">
    <w:abstractNumId w:val="51"/>
  </w:num>
  <w:num w:numId="104" w16cid:durableId="1833333103">
    <w:abstractNumId w:val="277"/>
  </w:num>
  <w:num w:numId="105" w16cid:durableId="535696445">
    <w:abstractNumId w:val="14"/>
  </w:num>
  <w:num w:numId="106" w16cid:durableId="914515700">
    <w:abstractNumId w:val="42"/>
  </w:num>
  <w:num w:numId="107" w16cid:durableId="447168054">
    <w:abstractNumId w:val="274"/>
  </w:num>
  <w:num w:numId="108" w16cid:durableId="1417819482">
    <w:abstractNumId w:val="240"/>
  </w:num>
  <w:num w:numId="109" w16cid:durableId="1883010854">
    <w:abstractNumId w:val="283"/>
  </w:num>
  <w:num w:numId="110" w16cid:durableId="511527004">
    <w:abstractNumId w:val="210"/>
  </w:num>
  <w:num w:numId="111" w16cid:durableId="1684824117">
    <w:abstractNumId w:val="164"/>
  </w:num>
  <w:num w:numId="112" w16cid:durableId="1373654077">
    <w:abstractNumId w:val="38"/>
  </w:num>
  <w:num w:numId="113" w16cid:durableId="126239384">
    <w:abstractNumId w:val="278"/>
  </w:num>
  <w:num w:numId="114" w16cid:durableId="1238437145">
    <w:abstractNumId w:val="18"/>
  </w:num>
  <w:num w:numId="115" w16cid:durableId="1835872340">
    <w:abstractNumId w:val="122"/>
  </w:num>
  <w:num w:numId="116" w16cid:durableId="1178544122">
    <w:abstractNumId w:val="195"/>
  </w:num>
  <w:num w:numId="117" w16cid:durableId="897856921">
    <w:abstractNumId w:val="292"/>
  </w:num>
  <w:num w:numId="118" w16cid:durableId="1520003741">
    <w:abstractNumId w:val="252"/>
  </w:num>
  <w:num w:numId="119" w16cid:durableId="1713384238">
    <w:abstractNumId w:val="197"/>
  </w:num>
  <w:num w:numId="120" w16cid:durableId="618486932">
    <w:abstractNumId w:val="121"/>
  </w:num>
  <w:num w:numId="121" w16cid:durableId="1347748750">
    <w:abstractNumId w:val="221"/>
  </w:num>
  <w:num w:numId="122" w16cid:durableId="1428387606">
    <w:abstractNumId w:val="17"/>
  </w:num>
  <w:num w:numId="123" w16cid:durableId="711463580">
    <w:abstractNumId w:val="174"/>
  </w:num>
  <w:num w:numId="124" w16cid:durableId="1850561488">
    <w:abstractNumId w:val="94"/>
  </w:num>
  <w:num w:numId="125" w16cid:durableId="203685935">
    <w:abstractNumId w:val="102"/>
  </w:num>
  <w:num w:numId="126" w16cid:durableId="513805998">
    <w:abstractNumId w:val="182"/>
  </w:num>
  <w:num w:numId="127" w16cid:durableId="240524865">
    <w:abstractNumId w:val="222"/>
  </w:num>
  <w:num w:numId="128" w16cid:durableId="1411272788">
    <w:abstractNumId w:val="245"/>
  </w:num>
  <w:num w:numId="129" w16cid:durableId="1567568749">
    <w:abstractNumId w:val="298"/>
  </w:num>
  <w:num w:numId="130" w16cid:durableId="352920">
    <w:abstractNumId w:val="36"/>
  </w:num>
  <w:num w:numId="131" w16cid:durableId="2003194915">
    <w:abstractNumId w:val="128"/>
  </w:num>
  <w:num w:numId="132" w16cid:durableId="894505316">
    <w:abstractNumId w:val="1"/>
  </w:num>
  <w:num w:numId="133" w16cid:durableId="1923904398">
    <w:abstractNumId w:val="263"/>
  </w:num>
  <w:num w:numId="134" w16cid:durableId="1841194481">
    <w:abstractNumId w:val="220"/>
  </w:num>
  <w:num w:numId="135" w16cid:durableId="64306367">
    <w:abstractNumId w:val="75"/>
  </w:num>
  <w:num w:numId="136" w16cid:durableId="2034765208">
    <w:abstractNumId w:val="88"/>
  </w:num>
  <w:num w:numId="137" w16cid:durableId="745538411">
    <w:abstractNumId w:val="69"/>
  </w:num>
  <w:num w:numId="138" w16cid:durableId="2000499536">
    <w:abstractNumId w:val="194"/>
  </w:num>
  <w:num w:numId="139" w16cid:durableId="1937253994">
    <w:abstractNumId w:val="187"/>
  </w:num>
  <w:num w:numId="140" w16cid:durableId="220482071">
    <w:abstractNumId w:val="275"/>
  </w:num>
  <w:num w:numId="141" w16cid:durableId="616253918">
    <w:abstractNumId w:val="110"/>
  </w:num>
  <w:num w:numId="142" w16cid:durableId="1824195900">
    <w:abstractNumId w:val="293"/>
  </w:num>
  <w:num w:numId="143" w16cid:durableId="1764106092">
    <w:abstractNumId w:val="261"/>
  </w:num>
  <w:num w:numId="144" w16cid:durableId="884683535">
    <w:abstractNumId w:val="129"/>
  </w:num>
  <w:num w:numId="145" w16cid:durableId="555822990">
    <w:abstractNumId w:val="45"/>
  </w:num>
  <w:num w:numId="146" w16cid:durableId="1558079969">
    <w:abstractNumId w:val="16"/>
  </w:num>
  <w:num w:numId="147" w16cid:durableId="1667324974">
    <w:abstractNumId w:val="108"/>
  </w:num>
  <w:num w:numId="148" w16cid:durableId="1528788681">
    <w:abstractNumId w:val="55"/>
  </w:num>
  <w:num w:numId="149" w16cid:durableId="227690898">
    <w:abstractNumId w:val="186"/>
  </w:num>
  <w:num w:numId="150" w16cid:durableId="1879855778">
    <w:abstractNumId w:val="73"/>
  </w:num>
  <w:num w:numId="151" w16cid:durableId="1937322078">
    <w:abstractNumId w:val="193"/>
  </w:num>
  <w:num w:numId="152" w16cid:durableId="1769884173">
    <w:abstractNumId w:val="156"/>
  </w:num>
  <w:num w:numId="153" w16cid:durableId="1938709342">
    <w:abstractNumId w:val="35"/>
  </w:num>
  <w:num w:numId="154" w16cid:durableId="451636803">
    <w:abstractNumId w:val="272"/>
  </w:num>
  <w:num w:numId="155" w16cid:durableId="1653295811">
    <w:abstractNumId w:val="198"/>
  </w:num>
  <w:num w:numId="156" w16cid:durableId="1906648350">
    <w:abstractNumId w:val="250"/>
  </w:num>
  <w:num w:numId="157" w16cid:durableId="1288779609">
    <w:abstractNumId w:val="104"/>
  </w:num>
  <w:num w:numId="158" w16cid:durableId="1093354792">
    <w:abstractNumId w:val="24"/>
  </w:num>
  <w:num w:numId="159" w16cid:durableId="1072855762">
    <w:abstractNumId w:val="89"/>
  </w:num>
  <w:num w:numId="160" w16cid:durableId="73165384">
    <w:abstractNumId w:val="113"/>
  </w:num>
  <w:num w:numId="161" w16cid:durableId="515000195">
    <w:abstractNumId w:val="147"/>
  </w:num>
  <w:num w:numId="162" w16cid:durableId="2116552291">
    <w:abstractNumId w:val="148"/>
  </w:num>
  <w:num w:numId="163" w16cid:durableId="720710857">
    <w:abstractNumId w:val="209"/>
  </w:num>
  <w:num w:numId="164" w16cid:durableId="1704818565">
    <w:abstractNumId w:val="4"/>
  </w:num>
  <w:num w:numId="165" w16cid:durableId="1085106257">
    <w:abstractNumId w:val="106"/>
  </w:num>
  <w:num w:numId="166" w16cid:durableId="1715545297">
    <w:abstractNumId w:val="79"/>
  </w:num>
  <w:num w:numId="167" w16cid:durableId="1139298476">
    <w:abstractNumId w:val="66"/>
  </w:num>
  <w:num w:numId="168" w16cid:durableId="2057967815">
    <w:abstractNumId w:val="146"/>
  </w:num>
  <w:num w:numId="169" w16cid:durableId="468211054">
    <w:abstractNumId w:val="74"/>
  </w:num>
  <w:num w:numId="170" w16cid:durableId="1390958253">
    <w:abstractNumId w:val="289"/>
  </w:num>
  <w:num w:numId="171" w16cid:durableId="1373920409">
    <w:abstractNumId w:val="97"/>
  </w:num>
  <w:num w:numId="172" w16cid:durableId="1122335503">
    <w:abstractNumId w:val="160"/>
  </w:num>
  <w:num w:numId="173" w16cid:durableId="38481426">
    <w:abstractNumId w:val="132"/>
  </w:num>
  <w:num w:numId="174" w16cid:durableId="1170868274">
    <w:abstractNumId w:val="87"/>
  </w:num>
  <w:num w:numId="175" w16cid:durableId="726497100">
    <w:abstractNumId w:val="284"/>
  </w:num>
  <w:num w:numId="176" w16cid:durableId="108008747">
    <w:abstractNumId w:val="138"/>
  </w:num>
  <w:num w:numId="177" w16cid:durableId="1518499511">
    <w:abstractNumId w:val="83"/>
  </w:num>
  <w:num w:numId="178" w16cid:durableId="1161507412">
    <w:abstractNumId w:val="39"/>
  </w:num>
  <w:num w:numId="179" w16cid:durableId="637959946">
    <w:abstractNumId w:val="6"/>
  </w:num>
  <w:num w:numId="180" w16cid:durableId="413010691">
    <w:abstractNumId w:val="49"/>
  </w:num>
  <w:num w:numId="181" w16cid:durableId="765199791">
    <w:abstractNumId w:val="162"/>
  </w:num>
  <w:num w:numId="182" w16cid:durableId="718942472">
    <w:abstractNumId w:val="169"/>
  </w:num>
  <w:num w:numId="183" w16cid:durableId="940185429">
    <w:abstractNumId w:val="177"/>
  </w:num>
  <w:num w:numId="184" w16cid:durableId="1503275374">
    <w:abstractNumId w:val="86"/>
  </w:num>
  <w:num w:numId="185" w16cid:durableId="683216424">
    <w:abstractNumId w:val="217"/>
  </w:num>
  <w:num w:numId="186" w16cid:durableId="683438880">
    <w:abstractNumId w:val="214"/>
  </w:num>
  <w:num w:numId="187" w16cid:durableId="477192332">
    <w:abstractNumId w:val="46"/>
  </w:num>
  <w:num w:numId="188" w16cid:durableId="1038166303">
    <w:abstractNumId w:val="153"/>
  </w:num>
  <w:num w:numId="189" w16cid:durableId="1361735266">
    <w:abstractNumId w:val="32"/>
  </w:num>
  <w:num w:numId="190" w16cid:durableId="925116892">
    <w:abstractNumId w:val="40"/>
  </w:num>
  <w:num w:numId="191" w16cid:durableId="1774547794">
    <w:abstractNumId w:val="242"/>
  </w:num>
  <w:num w:numId="192" w16cid:durableId="879391303">
    <w:abstractNumId w:val="216"/>
  </w:num>
  <w:num w:numId="193" w16cid:durableId="1099906607">
    <w:abstractNumId w:val="223"/>
  </w:num>
  <w:num w:numId="194" w16cid:durableId="478347308">
    <w:abstractNumId w:val="145"/>
  </w:num>
  <w:num w:numId="195" w16cid:durableId="1768426504">
    <w:abstractNumId w:val="171"/>
  </w:num>
  <w:num w:numId="196" w16cid:durableId="1596009827">
    <w:abstractNumId w:val="268"/>
  </w:num>
  <w:num w:numId="197" w16cid:durableId="499850550">
    <w:abstractNumId w:val="181"/>
  </w:num>
  <w:num w:numId="198" w16cid:durableId="387462181">
    <w:abstractNumId w:val="77"/>
  </w:num>
  <w:num w:numId="199" w16cid:durableId="1605265221">
    <w:abstractNumId w:val="82"/>
  </w:num>
  <w:num w:numId="200" w16cid:durableId="1126705489">
    <w:abstractNumId w:val="207"/>
  </w:num>
  <w:num w:numId="201" w16cid:durableId="966933522">
    <w:abstractNumId w:val="161"/>
  </w:num>
  <w:num w:numId="202" w16cid:durableId="658265172">
    <w:abstractNumId w:val="205"/>
  </w:num>
  <w:num w:numId="203" w16cid:durableId="1401172335">
    <w:abstractNumId w:val="109"/>
  </w:num>
  <w:num w:numId="204" w16cid:durableId="1700006165">
    <w:abstractNumId w:val="52"/>
  </w:num>
  <w:num w:numId="205" w16cid:durableId="590898337">
    <w:abstractNumId w:val="143"/>
  </w:num>
  <w:num w:numId="206" w16cid:durableId="1010645580">
    <w:abstractNumId w:val="90"/>
  </w:num>
  <w:num w:numId="207" w16cid:durableId="1685597740">
    <w:abstractNumId w:val="63"/>
  </w:num>
  <w:num w:numId="208" w16cid:durableId="1432973715">
    <w:abstractNumId w:val="232"/>
  </w:num>
  <w:num w:numId="209" w16cid:durableId="123472164">
    <w:abstractNumId w:val="244"/>
  </w:num>
  <w:num w:numId="210" w16cid:durableId="2134010577">
    <w:abstractNumId w:val="120"/>
  </w:num>
  <w:num w:numId="211" w16cid:durableId="1387606941">
    <w:abstractNumId w:val="188"/>
  </w:num>
  <w:num w:numId="212" w16cid:durableId="201594959">
    <w:abstractNumId w:val="172"/>
  </w:num>
  <w:num w:numId="213" w16cid:durableId="51656421">
    <w:abstractNumId w:val="158"/>
  </w:num>
  <w:num w:numId="214" w16cid:durableId="422334929">
    <w:abstractNumId w:val="28"/>
  </w:num>
  <w:num w:numId="215" w16cid:durableId="1281106773">
    <w:abstractNumId w:val="140"/>
  </w:num>
  <w:num w:numId="216" w16cid:durableId="326373350">
    <w:abstractNumId w:val="21"/>
  </w:num>
  <w:num w:numId="217" w16cid:durableId="1817452865">
    <w:abstractNumId w:val="5"/>
  </w:num>
  <w:num w:numId="218" w16cid:durableId="1980261688">
    <w:abstractNumId w:val="224"/>
  </w:num>
  <w:num w:numId="219" w16cid:durableId="1284462211">
    <w:abstractNumId w:val="125"/>
  </w:num>
  <w:num w:numId="220" w16cid:durableId="1211115910">
    <w:abstractNumId w:val="96"/>
  </w:num>
  <w:num w:numId="221" w16cid:durableId="1361125449">
    <w:abstractNumId w:val="202"/>
  </w:num>
  <w:num w:numId="222" w16cid:durableId="1021591803">
    <w:abstractNumId w:val="57"/>
  </w:num>
  <w:num w:numId="223" w16cid:durableId="804158887">
    <w:abstractNumId w:val="179"/>
  </w:num>
  <w:num w:numId="224" w16cid:durableId="1631547151">
    <w:abstractNumId w:val="247"/>
  </w:num>
  <w:num w:numId="225" w16cid:durableId="1431774371">
    <w:abstractNumId w:val="116"/>
  </w:num>
  <w:num w:numId="226" w16cid:durableId="1168446660">
    <w:abstractNumId w:val="200"/>
  </w:num>
  <w:num w:numId="227" w16cid:durableId="1991250517">
    <w:abstractNumId w:val="0"/>
  </w:num>
  <w:num w:numId="228" w16cid:durableId="256596742">
    <w:abstractNumId w:val="206"/>
  </w:num>
  <w:num w:numId="229" w16cid:durableId="1103917969">
    <w:abstractNumId w:val="173"/>
  </w:num>
  <w:num w:numId="230" w16cid:durableId="1055084897">
    <w:abstractNumId w:val="118"/>
  </w:num>
  <w:num w:numId="231" w16cid:durableId="1700546202">
    <w:abstractNumId w:val="180"/>
  </w:num>
  <w:num w:numId="232" w16cid:durableId="1539048776">
    <w:abstractNumId w:val="152"/>
  </w:num>
  <w:num w:numId="233" w16cid:durableId="967200156">
    <w:abstractNumId w:val="103"/>
  </w:num>
  <w:num w:numId="234" w16cid:durableId="1702824229">
    <w:abstractNumId w:val="23"/>
  </w:num>
  <w:num w:numId="235" w16cid:durableId="1724210347">
    <w:abstractNumId w:val="226"/>
  </w:num>
  <w:num w:numId="236" w16cid:durableId="1281573837">
    <w:abstractNumId w:val="233"/>
  </w:num>
  <w:num w:numId="237" w16cid:durableId="1566989028">
    <w:abstractNumId w:val="44"/>
  </w:num>
  <w:num w:numId="238" w16cid:durableId="1417625979">
    <w:abstractNumId w:val="204"/>
  </w:num>
  <w:num w:numId="239" w16cid:durableId="528420766">
    <w:abstractNumId w:val="238"/>
  </w:num>
  <w:num w:numId="240" w16cid:durableId="1096513343">
    <w:abstractNumId w:val="34"/>
  </w:num>
  <w:num w:numId="241" w16cid:durableId="1651058223">
    <w:abstractNumId w:val="22"/>
  </w:num>
  <w:num w:numId="242" w16cid:durableId="1563902811">
    <w:abstractNumId w:val="144"/>
  </w:num>
  <w:num w:numId="243" w16cid:durableId="590235153">
    <w:abstractNumId w:val="157"/>
  </w:num>
  <w:num w:numId="244" w16cid:durableId="488789146">
    <w:abstractNumId w:val="260"/>
  </w:num>
  <w:num w:numId="245" w16cid:durableId="1017851246">
    <w:abstractNumId w:val="11"/>
  </w:num>
  <w:num w:numId="246" w16cid:durableId="805318739">
    <w:abstractNumId w:val="114"/>
  </w:num>
  <w:num w:numId="247" w16cid:durableId="1473257579">
    <w:abstractNumId w:val="201"/>
  </w:num>
  <w:num w:numId="248" w16cid:durableId="836966670">
    <w:abstractNumId w:val="253"/>
  </w:num>
  <w:num w:numId="249" w16cid:durableId="1923026779">
    <w:abstractNumId w:val="185"/>
  </w:num>
  <w:num w:numId="250" w16cid:durableId="358244459">
    <w:abstractNumId w:val="159"/>
  </w:num>
  <w:num w:numId="251" w16cid:durableId="903300331">
    <w:abstractNumId w:val="76"/>
  </w:num>
  <w:num w:numId="252" w16cid:durableId="499005302">
    <w:abstractNumId w:val="251"/>
  </w:num>
  <w:num w:numId="253" w16cid:durableId="1553151249">
    <w:abstractNumId w:val="50"/>
  </w:num>
  <w:num w:numId="254" w16cid:durableId="1782797826">
    <w:abstractNumId w:val="168"/>
  </w:num>
  <w:num w:numId="255" w16cid:durableId="1180241971">
    <w:abstractNumId w:val="123"/>
  </w:num>
  <w:num w:numId="256" w16cid:durableId="443964079">
    <w:abstractNumId w:val="81"/>
  </w:num>
  <w:num w:numId="257" w16cid:durableId="1449860884">
    <w:abstractNumId w:val="256"/>
  </w:num>
  <w:num w:numId="258" w16cid:durableId="1294097643">
    <w:abstractNumId w:val="259"/>
  </w:num>
  <w:num w:numId="259" w16cid:durableId="1766654799">
    <w:abstractNumId w:val="91"/>
  </w:num>
  <w:num w:numId="260" w16cid:durableId="132448858">
    <w:abstractNumId w:val="273"/>
  </w:num>
  <w:num w:numId="261" w16cid:durableId="353533127">
    <w:abstractNumId w:val="78"/>
  </w:num>
  <w:num w:numId="262" w16cid:durableId="1073888931">
    <w:abstractNumId w:val="119"/>
  </w:num>
  <w:num w:numId="263" w16cid:durableId="11494949">
    <w:abstractNumId w:val="262"/>
  </w:num>
  <w:num w:numId="264" w16cid:durableId="1418209970">
    <w:abstractNumId w:val="85"/>
  </w:num>
  <w:num w:numId="265" w16cid:durableId="1104377391">
    <w:abstractNumId w:val="107"/>
  </w:num>
  <w:num w:numId="266" w16cid:durableId="1232081988">
    <w:abstractNumId w:val="99"/>
  </w:num>
  <w:num w:numId="267" w16cid:durableId="1886672361">
    <w:abstractNumId w:val="37"/>
  </w:num>
  <w:num w:numId="268" w16cid:durableId="1512334453">
    <w:abstractNumId w:val="150"/>
  </w:num>
  <w:num w:numId="269" w16cid:durableId="1064646303">
    <w:abstractNumId w:val="165"/>
  </w:num>
  <w:num w:numId="270" w16cid:durableId="1165322671">
    <w:abstractNumId w:val="72"/>
  </w:num>
  <w:num w:numId="271" w16cid:durableId="1569612768">
    <w:abstractNumId w:val="225"/>
  </w:num>
  <w:num w:numId="272" w16cid:durableId="407002480">
    <w:abstractNumId w:val="231"/>
  </w:num>
  <w:num w:numId="273" w16cid:durableId="116065877">
    <w:abstractNumId w:val="71"/>
  </w:num>
  <w:num w:numId="274" w16cid:durableId="974218405">
    <w:abstractNumId w:val="184"/>
  </w:num>
  <w:num w:numId="275" w16cid:durableId="2074966330">
    <w:abstractNumId w:val="290"/>
  </w:num>
  <w:num w:numId="276" w16cid:durableId="122775098">
    <w:abstractNumId w:val="7"/>
  </w:num>
  <w:num w:numId="277" w16cid:durableId="1678531435">
    <w:abstractNumId w:val="212"/>
  </w:num>
  <w:num w:numId="278" w16cid:durableId="1881554218">
    <w:abstractNumId w:val="92"/>
  </w:num>
  <w:num w:numId="279" w16cid:durableId="1307391987">
    <w:abstractNumId w:val="142"/>
  </w:num>
  <w:num w:numId="280" w16cid:durableId="2069187706">
    <w:abstractNumId w:val="137"/>
  </w:num>
  <w:num w:numId="281" w16cid:durableId="151725315">
    <w:abstractNumId w:val="54"/>
  </w:num>
  <w:num w:numId="282" w16cid:durableId="1239511341">
    <w:abstractNumId w:val="189"/>
  </w:num>
  <w:num w:numId="283" w16cid:durableId="1780829387">
    <w:abstractNumId w:val="149"/>
  </w:num>
  <w:num w:numId="284" w16cid:durableId="1706756484">
    <w:abstractNumId w:val="124"/>
  </w:num>
  <w:num w:numId="285" w16cid:durableId="861818322">
    <w:abstractNumId w:val="265"/>
  </w:num>
  <w:num w:numId="286" w16cid:durableId="1728989206">
    <w:abstractNumId w:val="234"/>
  </w:num>
  <w:num w:numId="287" w16cid:durableId="1114833751">
    <w:abstractNumId w:val="53"/>
  </w:num>
  <w:num w:numId="288" w16cid:durableId="2106801650">
    <w:abstractNumId w:val="203"/>
  </w:num>
  <w:num w:numId="289" w16cid:durableId="2106728474">
    <w:abstractNumId w:val="131"/>
  </w:num>
  <w:num w:numId="290" w16cid:durableId="447285366">
    <w:abstractNumId w:val="141"/>
  </w:num>
  <w:num w:numId="291" w16cid:durableId="739906430">
    <w:abstractNumId w:val="254"/>
  </w:num>
  <w:num w:numId="292" w16cid:durableId="1431271195">
    <w:abstractNumId w:val="269"/>
  </w:num>
  <w:num w:numId="293" w16cid:durableId="81411011">
    <w:abstractNumId w:val="33"/>
  </w:num>
  <w:num w:numId="294" w16cid:durableId="772474962">
    <w:abstractNumId w:val="230"/>
  </w:num>
  <w:num w:numId="295" w16cid:durableId="2115785035">
    <w:abstractNumId w:val="235"/>
  </w:num>
  <w:num w:numId="296" w16cid:durableId="1554656932">
    <w:abstractNumId w:val="20"/>
  </w:num>
  <w:num w:numId="297" w16cid:durableId="1577977925">
    <w:abstractNumId w:val="258"/>
  </w:num>
  <w:num w:numId="298" w16cid:durableId="1787429702">
    <w:abstractNumId w:val="280"/>
  </w:num>
  <w:num w:numId="299" w16cid:durableId="1253927203">
    <w:abstractNumId w:val="126"/>
  </w:num>
  <w:num w:numId="300" w16cid:durableId="1868712729">
    <w:abstractNumId w:val="135"/>
  </w:num>
  <w:num w:numId="301" w16cid:durableId="286205266">
    <w:abstractNumId w:val="133"/>
  </w:num>
  <w:num w:numId="302" w16cid:durableId="397366163">
    <w:abstractNumId w:val="257"/>
  </w:num>
  <w:num w:numId="303" w16cid:durableId="873660954">
    <w:abstractNumId w:val="196"/>
  </w:num>
  <w:numIdMacAtCleanup w:val="3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1CC"/>
    <w:rsid w:val="00000041"/>
    <w:rsid w:val="00000070"/>
    <w:rsid w:val="000001E8"/>
    <w:rsid w:val="00000A88"/>
    <w:rsid w:val="00000A8B"/>
    <w:rsid w:val="00000D50"/>
    <w:rsid w:val="000018A8"/>
    <w:rsid w:val="00001B39"/>
    <w:rsid w:val="00002285"/>
    <w:rsid w:val="000024DD"/>
    <w:rsid w:val="00002A84"/>
    <w:rsid w:val="00002B57"/>
    <w:rsid w:val="00002E38"/>
    <w:rsid w:val="000034DC"/>
    <w:rsid w:val="000046C5"/>
    <w:rsid w:val="0000514D"/>
    <w:rsid w:val="000056A0"/>
    <w:rsid w:val="0000591F"/>
    <w:rsid w:val="0000637B"/>
    <w:rsid w:val="0000639C"/>
    <w:rsid w:val="000077B2"/>
    <w:rsid w:val="00010DDC"/>
    <w:rsid w:val="00010E1C"/>
    <w:rsid w:val="00011470"/>
    <w:rsid w:val="00011678"/>
    <w:rsid w:val="0001169E"/>
    <w:rsid w:val="000116EB"/>
    <w:rsid w:val="00011B29"/>
    <w:rsid w:val="0001265C"/>
    <w:rsid w:val="00012950"/>
    <w:rsid w:val="00012E4C"/>
    <w:rsid w:val="00012E60"/>
    <w:rsid w:val="0001313F"/>
    <w:rsid w:val="00013192"/>
    <w:rsid w:val="00013238"/>
    <w:rsid w:val="00013601"/>
    <w:rsid w:val="000139DE"/>
    <w:rsid w:val="00014079"/>
    <w:rsid w:val="0001448D"/>
    <w:rsid w:val="00014C94"/>
    <w:rsid w:val="000152F0"/>
    <w:rsid w:val="0001543D"/>
    <w:rsid w:val="00015A0A"/>
    <w:rsid w:val="000174A5"/>
    <w:rsid w:val="000178C9"/>
    <w:rsid w:val="0002031F"/>
    <w:rsid w:val="000204E6"/>
    <w:rsid w:val="00020A0F"/>
    <w:rsid w:val="00020A7E"/>
    <w:rsid w:val="00020B06"/>
    <w:rsid w:val="00020CA9"/>
    <w:rsid w:val="00021CD8"/>
    <w:rsid w:val="000225E4"/>
    <w:rsid w:val="000228F2"/>
    <w:rsid w:val="00022D47"/>
    <w:rsid w:val="00023035"/>
    <w:rsid w:val="00023187"/>
    <w:rsid w:val="0002412F"/>
    <w:rsid w:val="000242BC"/>
    <w:rsid w:val="0002445E"/>
    <w:rsid w:val="000249F0"/>
    <w:rsid w:val="00024EF3"/>
    <w:rsid w:val="00024F47"/>
    <w:rsid w:val="000254D3"/>
    <w:rsid w:val="00026667"/>
    <w:rsid w:val="00026B40"/>
    <w:rsid w:val="00026DD5"/>
    <w:rsid w:val="000272EF"/>
    <w:rsid w:val="00027C1D"/>
    <w:rsid w:val="000305C1"/>
    <w:rsid w:val="00030B4B"/>
    <w:rsid w:val="00031460"/>
    <w:rsid w:val="00031462"/>
    <w:rsid w:val="00031B85"/>
    <w:rsid w:val="00032736"/>
    <w:rsid w:val="00033490"/>
    <w:rsid w:val="00033591"/>
    <w:rsid w:val="00033672"/>
    <w:rsid w:val="00033ED9"/>
    <w:rsid w:val="00034446"/>
    <w:rsid w:val="000344B8"/>
    <w:rsid w:val="000346D1"/>
    <w:rsid w:val="000359A0"/>
    <w:rsid w:val="00035E3C"/>
    <w:rsid w:val="000360E4"/>
    <w:rsid w:val="00037B05"/>
    <w:rsid w:val="00037BD1"/>
    <w:rsid w:val="000400C3"/>
    <w:rsid w:val="00040412"/>
    <w:rsid w:val="00040590"/>
    <w:rsid w:val="000411DD"/>
    <w:rsid w:val="00041AE4"/>
    <w:rsid w:val="00041BC7"/>
    <w:rsid w:val="00042112"/>
    <w:rsid w:val="00042A9C"/>
    <w:rsid w:val="000432FE"/>
    <w:rsid w:val="00043908"/>
    <w:rsid w:val="00043D95"/>
    <w:rsid w:val="00043EAF"/>
    <w:rsid w:val="00043FD7"/>
    <w:rsid w:val="000442F5"/>
    <w:rsid w:val="000444C1"/>
    <w:rsid w:val="00044858"/>
    <w:rsid w:val="00044BAF"/>
    <w:rsid w:val="00045A8A"/>
    <w:rsid w:val="00045AC9"/>
    <w:rsid w:val="00046ADD"/>
    <w:rsid w:val="00046CA9"/>
    <w:rsid w:val="00046FDB"/>
    <w:rsid w:val="00046FE3"/>
    <w:rsid w:val="00050644"/>
    <w:rsid w:val="00050714"/>
    <w:rsid w:val="00050B5F"/>
    <w:rsid w:val="00051313"/>
    <w:rsid w:val="00051401"/>
    <w:rsid w:val="00051E36"/>
    <w:rsid w:val="0005200C"/>
    <w:rsid w:val="0005241A"/>
    <w:rsid w:val="00052A58"/>
    <w:rsid w:val="00053134"/>
    <w:rsid w:val="0005354E"/>
    <w:rsid w:val="000538B5"/>
    <w:rsid w:val="00053B68"/>
    <w:rsid w:val="00054330"/>
    <w:rsid w:val="00054457"/>
    <w:rsid w:val="00054885"/>
    <w:rsid w:val="00054B2B"/>
    <w:rsid w:val="00054B77"/>
    <w:rsid w:val="00054F1C"/>
    <w:rsid w:val="00055318"/>
    <w:rsid w:val="000553D9"/>
    <w:rsid w:val="00055441"/>
    <w:rsid w:val="00055596"/>
    <w:rsid w:val="000557A8"/>
    <w:rsid w:val="0005619C"/>
    <w:rsid w:val="00056362"/>
    <w:rsid w:val="000565E0"/>
    <w:rsid w:val="00057A05"/>
    <w:rsid w:val="00057C06"/>
    <w:rsid w:val="000600A5"/>
    <w:rsid w:val="0006073F"/>
    <w:rsid w:val="000607D1"/>
    <w:rsid w:val="000624C2"/>
    <w:rsid w:val="000624F9"/>
    <w:rsid w:val="00062EC7"/>
    <w:rsid w:val="000634F9"/>
    <w:rsid w:val="00063BF8"/>
    <w:rsid w:val="00063F28"/>
    <w:rsid w:val="00064B9F"/>
    <w:rsid w:val="00064DA5"/>
    <w:rsid w:val="00064DF8"/>
    <w:rsid w:val="0006545D"/>
    <w:rsid w:val="00065EE4"/>
    <w:rsid w:val="00066F09"/>
    <w:rsid w:val="00067AD9"/>
    <w:rsid w:val="00070521"/>
    <w:rsid w:val="00070575"/>
    <w:rsid w:val="00070666"/>
    <w:rsid w:val="00070BC3"/>
    <w:rsid w:val="00070E8D"/>
    <w:rsid w:val="000712B0"/>
    <w:rsid w:val="000713B9"/>
    <w:rsid w:val="000714F4"/>
    <w:rsid w:val="000718DF"/>
    <w:rsid w:val="00071DD3"/>
    <w:rsid w:val="000744CF"/>
    <w:rsid w:val="000747C2"/>
    <w:rsid w:val="000750F0"/>
    <w:rsid w:val="00075BED"/>
    <w:rsid w:val="00077ECD"/>
    <w:rsid w:val="000804F8"/>
    <w:rsid w:val="000808C4"/>
    <w:rsid w:val="00080A0B"/>
    <w:rsid w:val="00080B02"/>
    <w:rsid w:val="00081DC1"/>
    <w:rsid w:val="00082119"/>
    <w:rsid w:val="00082780"/>
    <w:rsid w:val="000830B6"/>
    <w:rsid w:val="000837F7"/>
    <w:rsid w:val="0008425A"/>
    <w:rsid w:val="00084D5E"/>
    <w:rsid w:val="00086970"/>
    <w:rsid w:val="00086F53"/>
    <w:rsid w:val="00087E97"/>
    <w:rsid w:val="00090A40"/>
    <w:rsid w:val="00090C6B"/>
    <w:rsid w:val="000911E8"/>
    <w:rsid w:val="00091341"/>
    <w:rsid w:val="00093661"/>
    <w:rsid w:val="00093A6A"/>
    <w:rsid w:val="00093B4B"/>
    <w:rsid w:val="00093B87"/>
    <w:rsid w:val="00094084"/>
    <w:rsid w:val="00095393"/>
    <w:rsid w:val="00095452"/>
    <w:rsid w:val="000957D9"/>
    <w:rsid w:val="0009620A"/>
    <w:rsid w:val="00096304"/>
    <w:rsid w:val="000966EE"/>
    <w:rsid w:val="00096B55"/>
    <w:rsid w:val="000971BE"/>
    <w:rsid w:val="000A0584"/>
    <w:rsid w:val="000A0E69"/>
    <w:rsid w:val="000A0F1D"/>
    <w:rsid w:val="000A144D"/>
    <w:rsid w:val="000A1B37"/>
    <w:rsid w:val="000A204D"/>
    <w:rsid w:val="000A23D0"/>
    <w:rsid w:val="000A2AF6"/>
    <w:rsid w:val="000A2EFD"/>
    <w:rsid w:val="000A320E"/>
    <w:rsid w:val="000A344D"/>
    <w:rsid w:val="000A382C"/>
    <w:rsid w:val="000A3CF0"/>
    <w:rsid w:val="000A3D7E"/>
    <w:rsid w:val="000A4AF5"/>
    <w:rsid w:val="000A62A3"/>
    <w:rsid w:val="000A6552"/>
    <w:rsid w:val="000A6D7D"/>
    <w:rsid w:val="000A73DA"/>
    <w:rsid w:val="000A7503"/>
    <w:rsid w:val="000A75AA"/>
    <w:rsid w:val="000A7971"/>
    <w:rsid w:val="000A7C20"/>
    <w:rsid w:val="000A7EA3"/>
    <w:rsid w:val="000B07C2"/>
    <w:rsid w:val="000B0E24"/>
    <w:rsid w:val="000B274F"/>
    <w:rsid w:val="000B298C"/>
    <w:rsid w:val="000B2D75"/>
    <w:rsid w:val="000B2E88"/>
    <w:rsid w:val="000B45F4"/>
    <w:rsid w:val="000B4C03"/>
    <w:rsid w:val="000B51D7"/>
    <w:rsid w:val="000B64C0"/>
    <w:rsid w:val="000B6A96"/>
    <w:rsid w:val="000B7382"/>
    <w:rsid w:val="000B78FE"/>
    <w:rsid w:val="000B7EA2"/>
    <w:rsid w:val="000C1006"/>
    <w:rsid w:val="000C174B"/>
    <w:rsid w:val="000C17D0"/>
    <w:rsid w:val="000C1CC7"/>
    <w:rsid w:val="000C2085"/>
    <w:rsid w:val="000C29CA"/>
    <w:rsid w:val="000C4422"/>
    <w:rsid w:val="000C460C"/>
    <w:rsid w:val="000C472E"/>
    <w:rsid w:val="000C4DE1"/>
    <w:rsid w:val="000C5372"/>
    <w:rsid w:val="000C5423"/>
    <w:rsid w:val="000C55FE"/>
    <w:rsid w:val="000C58DE"/>
    <w:rsid w:val="000C5F95"/>
    <w:rsid w:val="000C6158"/>
    <w:rsid w:val="000C6896"/>
    <w:rsid w:val="000C75CF"/>
    <w:rsid w:val="000C7E1D"/>
    <w:rsid w:val="000D0961"/>
    <w:rsid w:val="000D0C3F"/>
    <w:rsid w:val="000D0EFA"/>
    <w:rsid w:val="000D0F3E"/>
    <w:rsid w:val="000D0FFA"/>
    <w:rsid w:val="000D1C3A"/>
    <w:rsid w:val="000D2033"/>
    <w:rsid w:val="000D2BB9"/>
    <w:rsid w:val="000D3C4B"/>
    <w:rsid w:val="000D4F05"/>
    <w:rsid w:val="000D502B"/>
    <w:rsid w:val="000D5132"/>
    <w:rsid w:val="000D5B11"/>
    <w:rsid w:val="000D6DF3"/>
    <w:rsid w:val="000D703B"/>
    <w:rsid w:val="000D7849"/>
    <w:rsid w:val="000D7A28"/>
    <w:rsid w:val="000D7A92"/>
    <w:rsid w:val="000D7B54"/>
    <w:rsid w:val="000E0ADD"/>
    <w:rsid w:val="000E10C0"/>
    <w:rsid w:val="000E1C12"/>
    <w:rsid w:val="000E1CC1"/>
    <w:rsid w:val="000E1D6C"/>
    <w:rsid w:val="000E2034"/>
    <w:rsid w:val="000E2943"/>
    <w:rsid w:val="000E2CEF"/>
    <w:rsid w:val="000E3532"/>
    <w:rsid w:val="000E3DF8"/>
    <w:rsid w:val="000E413A"/>
    <w:rsid w:val="000E60EB"/>
    <w:rsid w:val="000E6115"/>
    <w:rsid w:val="000E625D"/>
    <w:rsid w:val="000E62D0"/>
    <w:rsid w:val="000E72EA"/>
    <w:rsid w:val="000E7398"/>
    <w:rsid w:val="000E73A8"/>
    <w:rsid w:val="000E7654"/>
    <w:rsid w:val="000E766B"/>
    <w:rsid w:val="000E7DD7"/>
    <w:rsid w:val="000E7FA4"/>
    <w:rsid w:val="000F05E3"/>
    <w:rsid w:val="000F09BF"/>
    <w:rsid w:val="000F1E9E"/>
    <w:rsid w:val="000F22D7"/>
    <w:rsid w:val="000F30BE"/>
    <w:rsid w:val="000F3559"/>
    <w:rsid w:val="000F371C"/>
    <w:rsid w:val="000F5BDB"/>
    <w:rsid w:val="000F6146"/>
    <w:rsid w:val="000F64FD"/>
    <w:rsid w:val="000F67D8"/>
    <w:rsid w:val="000F77F6"/>
    <w:rsid w:val="000F7AD4"/>
    <w:rsid w:val="00101300"/>
    <w:rsid w:val="00101982"/>
    <w:rsid w:val="00101CD5"/>
    <w:rsid w:val="00101DAE"/>
    <w:rsid w:val="00102127"/>
    <w:rsid w:val="001023A0"/>
    <w:rsid w:val="00102785"/>
    <w:rsid w:val="001030CB"/>
    <w:rsid w:val="0010330F"/>
    <w:rsid w:val="0010355C"/>
    <w:rsid w:val="00103AC8"/>
    <w:rsid w:val="00104233"/>
    <w:rsid w:val="0010467E"/>
    <w:rsid w:val="00104D95"/>
    <w:rsid w:val="00105158"/>
    <w:rsid w:val="001054F8"/>
    <w:rsid w:val="00105A6F"/>
    <w:rsid w:val="001062F6"/>
    <w:rsid w:val="00106962"/>
    <w:rsid w:val="00106C69"/>
    <w:rsid w:val="00106D3A"/>
    <w:rsid w:val="0010722C"/>
    <w:rsid w:val="0010739A"/>
    <w:rsid w:val="00107703"/>
    <w:rsid w:val="00110396"/>
    <w:rsid w:val="00110618"/>
    <w:rsid w:val="001119A3"/>
    <w:rsid w:val="00111D50"/>
    <w:rsid w:val="00111E2F"/>
    <w:rsid w:val="0011207D"/>
    <w:rsid w:val="001126D5"/>
    <w:rsid w:val="00112980"/>
    <w:rsid w:val="00112E0E"/>
    <w:rsid w:val="00112FFF"/>
    <w:rsid w:val="001134FC"/>
    <w:rsid w:val="00113661"/>
    <w:rsid w:val="00113828"/>
    <w:rsid w:val="001138D5"/>
    <w:rsid w:val="001139CA"/>
    <w:rsid w:val="00113A59"/>
    <w:rsid w:val="00114126"/>
    <w:rsid w:val="00114458"/>
    <w:rsid w:val="00114756"/>
    <w:rsid w:val="0011549B"/>
    <w:rsid w:val="00115800"/>
    <w:rsid w:val="00115B5B"/>
    <w:rsid w:val="00116153"/>
    <w:rsid w:val="00116241"/>
    <w:rsid w:val="001164BB"/>
    <w:rsid w:val="00117A78"/>
    <w:rsid w:val="00117BBC"/>
    <w:rsid w:val="00120A4E"/>
    <w:rsid w:val="00120BD7"/>
    <w:rsid w:val="00121165"/>
    <w:rsid w:val="00121CD1"/>
    <w:rsid w:val="00121D58"/>
    <w:rsid w:val="00122810"/>
    <w:rsid w:val="00122BBE"/>
    <w:rsid w:val="00122DE4"/>
    <w:rsid w:val="0012302C"/>
    <w:rsid w:val="0012335A"/>
    <w:rsid w:val="00123576"/>
    <w:rsid w:val="00123993"/>
    <w:rsid w:val="00123EC0"/>
    <w:rsid w:val="00124220"/>
    <w:rsid w:val="0012424D"/>
    <w:rsid w:val="0012439E"/>
    <w:rsid w:val="00124B21"/>
    <w:rsid w:val="00124E7A"/>
    <w:rsid w:val="0012520E"/>
    <w:rsid w:val="00125543"/>
    <w:rsid w:val="001264B8"/>
    <w:rsid w:val="00126C6F"/>
    <w:rsid w:val="001275D5"/>
    <w:rsid w:val="001320E9"/>
    <w:rsid w:val="001325FD"/>
    <w:rsid w:val="00132C18"/>
    <w:rsid w:val="00132D89"/>
    <w:rsid w:val="00133233"/>
    <w:rsid w:val="00133B37"/>
    <w:rsid w:val="00133B74"/>
    <w:rsid w:val="00133BA9"/>
    <w:rsid w:val="0013417C"/>
    <w:rsid w:val="0013436A"/>
    <w:rsid w:val="001345FB"/>
    <w:rsid w:val="00134B86"/>
    <w:rsid w:val="0013532E"/>
    <w:rsid w:val="00135DEC"/>
    <w:rsid w:val="0013646F"/>
    <w:rsid w:val="00136586"/>
    <w:rsid w:val="0013683B"/>
    <w:rsid w:val="00136B5D"/>
    <w:rsid w:val="001377BF"/>
    <w:rsid w:val="00137826"/>
    <w:rsid w:val="00137CC0"/>
    <w:rsid w:val="0014087B"/>
    <w:rsid w:val="00140BB0"/>
    <w:rsid w:val="0014100D"/>
    <w:rsid w:val="00142969"/>
    <w:rsid w:val="00142CE6"/>
    <w:rsid w:val="00142E02"/>
    <w:rsid w:val="0014350A"/>
    <w:rsid w:val="00143534"/>
    <w:rsid w:val="0014354F"/>
    <w:rsid w:val="001436EB"/>
    <w:rsid w:val="0014388A"/>
    <w:rsid w:val="00144C18"/>
    <w:rsid w:val="0014568F"/>
    <w:rsid w:val="001458F6"/>
    <w:rsid w:val="001459AF"/>
    <w:rsid w:val="00146B29"/>
    <w:rsid w:val="001470B8"/>
    <w:rsid w:val="00147B3F"/>
    <w:rsid w:val="00150663"/>
    <w:rsid w:val="001508D8"/>
    <w:rsid w:val="001509AC"/>
    <w:rsid w:val="00150F3C"/>
    <w:rsid w:val="00150F95"/>
    <w:rsid w:val="001513A4"/>
    <w:rsid w:val="001515D6"/>
    <w:rsid w:val="00151700"/>
    <w:rsid w:val="00151956"/>
    <w:rsid w:val="00151CBA"/>
    <w:rsid w:val="001521A5"/>
    <w:rsid w:val="00152A36"/>
    <w:rsid w:val="00152B67"/>
    <w:rsid w:val="00152CF8"/>
    <w:rsid w:val="00153BF3"/>
    <w:rsid w:val="00153F23"/>
    <w:rsid w:val="001540FE"/>
    <w:rsid w:val="0015445E"/>
    <w:rsid w:val="00154BE2"/>
    <w:rsid w:val="00155362"/>
    <w:rsid w:val="001556A3"/>
    <w:rsid w:val="00156020"/>
    <w:rsid w:val="00157294"/>
    <w:rsid w:val="0015797C"/>
    <w:rsid w:val="00157C23"/>
    <w:rsid w:val="0016052C"/>
    <w:rsid w:val="001609E4"/>
    <w:rsid w:val="00160A97"/>
    <w:rsid w:val="00161407"/>
    <w:rsid w:val="001617D5"/>
    <w:rsid w:val="00161915"/>
    <w:rsid w:val="00161F30"/>
    <w:rsid w:val="0016287B"/>
    <w:rsid w:val="0016344A"/>
    <w:rsid w:val="00163B9B"/>
    <w:rsid w:val="00163D09"/>
    <w:rsid w:val="001641A0"/>
    <w:rsid w:val="0016468A"/>
    <w:rsid w:val="00164F18"/>
    <w:rsid w:val="00166563"/>
    <w:rsid w:val="001665A2"/>
    <w:rsid w:val="00167C05"/>
    <w:rsid w:val="00167C13"/>
    <w:rsid w:val="001712BF"/>
    <w:rsid w:val="00171398"/>
    <w:rsid w:val="0017142C"/>
    <w:rsid w:val="0017147B"/>
    <w:rsid w:val="00171F77"/>
    <w:rsid w:val="00172CE7"/>
    <w:rsid w:val="00174359"/>
    <w:rsid w:val="001763AB"/>
    <w:rsid w:val="00176582"/>
    <w:rsid w:val="00176709"/>
    <w:rsid w:val="00176EDD"/>
    <w:rsid w:val="00177D79"/>
    <w:rsid w:val="0018019F"/>
    <w:rsid w:val="00180403"/>
    <w:rsid w:val="00181207"/>
    <w:rsid w:val="00181C3C"/>
    <w:rsid w:val="00181C90"/>
    <w:rsid w:val="00182CD6"/>
    <w:rsid w:val="0018366F"/>
    <w:rsid w:val="00183932"/>
    <w:rsid w:val="001842C8"/>
    <w:rsid w:val="00184C65"/>
    <w:rsid w:val="00184FFD"/>
    <w:rsid w:val="001852B9"/>
    <w:rsid w:val="001853BA"/>
    <w:rsid w:val="001859F7"/>
    <w:rsid w:val="00187A4F"/>
    <w:rsid w:val="00187BD9"/>
    <w:rsid w:val="00187E15"/>
    <w:rsid w:val="0019006A"/>
    <w:rsid w:val="001900FD"/>
    <w:rsid w:val="00190568"/>
    <w:rsid w:val="0019058B"/>
    <w:rsid w:val="0019216A"/>
    <w:rsid w:val="00192738"/>
    <w:rsid w:val="00192858"/>
    <w:rsid w:val="0019370E"/>
    <w:rsid w:val="00194083"/>
    <w:rsid w:val="001940AB"/>
    <w:rsid w:val="001944F6"/>
    <w:rsid w:val="00194C4D"/>
    <w:rsid w:val="00194EE7"/>
    <w:rsid w:val="00195058"/>
    <w:rsid w:val="00195507"/>
    <w:rsid w:val="00196595"/>
    <w:rsid w:val="001968FE"/>
    <w:rsid w:val="00196CA8"/>
    <w:rsid w:val="00196F72"/>
    <w:rsid w:val="0019764A"/>
    <w:rsid w:val="001A0606"/>
    <w:rsid w:val="001A0E1D"/>
    <w:rsid w:val="001A1056"/>
    <w:rsid w:val="001A1D63"/>
    <w:rsid w:val="001A262F"/>
    <w:rsid w:val="001A2919"/>
    <w:rsid w:val="001A2E52"/>
    <w:rsid w:val="001A2FCD"/>
    <w:rsid w:val="001A3614"/>
    <w:rsid w:val="001A3B15"/>
    <w:rsid w:val="001A3F67"/>
    <w:rsid w:val="001A4571"/>
    <w:rsid w:val="001A541E"/>
    <w:rsid w:val="001A557E"/>
    <w:rsid w:val="001A5747"/>
    <w:rsid w:val="001A62F4"/>
    <w:rsid w:val="001A6760"/>
    <w:rsid w:val="001A6B9C"/>
    <w:rsid w:val="001A756E"/>
    <w:rsid w:val="001B0369"/>
    <w:rsid w:val="001B07EC"/>
    <w:rsid w:val="001B07EE"/>
    <w:rsid w:val="001B0CED"/>
    <w:rsid w:val="001B0E5D"/>
    <w:rsid w:val="001B10F7"/>
    <w:rsid w:val="001B138E"/>
    <w:rsid w:val="001B1C39"/>
    <w:rsid w:val="001B1DC4"/>
    <w:rsid w:val="001B2DF6"/>
    <w:rsid w:val="001B34BA"/>
    <w:rsid w:val="001B46AF"/>
    <w:rsid w:val="001B4853"/>
    <w:rsid w:val="001B48F2"/>
    <w:rsid w:val="001B4DF8"/>
    <w:rsid w:val="001B5461"/>
    <w:rsid w:val="001B5908"/>
    <w:rsid w:val="001B5FAB"/>
    <w:rsid w:val="001C0399"/>
    <w:rsid w:val="001C0576"/>
    <w:rsid w:val="001C0827"/>
    <w:rsid w:val="001C0872"/>
    <w:rsid w:val="001C0BF8"/>
    <w:rsid w:val="001C2181"/>
    <w:rsid w:val="001C28E2"/>
    <w:rsid w:val="001C2B0B"/>
    <w:rsid w:val="001C2F13"/>
    <w:rsid w:val="001C3380"/>
    <w:rsid w:val="001C3980"/>
    <w:rsid w:val="001C3A1A"/>
    <w:rsid w:val="001C3A3C"/>
    <w:rsid w:val="001C3E57"/>
    <w:rsid w:val="001C43B4"/>
    <w:rsid w:val="001C4918"/>
    <w:rsid w:val="001C5598"/>
    <w:rsid w:val="001C570B"/>
    <w:rsid w:val="001C652B"/>
    <w:rsid w:val="001C758F"/>
    <w:rsid w:val="001C75E4"/>
    <w:rsid w:val="001C77EC"/>
    <w:rsid w:val="001C7F4B"/>
    <w:rsid w:val="001D09F5"/>
    <w:rsid w:val="001D1253"/>
    <w:rsid w:val="001D18CE"/>
    <w:rsid w:val="001D2137"/>
    <w:rsid w:val="001D216A"/>
    <w:rsid w:val="001D24A3"/>
    <w:rsid w:val="001D2598"/>
    <w:rsid w:val="001D2743"/>
    <w:rsid w:val="001D3352"/>
    <w:rsid w:val="001D3750"/>
    <w:rsid w:val="001D4158"/>
    <w:rsid w:val="001D4370"/>
    <w:rsid w:val="001D580A"/>
    <w:rsid w:val="001D5B44"/>
    <w:rsid w:val="001D5D2B"/>
    <w:rsid w:val="001D66A6"/>
    <w:rsid w:val="001D7419"/>
    <w:rsid w:val="001E040F"/>
    <w:rsid w:val="001E08C9"/>
    <w:rsid w:val="001E0946"/>
    <w:rsid w:val="001E09E2"/>
    <w:rsid w:val="001E1230"/>
    <w:rsid w:val="001E15D6"/>
    <w:rsid w:val="001E17A0"/>
    <w:rsid w:val="001E1E1D"/>
    <w:rsid w:val="001E253F"/>
    <w:rsid w:val="001E274E"/>
    <w:rsid w:val="001E2E22"/>
    <w:rsid w:val="001E43C6"/>
    <w:rsid w:val="001E4458"/>
    <w:rsid w:val="001E515D"/>
    <w:rsid w:val="001E5D30"/>
    <w:rsid w:val="001E6AB6"/>
    <w:rsid w:val="001E6D2D"/>
    <w:rsid w:val="001E6DA3"/>
    <w:rsid w:val="001E720C"/>
    <w:rsid w:val="001E72C7"/>
    <w:rsid w:val="001E75BB"/>
    <w:rsid w:val="001E777F"/>
    <w:rsid w:val="001E797C"/>
    <w:rsid w:val="001F035A"/>
    <w:rsid w:val="001F0637"/>
    <w:rsid w:val="001F0BB3"/>
    <w:rsid w:val="001F0E40"/>
    <w:rsid w:val="001F103B"/>
    <w:rsid w:val="001F10F1"/>
    <w:rsid w:val="001F15D7"/>
    <w:rsid w:val="001F1957"/>
    <w:rsid w:val="001F1EED"/>
    <w:rsid w:val="001F2083"/>
    <w:rsid w:val="001F2259"/>
    <w:rsid w:val="001F2523"/>
    <w:rsid w:val="001F2983"/>
    <w:rsid w:val="001F2B95"/>
    <w:rsid w:val="001F3020"/>
    <w:rsid w:val="001F35BA"/>
    <w:rsid w:val="001F41DB"/>
    <w:rsid w:val="001F4BD5"/>
    <w:rsid w:val="001F5579"/>
    <w:rsid w:val="001F5652"/>
    <w:rsid w:val="001F5BAF"/>
    <w:rsid w:val="001F5C24"/>
    <w:rsid w:val="001F6086"/>
    <w:rsid w:val="001F641B"/>
    <w:rsid w:val="001F642B"/>
    <w:rsid w:val="001F6C27"/>
    <w:rsid w:val="001F729E"/>
    <w:rsid w:val="001F78C5"/>
    <w:rsid w:val="00200911"/>
    <w:rsid w:val="0020169A"/>
    <w:rsid w:val="0020195D"/>
    <w:rsid w:val="00201C08"/>
    <w:rsid w:val="002024DC"/>
    <w:rsid w:val="00202C5E"/>
    <w:rsid w:val="00202F61"/>
    <w:rsid w:val="00203670"/>
    <w:rsid w:val="00203B84"/>
    <w:rsid w:val="00203FE0"/>
    <w:rsid w:val="00204118"/>
    <w:rsid w:val="002044CC"/>
    <w:rsid w:val="0020488A"/>
    <w:rsid w:val="00204C4D"/>
    <w:rsid w:val="00204CCC"/>
    <w:rsid w:val="00205852"/>
    <w:rsid w:val="00205D53"/>
    <w:rsid w:val="002064F2"/>
    <w:rsid w:val="002068A7"/>
    <w:rsid w:val="00207322"/>
    <w:rsid w:val="00207EB7"/>
    <w:rsid w:val="00207F70"/>
    <w:rsid w:val="002100A5"/>
    <w:rsid w:val="0021073A"/>
    <w:rsid w:val="0021076C"/>
    <w:rsid w:val="00210DB5"/>
    <w:rsid w:val="002111DB"/>
    <w:rsid w:val="00211375"/>
    <w:rsid w:val="002114EA"/>
    <w:rsid w:val="0021166A"/>
    <w:rsid w:val="0021176C"/>
    <w:rsid w:val="0021209E"/>
    <w:rsid w:val="002122BD"/>
    <w:rsid w:val="00212424"/>
    <w:rsid w:val="00212568"/>
    <w:rsid w:val="002127B0"/>
    <w:rsid w:val="00213721"/>
    <w:rsid w:val="002138CB"/>
    <w:rsid w:val="002138D5"/>
    <w:rsid w:val="002140A7"/>
    <w:rsid w:val="0021433D"/>
    <w:rsid w:val="00214A3E"/>
    <w:rsid w:val="00214BFE"/>
    <w:rsid w:val="002157BC"/>
    <w:rsid w:val="00215F1A"/>
    <w:rsid w:val="002162E3"/>
    <w:rsid w:val="00216517"/>
    <w:rsid w:val="0021687C"/>
    <w:rsid w:val="00216BC0"/>
    <w:rsid w:val="00216E01"/>
    <w:rsid w:val="00217D4A"/>
    <w:rsid w:val="002201FF"/>
    <w:rsid w:val="00220580"/>
    <w:rsid w:val="0022067B"/>
    <w:rsid w:val="00221013"/>
    <w:rsid w:val="0022160A"/>
    <w:rsid w:val="002218E3"/>
    <w:rsid w:val="002219E8"/>
    <w:rsid w:val="00221BC8"/>
    <w:rsid w:val="00221FF0"/>
    <w:rsid w:val="00222185"/>
    <w:rsid w:val="00222499"/>
    <w:rsid w:val="0022348C"/>
    <w:rsid w:val="0022376F"/>
    <w:rsid w:val="00223C96"/>
    <w:rsid w:val="00224177"/>
    <w:rsid w:val="0022437F"/>
    <w:rsid w:val="00225214"/>
    <w:rsid w:val="00226AF2"/>
    <w:rsid w:val="00226F63"/>
    <w:rsid w:val="00230067"/>
    <w:rsid w:val="00230993"/>
    <w:rsid w:val="00230D08"/>
    <w:rsid w:val="00230E50"/>
    <w:rsid w:val="00230E92"/>
    <w:rsid w:val="0023109F"/>
    <w:rsid w:val="002312D1"/>
    <w:rsid w:val="002321F2"/>
    <w:rsid w:val="0023224C"/>
    <w:rsid w:val="0023232B"/>
    <w:rsid w:val="00232944"/>
    <w:rsid w:val="00232CA4"/>
    <w:rsid w:val="00234395"/>
    <w:rsid w:val="00234E40"/>
    <w:rsid w:val="00234EFA"/>
    <w:rsid w:val="00235488"/>
    <w:rsid w:val="002364C4"/>
    <w:rsid w:val="00236EB1"/>
    <w:rsid w:val="002373FB"/>
    <w:rsid w:val="0023789E"/>
    <w:rsid w:val="00240109"/>
    <w:rsid w:val="002409A4"/>
    <w:rsid w:val="00241E5A"/>
    <w:rsid w:val="002422CF"/>
    <w:rsid w:val="00242ADB"/>
    <w:rsid w:val="002437C5"/>
    <w:rsid w:val="00244198"/>
    <w:rsid w:val="00244DBF"/>
    <w:rsid w:val="00244DEB"/>
    <w:rsid w:val="00245FFF"/>
    <w:rsid w:val="002460D0"/>
    <w:rsid w:val="00246938"/>
    <w:rsid w:val="00246A42"/>
    <w:rsid w:val="00247051"/>
    <w:rsid w:val="002471A5"/>
    <w:rsid w:val="002471EF"/>
    <w:rsid w:val="00247A67"/>
    <w:rsid w:val="00247A99"/>
    <w:rsid w:val="00247EEA"/>
    <w:rsid w:val="0025037A"/>
    <w:rsid w:val="0025226A"/>
    <w:rsid w:val="002526ED"/>
    <w:rsid w:val="00252733"/>
    <w:rsid w:val="00253514"/>
    <w:rsid w:val="002535C9"/>
    <w:rsid w:val="0025412D"/>
    <w:rsid w:val="00254246"/>
    <w:rsid w:val="00254254"/>
    <w:rsid w:val="00254263"/>
    <w:rsid w:val="00254CD5"/>
    <w:rsid w:val="00254FA5"/>
    <w:rsid w:val="002555D0"/>
    <w:rsid w:val="00255E7D"/>
    <w:rsid w:val="00256002"/>
    <w:rsid w:val="0025615B"/>
    <w:rsid w:val="002561D8"/>
    <w:rsid w:val="00256C0C"/>
    <w:rsid w:val="00257221"/>
    <w:rsid w:val="002578D7"/>
    <w:rsid w:val="00257DE8"/>
    <w:rsid w:val="0026029E"/>
    <w:rsid w:val="002603B5"/>
    <w:rsid w:val="00260493"/>
    <w:rsid w:val="0026059E"/>
    <w:rsid w:val="00260A02"/>
    <w:rsid w:val="00260D77"/>
    <w:rsid w:val="00260E36"/>
    <w:rsid w:val="00260F11"/>
    <w:rsid w:val="002610A9"/>
    <w:rsid w:val="002618A6"/>
    <w:rsid w:val="0026191E"/>
    <w:rsid w:val="002621B8"/>
    <w:rsid w:val="00262388"/>
    <w:rsid w:val="00262643"/>
    <w:rsid w:val="002627C7"/>
    <w:rsid w:val="002635A2"/>
    <w:rsid w:val="00264790"/>
    <w:rsid w:val="0026483A"/>
    <w:rsid w:val="00264872"/>
    <w:rsid w:val="00264975"/>
    <w:rsid w:val="00264FC5"/>
    <w:rsid w:val="00265EBE"/>
    <w:rsid w:val="00265FC9"/>
    <w:rsid w:val="00267091"/>
    <w:rsid w:val="002673AD"/>
    <w:rsid w:val="0026769C"/>
    <w:rsid w:val="0026776A"/>
    <w:rsid w:val="00267948"/>
    <w:rsid w:val="00267B90"/>
    <w:rsid w:val="0027048D"/>
    <w:rsid w:val="00270600"/>
    <w:rsid w:val="00270A58"/>
    <w:rsid w:val="00270DA6"/>
    <w:rsid w:val="0027115D"/>
    <w:rsid w:val="00271180"/>
    <w:rsid w:val="0027131C"/>
    <w:rsid w:val="00272B5B"/>
    <w:rsid w:val="00273501"/>
    <w:rsid w:val="0027358B"/>
    <w:rsid w:val="002736A7"/>
    <w:rsid w:val="00273870"/>
    <w:rsid w:val="00273F2B"/>
    <w:rsid w:val="0027409E"/>
    <w:rsid w:val="00274233"/>
    <w:rsid w:val="0027452C"/>
    <w:rsid w:val="0027555A"/>
    <w:rsid w:val="00275CAF"/>
    <w:rsid w:val="00276899"/>
    <w:rsid w:val="0027777D"/>
    <w:rsid w:val="002778C3"/>
    <w:rsid w:val="00277A21"/>
    <w:rsid w:val="0028021A"/>
    <w:rsid w:val="0028071C"/>
    <w:rsid w:val="00280896"/>
    <w:rsid w:val="00280E8F"/>
    <w:rsid w:val="00280FBB"/>
    <w:rsid w:val="00281819"/>
    <w:rsid w:val="00281896"/>
    <w:rsid w:val="00282377"/>
    <w:rsid w:val="00282BDA"/>
    <w:rsid w:val="00283B30"/>
    <w:rsid w:val="002847F7"/>
    <w:rsid w:val="00285AC5"/>
    <w:rsid w:val="00285ACE"/>
    <w:rsid w:val="00285EDC"/>
    <w:rsid w:val="00285F19"/>
    <w:rsid w:val="002864A3"/>
    <w:rsid w:val="0028661B"/>
    <w:rsid w:val="00286DF7"/>
    <w:rsid w:val="0028765C"/>
    <w:rsid w:val="002878CD"/>
    <w:rsid w:val="00287C3E"/>
    <w:rsid w:val="00287C59"/>
    <w:rsid w:val="0029025E"/>
    <w:rsid w:val="00290300"/>
    <w:rsid w:val="00290953"/>
    <w:rsid w:val="00290EAA"/>
    <w:rsid w:val="00290ECF"/>
    <w:rsid w:val="00291256"/>
    <w:rsid w:val="002920CB"/>
    <w:rsid w:val="0029293F"/>
    <w:rsid w:val="002942DB"/>
    <w:rsid w:val="00294656"/>
    <w:rsid w:val="00295876"/>
    <w:rsid w:val="00295CAA"/>
    <w:rsid w:val="00295F12"/>
    <w:rsid w:val="002967C0"/>
    <w:rsid w:val="002970C1"/>
    <w:rsid w:val="002971DF"/>
    <w:rsid w:val="002976A0"/>
    <w:rsid w:val="00297C45"/>
    <w:rsid w:val="00297CB0"/>
    <w:rsid w:val="00297D02"/>
    <w:rsid w:val="002A0325"/>
    <w:rsid w:val="002A0623"/>
    <w:rsid w:val="002A06AE"/>
    <w:rsid w:val="002A07C5"/>
    <w:rsid w:val="002A08C5"/>
    <w:rsid w:val="002A13A9"/>
    <w:rsid w:val="002A172B"/>
    <w:rsid w:val="002A1875"/>
    <w:rsid w:val="002A2057"/>
    <w:rsid w:val="002A25E2"/>
    <w:rsid w:val="002A279C"/>
    <w:rsid w:val="002A2D9E"/>
    <w:rsid w:val="002A2DEB"/>
    <w:rsid w:val="002A3451"/>
    <w:rsid w:val="002A3607"/>
    <w:rsid w:val="002A37BA"/>
    <w:rsid w:val="002A3969"/>
    <w:rsid w:val="002A3D00"/>
    <w:rsid w:val="002A40A0"/>
    <w:rsid w:val="002A49B1"/>
    <w:rsid w:val="002A5529"/>
    <w:rsid w:val="002A5D5E"/>
    <w:rsid w:val="002A61FA"/>
    <w:rsid w:val="002A65CE"/>
    <w:rsid w:val="002A6814"/>
    <w:rsid w:val="002A75B6"/>
    <w:rsid w:val="002B134A"/>
    <w:rsid w:val="002B15AD"/>
    <w:rsid w:val="002B15B4"/>
    <w:rsid w:val="002B1DF3"/>
    <w:rsid w:val="002B1F61"/>
    <w:rsid w:val="002B2033"/>
    <w:rsid w:val="002B20B3"/>
    <w:rsid w:val="002B2363"/>
    <w:rsid w:val="002B26A1"/>
    <w:rsid w:val="002B2F39"/>
    <w:rsid w:val="002B4FE0"/>
    <w:rsid w:val="002B503C"/>
    <w:rsid w:val="002B51E6"/>
    <w:rsid w:val="002B6512"/>
    <w:rsid w:val="002B6849"/>
    <w:rsid w:val="002B7419"/>
    <w:rsid w:val="002B770F"/>
    <w:rsid w:val="002B7B05"/>
    <w:rsid w:val="002B7DEF"/>
    <w:rsid w:val="002C02F4"/>
    <w:rsid w:val="002C04DD"/>
    <w:rsid w:val="002C07C5"/>
    <w:rsid w:val="002C09B9"/>
    <w:rsid w:val="002C0BCE"/>
    <w:rsid w:val="002C112C"/>
    <w:rsid w:val="002C1188"/>
    <w:rsid w:val="002C126B"/>
    <w:rsid w:val="002C14BF"/>
    <w:rsid w:val="002C1EF5"/>
    <w:rsid w:val="002C21B6"/>
    <w:rsid w:val="002C2D28"/>
    <w:rsid w:val="002C2F75"/>
    <w:rsid w:val="002C3690"/>
    <w:rsid w:val="002C3778"/>
    <w:rsid w:val="002C3BC7"/>
    <w:rsid w:val="002C3ECF"/>
    <w:rsid w:val="002C4118"/>
    <w:rsid w:val="002C46C3"/>
    <w:rsid w:val="002C6305"/>
    <w:rsid w:val="002C64D4"/>
    <w:rsid w:val="002C6DD4"/>
    <w:rsid w:val="002C7054"/>
    <w:rsid w:val="002C70E0"/>
    <w:rsid w:val="002C7733"/>
    <w:rsid w:val="002C7CE9"/>
    <w:rsid w:val="002D0203"/>
    <w:rsid w:val="002D032F"/>
    <w:rsid w:val="002D0D0A"/>
    <w:rsid w:val="002D100C"/>
    <w:rsid w:val="002D1482"/>
    <w:rsid w:val="002D20DE"/>
    <w:rsid w:val="002D23D4"/>
    <w:rsid w:val="002D2832"/>
    <w:rsid w:val="002D2E56"/>
    <w:rsid w:val="002D2F81"/>
    <w:rsid w:val="002D3090"/>
    <w:rsid w:val="002D31C9"/>
    <w:rsid w:val="002D3C7C"/>
    <w:rsid w:val="002D42B4"/>
    <w:rsid w:val="002D4541"/>
    <w:rsid w:val="002D4974"/>
    <w:rsid w:val="002D49C1"/>
    <w:rsid w:val="002D4C40"/>
    <w:rsid w:val="002D4E3F"/>
    <w:rsid w:val="002D52FD"/>
    <w:rsid w:val="002D59C0"/>
    <w:rsid w:val="002D5ED7"/>
    <w:rsid w:val="002D6127"/>
    <w:rsid w:val="002D6806"/>
    <w:rsid w:val="002D6D49"/>
    <w:rsid w:val="002D6E6F"/>
    <w:rsid w:val="002D73AA"/>
    <w:rsid w:val="002D782B"/>
    <w:rsid w:val="002D7B15"/>
    <w:rsid w:val="002E076A"/>
    <w:rsid w:val="002E14FF"/>
    <w:rsid w:val="002E1F77"/>
    <w:rsid w:val="002E292D"/>
    <w:rsid w:val="002E2A29"/>
    <w:rsid w:val="002E2BA7"/>
    <w:rsid w:val="002E4A05"/>
    <w:rsid w:val="002E50B2"/>
    <w:rsid w:val="002E52F9"/>
    <w:rsid w:val="002E544C"/>
    <w:rsid w:val="002E5DC3"/>
    <w:rsid w:val="002E5DEE"/>
    <w:rsid w:val="002E5E4F"/>
    <w:rsid w:val="002E6206"/>
    <w:rsid w:val="002E661D"/>
    <w:rsid w:val="002E6872"/>
    <w:rsid w:val="002E6F42"/>
    <w:rsid w:val="002E70C9"/>
    <w:rsid w:val="002E74EC"/>
    <w:rsid w:val="002F0066"/>
    <w:rsid w:val="002F0350"/>
    <w:rsid w:val="002F08C2"/>
    <w:rsid w:val="002F0B0D"/>
    <w:rsid w:val="002F102D"/>
    <w:rsid w:val="002F10C3"/>
    <w:rsid w:val="002F128C"/>
    <w:rsid w:val="002F278E"/>
    <w:rsid w:val="002F29CA"/>
    <w:rsid w:val="002F352D"/>
    <w:rsid w:val="002F3755"/>
    <w:rsid w:val="002F378B"/>
    <w:rsid w:val="002F46F1"/>
    <w:rsid w:val="002F47BC"/>
    <w:rsid w:val="002F4E49"/>
    <w:rsid w:val="002F529C"/>
    <w:rsid w:val="002F616F"/>
    <w:rsid w:val="002F649C"/>
    <w:rsid w:val="002F66D8"/>
    <w:rsid w:val="002F671F"/>
    <w:rsid w:val="002F6BB8"/>
    <w:rsid w:val="002F6BD4"/>
    <w:rsid w:val="002F6D50"/>
    <w:rsid w:val="002F7059"/>
    <w:rsid w:val="002F7CCE"/>
    <w:rsid w:val="003005EB"/>
    <w:rsid w:val="00300784"/>
    <w:rsid w:val="00300F83"/>
    <w:rsid w:val="003015A9"/>
    <w:rsid w:val="00301AE7"/>
    <w:rsid w:val="00301DC4"/>
    <w:rsid w:val="003031EF"/>
    <w:rsid w:val="003035ED"/>
    <w:rsid w:val="00303A83"/>
    <w:rsid w:val="00304977"/>
    <w:rsid w:val="00304C19"/>
    <w:rsid w:val="00305538"/>
    <w:rsid w:val="00305F0A"/>
    <w:rsid w:val="003061BC"/>
    <w:rsid w:val="00306396"/>
    <w:rsid w:val="0030692B"/>
    <w:rsid w:val="00306AAB"/>
    <w:rsid w:val="00306E64"/>
    <w:rsid w:val="003074C6"/>
    <w:rsid w:val="00307D03"/>
    <w:rsid w:val="00310697"/>
    <w:rsid w:val="00310957"/>
    <w:rsid w:val="00311547"/>
    <w:rsid w:val="003123F5"/>
    <w:rsid w:val="00313336"/>
    <w:rsid w:val="00314413"/>
    <w:rsid w:val="00315046"/>
    <w:rsid w:val="00315584"/>
    <w:rsid w:val="00317D47"/>
    <w:rsid w:val="003219FB"/>
    <w:rsid w:val="00321BB0"/>
    <w:rsid w:val="003223EF"/>
    <w:rsid w:val="00322B73"/>
    <w:rsid w:val="00322ED8"/>
    <w:rsid w:val="00323D7F"/>
    <w:rsid w:val="00323EFA"/>
    <w:rsid w:val="0032419D"/>
    <w:rsid w:val="00324668"/>
    <w:rsid w:val="0032550F"/>
    <w:rsid w:val="00325A2D"/>
    <w:rsid w:val="00325B08"/>
    <w:rsid w:val="00325D7D"/>
    <w:rsid w:val="0032618C"/>
    <w:rsid w:val="00326881"/>
    <w:rsid w:val="0032697C"/>
    <w:rsid w:val="00326AF1"/>
    <w:rsid w:val="00326F06"/>
    <w:rsid w:val="00326FF0"/>
    <w:rsid w:val="0032727C"/>
    <w:rsid w:val="0032794E"/>
    <w:rsid w:val="00330040"/>
    <w:rsid w:val="003307BE"/>
    <w:rsid w:val="003307F3"/>
    <w:rsid w:val="00330CD1"/>
    <w:rsid w:val="003313D9"/>
    <w:rsid w:val="00331ACC"/>
    <w:rsid w:val="00331B84"/>
    <w:rsid w:val="00333BA7"/>
    <w:rsid w:val="003357E9"/>
    <w:rsid w:val="00335B39"/>
    <w:rsid w:val="003362F6"/>
    <w:rsid w:val="00336443"/>
    <w:rsid w:val="00336573"/>
    <w:rsid w:val="0033718B"/>
    <w:rsid w:val="003373AB"/>
    <w:rsid w:val="00337421"/>
    <w:rsid w:val="00337EF5"/>
    <w:rsid w:val="00340059"/>
    <w:rsid w:val="003403E8"/>
    <w:rsid w:val="0034063B"/>
    <w:rsid w:val="003420C5"/>
    <w:rsid w:val="003422BF"/>
    <w:rsid w:val="003425F4"/>
    <w:rsid w:val="003428C2"/>
    <w:rsid w:val="00343092"/>
    <w:rsid w:val="003437A2"/>
    <w:rsid w:val="00343AA8"/>
    <w:rsid w:val="00343FA3"/>
    <w:rsid w:val="0034441B"/>
    <w:rsid w:val="00344B47"/>
    <w:rsid w:val="00344E22"/>
    <w:rsid w:val="00345390"/>
    <w:rsid w:val="00345405"/>
    <w:rsid w:val="00345A56"/>
    <w:rsid w:val="00345BCD"/>
    <w:rsid w:val="00345C9B"/>
    <w:rsid w:val="00345D66"/>
    <w:rsid w:val="00345DFF"/>
    <w:rsid w:val="00345FF9"/>
    <w:rsid w:val="003461F8"/>
    <w:rsid w:val="00346453"/>
    <w:rsid w:val="00346476"/>
    <w:rsid w:val="003466AE"/>
    <w:rsid w:val="00346890"/>
    <w:rsid w:val="003468C7"/>
    <w:rsid w:val="00350546"/>
    <w:rsid w:val="003506B5"/>
    <w:rsid w:val="003506C7"/>
    <w:rsid w:val="00350B90"/>
    <w:rsid w:val="0035122D"/>
    <w:rsid w:val="00351520"/>
    <w:rsid w:val="00351B09"/>
    <w:rsid w:val="00352089"/>
    <w:rsid w:val="0035219A"/>
    <w:rsid w:val="00352266"/>
    <w:rsid w:val="003525AC"/>
    <w:rsid w:val="00353284"/>
    <w:rsid w:val="00353429"/>
    <w:rsid w:val="0035360B"/>
    <w:rsid w:val="0035413C"/>
    <w:rsid w:val="0035431C"/>
    <w:rsid w:val="00354500"/>
    <w:rsid w:val="0035461F"/>
    <w:rsid w:val="00354A29"/>
    <w:rsid w:val="00354F20"/>
    <w:rsid w:val="00355BA5"/>
    <w:rsid w:val="00355E35"/>
    <w:rsid w:val="00356314"/>
    <w:rsid w:val="00356835"/>
    <w:rsid w:val="00356BF5"/>
    <w:rsid w:val="00357451"/>
    <w:rsid w:val="00360030"/>
    <w:rsid w:val="00360099"/>
    <w:rsid w:val="003611A9"/>
    <w:rsid w:val="003625CD"/>
    <w:rsid w:val="003628B6"/>
    <w:rsid w:val="00362D56"/>
    <w:rsid w:val="00362F96"/>
    <w:rsid w:val="003631BF"/>
    <w:rsid w:val="003644AA"/>
    <w:rsid w:val="003645EB"/>
    <w:rsid w:val="00364B79"/>
    <w:rsid w:val="00364FD4"/>
    <w:rsid w:val="003652BE"/>
    <w:rsid w:val="0036549D"/>
    <w:rsid w:val="003654A3"/>
    <w:rsid w:val="0036561F"/>
    <w:rsid w:val="00365999"/>
    <w:rsid w:val="00365D5E"/>
    <w:rsid w:val="003664FC"/>
    <w:rsid w:val="00366558"/>
    <w:rsid w:val="00367894"/>
    <w:rsid w:val="003678BB"/>
    <w:rsid w:val="003708D8"/>
    <w:rsid w:val="00370FB4"/>
    <w:rsid w:val="003717EF"/>
    <w:rsid w:val="003719A6"/>
    <w:rsid w:val="003719EF"/>
    <w:rsid w:val="00371D05"/>
    <w:rsid w:val="00372A4A"/>
    <w:rsid w:val="0037307F"/>
    <w:rsid w:val="00373B90"/>
    <w:rsid w:val="00373BDA"/>
    <w:rsid w:val="0037412F"/>
    <w:rsid w:val="00374ADC"/>
    <w:rsid w:val="00374E6C"/>
    <w:rsid w:val="00374FA2"/>
    <w:rsid w:val="0037552D"/>
    <w:rsid w:val="00375657"/>
    <w:rsid w:val="0037568D"/>
    <w:rsid w:val="003758EF"/>
    <w:rsid w:val="0037591A"/>
    <w:rsid w:val="00375C3D"/>
    <w:rsid w:val="003763C6"/>
    <w:rsid w:val="00376602"/>
    <w:rsid w:val="00376C53"/>
    <w:rsid w:val="00376EC3"/>
    <w:rsid w:val="00376EDE"/>
    <w:rsid w:val="00377B29"/>
    <w:rsid w:val="00377C17"/>
    <w:rsid w:val="0038052C"/>
    <w:rsid w:val="003806D3"/>
    <w:rsid w:val="00380EFC"/>
    <w:rsid w:val="0038156C"/>
    <w:rsid w:val="00382DDB"/>
    <w:rsid w:val="00383752"/>
    <w:rsid w:val="003837E5"/>
    <w:rsid w:val="00383F3A"/>
    <w:rsid w:val="0038447F"/>
    <w:rsid w:val="003844C5"/>
    <w:rsid w:val="003849BA"/>
    <w:rsid w:val="00384EE3"/>
    <w:rsid w:val="00385B9C"/>
    <w:rsid w:val="00386014"/>
    <w:rsid w:val="0038601A"/>
    <w:rsid w:val="00386CD5"/>
    <w:rsid w:val="00386E2F"/>
    <w:rsid w:val="003877CC"/>
    <w:rsid w:val="00387DE4"/>
    <w:rsid w:val="00387EED"/>
    <w:rsid w:val="003905AA"/>
    <w:rsid w:val="00390679"/>
    <w:rsid w:val="00390D59"/>
    <w:rsid w:val="00391735"/>
    <w:rsid w:val="003919E7"/>
    <w:rsid w:val="00391C0C"/>
    <w:rsid w:val="00391DFB"/>
    <w:rsid w:val="00391E65"/>
    <w:rsid w:val="0039241B"/>
    <w:rsid w:val="003929F8"/>
    <w:rsid w:val="00393204"/>
    <w:rsid w:val="00393409"/>
    <w:rsid w:val="00393C45"/>
    <w:rsid w:val="00394032"/>
    <w:rsid w:val="003942B6"/>
    <w:rsid w:val="003942EC"/>
    <w:rsid w:val="00394486"/>
    <w:rsid w:val="003945D9"/>
    <w:rsid w:val="0039462A"/>
    <w:rsid w:val="00395915"/>
    <w:rsid w:val="00395AC2"/>
    <w:rsid w:val="00395E7C"/>
    <w:rsid w:val="003965DC"/>
    <w:rsid w:val="00396894"/>
    <w:rsid w:val="00396E41"/>
    <w:rsid w:val="00396FCF"/>
    <w:rsid w:val="003A0344"/>
    <w:rsid w:val="003A1418"/>
    <w:rsid w:val="003A1B29"/>
    <w:rsid w:val="003A1F5B"/>
    <w:rsid w:val="003A2A75"/>
    <w:rsid w:val="003A2D4F"/>
    <w:rsid w:val="003A3509"/>
    <w:rsid w:val="003A3F81"/>
    <w:rsid w:val="003A42AF"/>
    <w:rsid w:val="003A4DF2"/>
    <w:rsid w:val="003A578C"/>
    <w:rsid w:val="003A5DC4"/>
    <w:rsid w:val="003A6483"/>
    <w:rsid w:val="003A664B"/>
    <w:rsid w:val="003A677C"/>
    <w:rsid w:val="003A67CE"/>
    <w:rsid w:val="003A6C7B"/>
    <w:rsid w:val="003A7C52"/>
    <w:rsid w:val="003B0273"/>
    <w:rsid w:val="003B0BA1"/>
    <w:rsid w:val="003B120F"/>
    <w:rsid w:val="003B2880"/>
    <w:rsid w:val="003B3740"/>
    <w:rsid w:val="003B38F0"/>
    <w:rsid w:val="003B40A1"/>
    <w:rsid w:val="003B44D9"/>
    <w:rsid w:val="003B4617"/>
    <w:rsid w:val="003B499A"/>
    <w:rsid w:val="003B4BC0"/>
    <w:rsid w:val="003B57B7"/>
    <w:rsid w:val="003B586E"/>
    <w:rsid w:val="003B5D36"/>
    <w:rsid w:val="003B6308"/>
    <w:rsid w:val="003C02E6"/>
    <w:rsid w:val="003C03DB"/>
    <w:rsid w:val="003C16F4"/>
    <w:rsid w:val="003C177B"/>
    <w:rsid w:val="003C1C84"/>
    <w:rsid w:val="003C2501"/>
    <w:rsid w:val="003C2C6B"/>
    <w:rsid w:val="003C2CAD"/>
    <w:rsid w:val="003C2D74"/>
    <w:rsid w:val="003C2EA5"/>
    <w:rsid w:val="003C3112"/>
    <w:rsid w:val="003C354B"/>
    <w:rsid w:val="003C49E2"/>
    <w:rsid w:val="003C4BB7"/>
    <w:rsid w:val="003C4F3A"/>
    <w:rsid w:val="003C52E8"/>
    <w:rsid w:val="003C56B9"/>
    <w:rsid w:val="003C5AB1"/>
    <w:rsid w:val="003C6109"/>
    <w:rsid w:val="003C6425"/>
    <w:rsid w:val="003C6CD1"/>
    <w:rsid w:val="003C7CCB"/>
    <w:rsid w:val="003C7F03"/>
    <w:rsid w:val="003D11E9"/>
    <w:rsid w:val="003D1B48"/>
    <w:rsid w:val="003D1DA5"/>
    <w:rsid w:val="003D23E6"/>
    <w:rsid w:val="003D24D6"/>
    <w:rsid w:val="003D298F"/>
    <w:rsid w:val="003D32EA"/>
    <w:rsid w:val="003D34A8"/>
    <w:rsid w:val="003D399F"/>
    <w:rsid w:val="003D3AB5"/>
    <w:rsid w:val="003D465A"/>
    <w:rsid w:val="003D5181"/>
    <w:rsid w:val="003D55A9"/>
    <w:rsid w:val="003D5775"/>
    <w:rsid w:val="003D57D9"/>
    <w:rsid w:val="003D65A8"/>
    <w:rsid w:val="003D67AC"/>
    <w:rsid w:val="003D7B62"/>
    <w:rsid w:val="003E2767"/>
    <w:rsid w:val="003E2D69"/>
    <w:rsid w:val="003E3963"/>
    <w:rsid w:val="003E41E2"/>
    <w:rsid w:val="003E4934"/>
    <w:rsid w:val="003E4E31"/>
    <w:rsid w:val="003E4E89"/>
    <w:rsid w:val="003E5253"/>
    <w:rsid w:val="003E54E7"/>
    <w:rsid w:val="003E616D"/>
    <w:rsid w:val="003E6755"/>
    <w:rsid w:val="003E772A"/>
    <w:rsid w:val="003E7932"/>
    <w:rsid w:val="003E79FA"/>
    <w:rsid w:val="003E7A3D"/>
    <w:rsid w:val="003E7D1C"/>
    <w:rsid w:val="003F0010"/>
    <w:rsid w:val="003F04F1"/>
    <w:rsid w:val="003F2221"/>
    <w:rsid w:val="003F23CC"/>
    <w:rsid w:val="003F2426"/>
    <w:rsid w:val="003F292F"/>
    <w:rsid w:val="003F29D0"/>
    <w:rsid w:val="003F2DAF"/>
    <w:rsid w:val="003F3574"/>
    <w:rsid w:val="003F3958"/>
    <w:rsid w:val="003F517F"/>
    <w:rsid w:val="003F5D44"/>
    <w:rsid w:val="003F5F53"/>
    <w:rsid w:val="003F60D4"/>
    <w:rsid w:val="003F69BA"/>
    <w:rsid w:val="003F7156"/>
    <w:rsid w:val="003F7590"/>
    <w:rsid w:val="003F7ACC"/>
    <w:rsid w:val="003F7E4B"/>
    <w:rsid w:val="00400788"/>
    <w:rsid w:val="004007BD"/>
    <w:rsid w:val="00400A10"/>
    <w:rsid w:val="00400B02"/>
    <w:rsid w:val="00401463"/>
    <w:rsid w:val="00401813"/>
    <w:rsid w:val="00401921"/>
    <w:rsid w:val="00401B8E"/>
    <w:rsid w:val="00401F19"/>
    <w:rsid w:val="00402306"/>
    <w:rsid w:val="0040325E"/>
    <w:rsid w:val="004032DF"/>
    <w:rsid w:val="004036DC"/>
    <w:rsid w:val="00403807"/>
    <w:rsid w:val="00404024"/>
    <w:rsid w:val="00404816"/>
    <w:rsid w:val="00404F81"/>
    <w:rsid w:val="00404F91"/>
    <w:rsid w:val="00405115"/>
    <w:rsid w:val="00405C62"/>
    <w:rsid w:val="00406F3A"/>
    <w:rsid w:val="004073EB"/>
    <w:rsid w:val="004101CC"/>
    <w:rsid w:val="0041062E"/>
    <w:rsid w:val="00410686"/>
    <w:rsid w:val="00410DB9"/>
    <w:rsid w:val="00410FEA"/>
    <w:rsid w:val="004111BF"/>
    <w:rsid w:val="004112EB"/>
    <w:rsid w:val="00411975"/>
    <w:rsid w:val="00412832"/>
    <w:rsid w:val="00412CD9"/>
    <w:rsid w:val="0041326F"/>
    <w:rsid w:val="00413B93"/>
    <w:rsid w:val="004144F5"/>
    <w:rsid w:val="00415475"/>
    <w:rsid w:val="00415A51"/>
    <w:rsid w:val="00417C30"/>
    <w:rsid w:val="004205D4"/>
    <w:rsid w:val="00420ADF"/>
    <w:rsid w:val="00421152"/>
    <w:rsid w:val="00421B52"/>
    <w:rsid w:val="00422116"/>
    <w:rsid w:val="00422518"/>
    <w:rsid w:val="004247DE"/>
    <w:rsid w:val="0042494E"/>
    <w:rsid w:val="00424BCF"/>
    <w:rsid w:val="00424C1A"/>
    <w:rsid w:val="0042553A"/>
    <w:rsid w:val="004255CB"/>
    <w:rsid w:val="00425F68"/>
    <w:rsid w:val="0042611D"/>
    <w:rsid w:val="00426438"/>
    <w:rsid w:val="00426F98"/>
    <w:rsid w:val="00427145"/>
    <w:rsid w:val="00431147"/>
    <w:rsid w:val="00431339"/>
    <w:rsid w:val="0043170D"/>
    <w:rsid w:val="00431B6A"/>
    <w:rsid w:val="00431CF5"/>
    <w:rsid w:val="00431D03"/>
    <w:rsid w:val="00431F55"/>
    <w:rsid w:val="00432DB0"/>
    <w:rsid w:val="00432DB9"/>
    <w:rsid w:val="00432EE2"/>
    <w:rsid w:val="00433062"/>
    <w:rsid w:val="00434C7A"/>
    <w:rsid w:val="00435298"/>
    <w:rsid w:val="00435374"/>
    <w:rsid w:val="0043575C"/>
    <w:rsid w:val="00435D5C"/>
    <w:rsid w:val="00435E8F"/>
    <w:rsid w:val="0044023E"/>
    <w:rsid w:val="00440844"/>
    <w:rsid w:val="004408D9"/>
    <w:rsid w:val="00441BB4"/>
    <w:rsid w:val="00441EAF"/>
    <w:rsid w:val="004427E7"/>
    <w:rsid w:val="00442FD0"/>
    <w:rsid w:val="00443444"/>
    <w:rsid w:val="004434AB"/>
    <w:rsid w:val="0044424D"/>
    <w:rsid w:val="00444F6D"/>
    <w:rsid w:val="00446A42"/>
    <w:rsid w:val="00447067"/>
    <w:rsid w:val="004472B7"/>
    <w:rsid w:val="004475C4"/>
    <w:rsid w:val="004500B4"/>
    <w:rsid w:val="004502C3"/>
    <w:rsid w:val="00452173"/>
    <w:rsid w:val="00452987"/>
    <w:rsid w:val="00452B43"/>
    <w:rsid w:val="00452D52"/>
    <w:rsid w:val="0045300E"/>
    <w:rsid w:val="00453451"/>
    <w:rsid w:val="0045437F"/>
    <w:rsid w:val="004549C6"/>
    <w:rsid w:val="00454B68"/>
    <w:rsid w:val="00454C29"/>
    <w:rsid w:val="0045503C"/>
    <w:rsid w:val="004554C3"/>
    <w:rsid w:val="004560E9"/>
    <w:rsid w:val="0045629B"/>
    <w:rsid w:val="00456420"/>
    <w:rsid w:val="0045680E"/>
    <w:rsid w:val="00457458"/>
    <w:rsid w:val="00457E60"/>
    <w:rsid w:val="00457FCD"/>
    <w:rsid w:val="00460092"/>
    <w:rsid w:val="00461341"/>
    <w:rsid w:val="00461E9E"/>
    <w:rsid w:val="00461F99"/>
    <w:rsid w:val="00462890"/>
    <w:rsid w:val="00462B38"/>
    <w:rsid w:val="00462D74"/>
    <w:rsid w:val="00463ABC"/>
    <w:rsid w:val="00463BA5"/>
    <w:rsid w:val="0046417F"/>
    <w:rsid w:val="004648CF"/>
    <w:rsid w:val="00464CFE"/>
    <w:rsid w:val="00465355"/>
    <w:rsid w:val="004666A8"/>
    <w:rsid w:val="0046773A"/>
    <w:rsid w:val="0046782B"/>
    <w:rsid w:val="00470F25"/>
    <w:rsid w:val="0047102C"/>
    <w:rsid w:val="00471B1F"/>
    <w:rsid w:val="004721D3"/>
    <w:rsid w:val="00472297"/>
    <w:rsid w:val="00472666"/>
    <w:rsid w:val="00473041"/>
    <w:rsid w:val="0047484B"/>
    <w:rsid w:val="0047509E"/>
    <w:rsid w:val="00475C6C"/>
    <w:rsid w:val="00475EAA"/>
    <w:rsid w:val="00475EF8"/>
    <w:rsid w:val="00475F15"/>
    <w:rsid w:val="00476557"/>
    <w:rsid w:val="00476605"/>
    <w:rsid w:val="00476CF1"/>
    <w:rsid w:val="004773D7"/>
    <w:rsid w:val="00477520"/>
    <w:rsid w:val="0047760F"/>
    <w:rsid w:val="00481653"/>
    <w:rsid w:val="00481A32"/>
    <w:rsid w:val="00482B6A"/>
    <w:rsid w:val="00483931"/>
    <w:rsid w:val="0048459D"/>
    <w:rsid w:val="004848A8"/>
    <w:rsid w:val="00484FDA"/>
    <w:rsid w:val="004851B9"/>
    <w:rsid w:val="004859D2"/>
    <w:rsid w:val="00486692"/>
    <w:rsid w:val="00487715"/>
    <w:rsid w:val="00490273"/>
    <w:rsid w:val="004919C2"/>
    <w:rsid w:val="00491D48"/>
    <w:rsid w:val="00491D9E"/>
    <w:rsid w:val="00492933"/>
    <w:rsid w:val="00492ADC"/>
    <w:rsid w:val="00492C96"/>
    <w:rsid w:val="0049320C"/>
    <w:rsid w:val="004932A4"/>
    <w:rsid w:val="004936EC"/>
    <w:rsid w:val="004944B6"/>
    <w:rsid w:val="0049480E"/>
    <w:rsid w:val="0049502C"/>
    <w:rsid w:val="00495667"/>
    <w:rsid w:val="00495CC7"/>
    <w:rsid w:val="004971F6"/>
    <w:rsid w:val="004973A3"/>
    <w:rsid w:val="004978DB"/>
    <w:rsid w:val="00497DAE"/>
    <w:rsid w:val="004A01D4"/>
    <w:rsid w:val="004A0445"/>
    <w:rsid w:val="004A0D5B"/>
    <w:rsid w:val="004A120B"/>
    <w:rsid w:val="004A1AF0"/>
    <w:rsid w:val="004A1B17"/>
    <w:rsid w:val="004A20ED"/>
    <w:rsid w:val="004A21CF"/>
    <w:rsid w:val="004A247B"/>
    <w:rsid w:val="004A252B"/>
    <w:rsid w:val="004A26D9"/>
    <w:rsid w:val="004A32B3"/>
    <w:rsid w:val="004A3505"/>
    <w:rsid w:val="004A35A9"/>
    <w:rsid w:val="004A36FA"/>
    <w:rsid w:val="004A3B1B"/>
    <w:rsid w:val="004A3C40"/>
    <w:rsid w:val="004A48A1"/>
    <w:rsid w:val="004A5126"/>
    <w:rsid w:val="004A5675"/>
    <w:rsid w:val="004A66A3"/>
    <w:rsid w:val="004A68BE"/>
    <w:rsid w:val="004A699D"/>
    <w:rsid w:val="004A6AE0"/>
    <w:rsid w:val="004A7811"/>
    <w:rsid w:val="004A7D1E"/>
    <w:rsid w:val="004A7D7E"/>
    <w:rsid w:val="004B100F"/>
    <w:rsid w:val="004B206C"/>
    <w:rsid w:val="004B26CD"/>
    <w:rsid w:val="004B3670"/>
    <w:rsid w:val="004B3728"/>
    <w:rsid w:val="004B49AF"/>
    <w:rsid w:val="004B5220"/>
    <w:rsid w:val="004B552A"/>
    <w:rsid w:val="004B5705"/>
    <w:rsid w:val="004B5B7B"/>
    <w:rsid w:val="004B6384"/>
    <w:rsid w:val="004B6B91"/>
    <w:rsid w:val="004B7478"/>
    <w:rsid w:val="004B7807"/>
    <w:rsid w:val="004B7CCC"/>
    <w:rsid w:val="004B7F15"/>
    <w:rsid w:val="004C0008"/>
    <w:rsid w:val="004C0BAA"/>
    <w:rsid w:val="004C12C6"/>
    <w:rsid w:val="004C13D6"/>
    <w:rsid w:val="004C17EB"/>
    <w:rsid w:val="004C1BEA"/>
    <w:rsid w:val="004C1FEB"/>
    <w:rsid w:val="004C2AE8"/>
    <w:rsid w:val="004C2F53"/>
    <w:rsid w:val="004C39E1"/>
    <w:rsid w:val="004C3AF6"/>
    <w:rsid w:val="004C3C86"/>
    <w:rsid w:val="004C452E"/>
    <w:rsid w:val="004C51E8"/>
    <w:rsid w:val="004C5290"/>
    <w:rsid w:val="004C55C8"/>
    <w:rsid w:val="004C5CF2"/>
    <w:rsid w:val="004C60CA"/>
    <w:rsid w:val="004C64A2"/>
    <w:rsid w:val="004C7894"/>
    <w:rsid w:val="004D09AE"/>
    <w:rsid w:val="004D0E30"/>
    <w:rsid w:val="004D1710"/>
    <w:rsid w:val="004D1ABA"/>
    <w:rsid w:val="004D2342"/>
    <w:rsid w:val="004D3E12"/>
    <w:rsid w:val="004D574F"/>
    <w:rsid w:val="004D5B19"/>
    <w:rsid w:val="004D636A"/>
    <w:rsid w:val="004E0314"/>
    <w:rsid w:val="004E051E"/>
    <w:rsid w:val="004E0806"/>
    <w:rsid w:val="004E0984"/>
    <w:rsid w:val="004E0EF4"/>
    <w:rsid w:val="004E13AF"/>
    <w:rsid w:val="004E199B"/>
    <w:rsid w:val="004E2057"/>
    <w:rsid w:val="004E2476"/>
    <w:rsid w:val="004E2880"/>
    <w:rsid w:val="004E2AEC"/>
    <w:rsid w:val="004E2E5A"/>
    <w:rsid w:val="004E431D"/>
    <w:rsid w:val="004E45DA"/>
    <w:rsid w:val="004E4CC5"/>
    <w:rsid w:val="004E524D"/>
    <w:rsid w:val="004E5443"/>
    <w:rsid w:val="004E55E6"/>
    <w:rsid w:val="004E5A5F"/>
    <w:rsid w:val="004E6477"/>
    <w:rsid w:val="004E6500"/>
    <w:rsid w:val="004E72B6"/>
    <w:rsid w:val="004E74A9"/>
    <w:rsid w:val="004E76E2"/>
    <w:rsid w:val="004E78C7"/>
    <w:rsid w:val="004F1519"/>
    <w:rsid w:val="004F27EA"/>
    <w:rsid w:val="004F29D5"/>
    <w:rsid w:val="004F2F4C"/>
    <w:rsid w:val="004F31A3"/>
    <w:rsid w:val="004F3CFA"/>
    <w:rsid w:val="004F42A7"/>
    <w:rsid w:val="004F4A52"/>
    <w:rsid w:val="004F4DA0"/>
    <w:rsid w:val="004F5225"/>
    <w:rsid w:val="004F5A69"/>
    <w:rsid w:val="004F651D"/>
    <w:rsid w:val="004F6705"/>
    <w:rsid w:val="004F67CB"/>
    <w:rsid w:val="004F69BB"/>
    <w:rsid w:val="004F6ED3"/>
    <w:rsid w:val="004F7571"/>
    <w:rsid w:val="004F7B11"/>
    <w:rsid w:val="004F7E6F"/>
    <w:rsid w:val="005000D8"/>
    <w:rsid w:val="0050010F"/>
    <w:rsid w:val="00500183"/>
    <w:rsid w:val="0050028F"/>
    <w:rsid w:val="00500637"/>
    <w:rsid w:val="00500B3C"/>
    <w:rsid w:val="005015BC"/>
    <w:rsid w:val="0050204E"/>
    <w:rsid w:val="005029E4"/>
    <w:rsid w:val="00502F4D"/>
    <w:rsid w:val="0050345A"/>
    <w:rsid w:val="0050349C"/>
    <w:rsid w:val="00503E40"/>
    <w:rsid w:val="00504877"/>
    <w:rsid w:val="005049E1"/>
    <w:rsid w:val="005051B6"/>
    <w:rsid w:val="0050565A"/>
    <w:rsid w:val="005056E7"/>
    <w:rsid w:val="00505E7D"/>
    <w:rsid w:val="0050626B"/>
    <w:rsid w:val="005066E6"/>
    <w:rsid w:val="005067EF"/>
    <w:rsid w:val="005068D8"/>
    <w:rsid w:val="00506A09"/>
    <w:rsid w:val="00506CC6"/>
    <w:rsid w:val="00506E8B"/>
    <w:rsid w:val="00506FA7"/>
    <w:rsid w:val="00507361"/>
    <w:rsid w:val="00507593"/>
    <w:rsid w:val="005100D8"/>
    <w:rsid w:val="00510293"/>
    <w:rsid w:val="005105A5"/>
    <w:rsid w:val="0051077D"/>
    <w:rsid w:val="00510942"/>
    <w:rsid w:val="00510988"/>
    <w:rsid w:val="00511752"/>
    <w:rsid w:val="00512B37"/>
    <w:rsid w:val="00512DDB"/>
    <w:rsid w:val="0051320F"/>
    <w:rsid w:val="00513343"/>
    <w:rsid w:val="00513493"/>
    <w:rsid w:val="005138B8"/>
    <w:rsid w:val="005139C0"/>
    <w:rsid w:val="00514380"/>
    <w:rsid w:val="00514874"/>
    <w:rsid w:val="005154C8"/>
    <w:rsid w:val="005155B2"/>
    <w:rsid w:val="0051598E"/>
    <w:rsid w:val="0051629A"/>
    <w:rsid w:val="00517870"/>
    <w:rsid w:val="0052083E"/>
    <w:rsid w:val="00521019"/>
    <w:rsid w:val="0052140D"/>
    <w:rsid w:val="00521472"/>
    <w:rsid w:val="00521664"/>
    <w:rsid w:val="00521994"/>
    <w:rsid w:val="0052232E"/>
    <w:rsid w:val="005225A0"/>
    <w:rsid w:val="005226AF"/>
    <w:rsid w:val="0052390B"/>
    <w:rsid w:val="00523960"/>
    <w:rsid w:val="00523C54"/>
    <w:rsid w:val="00523D47"/>
    <w:rsid w:val="00523E34"/>
    <w:rsid w:val="00524C02"/>
    <w:rsid w:val="0052525C"/>
    <w:rsid w:val="00525B5A"/>
    <w:rsid w:val="005263AD"/>
    <w:rsid w:val="0052644B"/>
    <w:rsid w:val="005270FF"/>
    <w:rsid w:val="00527B27"/>
    <w:rsid w:val="00527C76"/>
    <w:rsid w:val="005300A1"/>
    <w:rsid w:val="00530E45"/>
    <w:rsid w:val="00532486"/>
    <w:rsid w:val="0053275B"/>
    <w:rsid w:val="00532772"/>
    <w:rsid w:val="00532CFB"/>
    <w:rsid w:val="005334C4"/>
    <w:rsid w:val="00533AAE"/>
    <w:rsid w:val="00533B58"/>
    <w:rsid w:val="00533C90"/>
    <w:rsid w:val="00533E65"/>
    <w:rsid w:val="0053430B"/>
    <w:rsid w:val="00534F98"/>
    <w:rsid w:val="00535054"/>
    <w:rsid w:val="00535105"/>
    <w:rsid w:val="005364DF"/>
    <w:rsid w:val="00536996"/>
    <w:rsid w:val="00536E99"/>
    <w:rsid w:val="00536EEE"/>
    <w:rsid w:val="00536F4C"/>
    <w:rsid w:val="00537719"/>
    <w:rsid w:val="00537F9C"/>
    <w:rsid w:val="00540470"/>
    <w:rsid w:val="0054049F"/>
    <w:rsid w:val="00540790"/>
    <w:rsid w:val="00540B7D"/>
    <w:rsid w:val="00541400"/>
    <w:rsid w:val="00541840"/>
    <w:rsid w:val="0054185E"/>
    <w:rsid w:val="00541B6A"/>
    <w:rsid w:val="00541CA6"/>
    <w:rsid w:val="005432E4"/>
    <w:rsid w:val="0054357E"/>
    <w:rsid w:val="0054389C"/>
    <w:rsid w:val="00543B72"/>
    <w:rsid w:val="0054400E"/>
    <w:rsid w:val="00544127"/>
    <w:rsid w:val="005443D3"/>
    <w:rsid w:val="00546B10"/>
    <w:rsid w:val="0054705A"/>
    <w:rsid w:val="0054739D"/>
    <w:rsid w:val="005476A0"/>
    <w:rsid w:val="00547DE3"/>
    <w:rsid w:val="005506DB"/>
    <w:rsid w:val="005508A8"/>
    <w:rsid w:val="005508C7"/>
    <w:rsid w:val="0055129A"/>
    <w:rsid w:val="005516D7"/>
    <w:rsid w:val="00551795"/>
    <w:rsid w:val="0055237A"/>
    <w:rsid w:val="005528BB"/>
    <w:rsid w:val="005528E8"/>
    <w:rsid w:val="005529D7"/>
    <w:rsid w:val="00552C7E"/>
    <w:rsid w:val="00552D38"/>
    <w:rsid w:val="00552E43"/>
    <w:rsid w:val="00553130"/>
    <w:rsid w:val="00553D1B"/>
    <w:rsid w:val="00553EA6"/>
    <w:rsid w:val="005551F6"/>
    <w:rsid w:val="00555697"/>
    <w:rsid w:val="0055577A"/>
    <w:rsid w:val="00556AD0"/>
    <w:rsid w:val="00556B62"/>
    <w:rsid w:val="00556EF1"/>
    <w:rsid w:val="005571DC"/>
    <w:rsid w:val="00557EC3"/>
    <w:rsid w:val="00560437"/>
    <w:rsid w:val="0056075B"/>
    <w:rsid w:val="00560E6B"/>
    <w:rsid w:val="00560F83"/>
    <w:rsid w:val="005611DC"/>
    <w:rsid w:val="00561588"/>
    <w:rsid w:val="00561954"/>
    <w:rsid w:val="00561C9B"/>
    <w:rsid w:val="005624B7"/>
    <w:rsid w:val="00563967"/>
    <w:rsid w:val="00563E25"/>
    <w:rsid w:val="00563FC9"/>
    <w:rsid w:val="005641F1"/>
    <w:rsid w:val="00564866"/>
    <w:rsid w:val="0056496C"/>
    <w:rsid w:val="00565352"/>
    <w:rsid w:val="00565983"/>
    <w:rsid w:val="00565E9B"/>
    <w:rsid w:val="00566198"/>
    <w:rsid w:val="00566450"/>
    <w:rsid w:val="00566D41"/>
    <w:rsid w:val="00566E85"/>
    <w:rsid w:val="005670D6"/>
    <w:rsid w:val="00570033"/>
    <w:rsid w:val="0057048F"/>
    <w:rsid w:val="00570815"/>
    <w:rsid w:val="00570CEA"/>
    <w:rsid w:val="00571005"/>
    <w:rsid w:val="005717AE"/>
    <w:rsid w:val="00571F62"/>
    <w:rsid w:val="0057230F"/>
    <w:rsid w:val="0057232E"/>
    <w:rsid w:val="00572BC4"/>
    <w:rsid w:val="00573303"/>
    <w:rsid w:val="00573614"/>
    <w:rsid w:val="00573E9E"/>
    <w:rsid w:val="00574EB9"/>
    <w:rsid w:val="005752DC"/>
    <w:rsid w:val="005753C2"/>
    <w:rsid w:val="005754E5"/>
    <w:rsid w:val="00576B75"/>
    <w:rsid w:val="00576D0F"/>
    <w:rsid w:val="00577210"/>
    <w:rsid w:val="00580013"/>
    <w:rsid w:val="005801E1"/>
    <w:rsid w:val="0058023B"/>
    <w:rsid w:val="00580457"/>
    <w:rsid w:val="005809A6"/>
    <w:rsid w:val="00580BB0"/>
    <w:rsid w:val="00580E88"/>
    <w:rsid w:val="0058100A"/>
    <w:rsid w:val="00581A7D"/>
    <w:rsid w:val="00582CE1"/>
    <w:rsid w:val="00582F28"/>
    <w:rsid w:val="0058302A"/>
    <w:rsid w:val="0058324A"/>
    <w:rsid w:val="005836A5"/>
    <w:rsid w:val="00583C9D"/>
    <w:rsid w:val="00583DB4"/>
    <w:rsid w:val="00584170"/>
    <w:rsid w:val="00585033"/>
    <w:rsid w:val="00585324"/>
    <w:rsid w:val="005869C5"/>
    <w:rsid w:val="0058747C"/>
    <w:rsid w:val="0058771D"/>
    <w:rsid w:val="00587879"/>
    <w:rsid w:val="00587CF4"/>
    <w:rsid w:val="00590643"/>
    <w:rsid w:val="00590FFD"/>
    <w:rsid w:val="0059117E"/>
    <w:rsid w:val="00591D76"/>
    <w:rsid w:val="00592537"/>
    <w:rsid w:val="00592D90"/>
    <w:rsid w:val="00593013"/>
    <w:rsid w:val="005935F5"/>
    <w:rsid w:val="005938F5"/>
    <w:rsid w:val="00593E9D"/>
    <w:rsid w:val="0059456F"/>
    <w:rsid w:val="00594BBF"/>
    <w:rsid w:val="00594C44"/>
    <w:rsid w:val="00594EA3"/>
    <w:rsid w:val="0059576D"/>
    <w:rsid w:val="005968F8"/>
    <w:rsid w:val="0059701A"/>
    <w:rsid w:val="0059737A"/>
    <w:rsid w:val="005977C0"/>
    <w:rsid w:val="00597A55"/>
    <w:rsid w:val="005A0824"/>
    <w:rsid w:val="005A0BB6"/>
    <w:rsid w:val="005A1431"/>
    <w:rsid w:val="005A1638"/>
    <w:rsid w:val="005A170D"/>
    <w:rsid w:val="005A200C"/>
    <w:rsid w:val="005A2B80"/>
    <w:rsid w:val="005A2DE7"/>
    <w:rsid w:val="005A2DF4"/>
    <w:rsid w:val="005A39E2"/>
    <w:rsid w:val="005A3DC2"/>
    <w:rsid w:val="005A440E"/>
    <w:rsid w:val="005A47F6"/>
    <w:rsid w:val="005A4C44"/>
    <w:rsid w:val="005A4CA2"/>
    <w:rsid w:val="005A4F9C"/>
    <w:rsid w:val="005A7115"/>
    <w:rsid w:val="005A7119"/>
    <w:rsid w:val="005A736C"/>
    <w:rsid w:val="005B00D8"/>
    <w:rsid w:val="005B01AC"/>
    <w:rsid w:val="005B02F1"/>
    <w:rsid w:val="005B12B7"/>
    <w:rsid w:val="005B1FDB"/>
    <w:rsid w:val="005B2F6C"/>
    <w:rsid w:val="005B308D"/>
    <w:rsid w:val="005B31D5"/>
    <w:rsid w:val="005B3DA9"/>
    <w:rsid w:val="005B465D"/>
    <w:rsid w:val="005B48EF"/>
    <w:rsid w:val="005B4B9F"/>
    <w:rsid w:val="005B5BB3"/>
    <w:rsid w:val="005B6432"/>
    <w:rsid w:val="005B6CEE"/>
    <w:rsid w:val="005B6DBA"/>
    <w:rsid w:val="005B6F69"/>
    <w:rsid w:val="005B7628"/>
    <w:rsid w:val="005B791D"/>
    <w:rsid w:val="005B79CD"/>
    <w:rsid w:val="005B7EAE"/>
    <w:rsid w:val="005C0733"/>
    <w:rsid w:val="005C0FEB"/>
    <w:rsid w:val="005C101E"/>
    <w:rsid w:val="005C161A"/>
    <w:rsid w:val="005C295B"/>
    <w:rsid w:val="005C2A4A"/>
    <w:rsid w:val="005C2C1F"/>
    <w:rsid w:val="005C3F9E"/>
    <w:rsid w:val="005C48B2"/>
    <w:rsid w:val="005C4B68"/>
    <w:rsid w:val="005C52E1"/>
    <w:rsid w:val="005C5AAF"/>
    <w:rsid w:val="005C5F97"/>
    <w:rsid w:val="005C6FD9"/>
    <w:rsid w:val="005C71E8"/>
    <w:rsid w:val="005C76C5"/>
    <w:rsid w:val="005C778F"/>
    <w:rsid w:val="005C7B6D"/>
    <w:rsid w:val="005D018C"/>
    <w:rsid w:val="005D0811"/>
    <w:rsid w:val="005D0FE0"/>
    <w:rsid w:val="005D1470"/>
    <w:rsid w:val="005D335E"/>
    <w:rsid w:val="005D40C7"/>
    <w:rsid w:val="005D4C5E"/>
    <w:rsid w:val="005D4FAA"/>
    <w:rsid w:val="005D4FEF"/>
    <w:rsid w:val="005D5313"/>
    <w:rsid w:val="005D5491"/>
    <w:rsid w:val="005D5496"/>
    <w:rsid w:val="005D5BDA"/>
    <w:rsid w:val="005D60C4"/>
    <w:rsid w:val="005D6E7C"/>
    <w:rsid w:val="005D6FC6"/>
    <w:rsid w:val="005D7015"/>
    <w:rsid w:val="005D7399"/>
    <w:rsid w:val="005D7444"/>
    <w:rsid w:val="005D7639"/>
    <w:rsid w:val="005E00B7"/>
    <w:rsid w:val="005E0245"/>
    <w:rsid w:val="005E050E"/>
    <w:rsid w:val="005E072D"/>
    <w:rsid w:val="005E0840"/>
    <w:rsid w:val="005E1532"/>
    <w:rsid w:val="005E1699"/>
    <w:rsid w:val="005E1AAA"/>
    <w:rsid w:val="005E1D43"/>
    <w:rsid w:val="005E2398"/>
    <w:rsid w:val="005E24CD"/>
    <w:rsid w:val="005E39CA"/>
    <w:rsid w:val="005E3A1A"/>
    <w:rsid w:val="005E45A7"/>
    <w:rsid w:val="005E4B5F"/>
    <w:rsid w:val="005E4C83"/>
    <w:rsid w:val="005E5023"/>
    <w:rsid w:val="005E514C"/>
    <w:rsid w:val="005E5480"/>
    <w:rsid w:val="005E54F9"/>
    <w:rsid w:val="005E5E9D"/>
    <w:rsid w:val="005E6070"/>
    <w:rsid w:val="005E63D1"/>
    <w:rsid w:val="005E648F"/>
    <w:rsid w:val="005E6A34"/>
    <w:rsid w:val="005E73DB"/>
    <w:rsid w:val="005F02E3"/>
    <w:rsid w:val="005F062D"/>
    <w:rsid w:val="005F0D3A"/>
    <w:rsid w:val="005F1402"/>
    <w:rsid w:val="005F1919"/>
    <w:rsid w:val="005F2C7A"/>
    <w:rsid w:val="005F2CC5"/>
    <w:rsid w:val="005F3321"/>
    <w:rsid w:val="005F353F"/>
    <w:rsid w:val="005F35E6"/>
    <w:rsid w:val="005F3641"/>
    <w:rsid w:val="005F4B71"/>
    <w:rsid w:val="005F4F7E"/>
    <w:rsid w:val="005F562B"/>
    <w:rsid w:val="005F5675"/>
    <w:rsid w:val="005F5889"/>
    <w:rsid w:val="005F6B92"/>
    <w:rsid w:val="005F6C75"/>
    <w:rsid w:val="005F7049"/>
    <w:rsid w:val="005F7185"/>
    <w:rsid w:val="005F741E"/>
    <w:rsid w:val="005F7B01"/>
    <w:rsid w:val="005F7D25"/>
    <w:rsid w:val="006004EA"/>
    <w:rsid w:val="00600640"/>
    <w:rsid w:val="00600B10"/>
    <w:rsid w:val="00600CB9"/>
    <w:rsid w:val="00600D2A"/>
    <w:rsid w:val="00601393"/>
    <w:rsid w:val="006014A0"/>
    <w:rsid w:val="0060257A"/>
    <w:rsid w:val="00602B1F"/>
    <w:rsid w:val="00603A59"/>
    <w:rsid w:val="00604865"/>
    <w:rsid w:val="00604F74"/>
    <w:rsid w:val="0060529C"/>
    <w:rsid w:val="00605453"/>
    <w:rsid w:val="006061DC"/>
    <w:rsid w:val="00606216"/>
    <w:rsid w:val="00606362"/>
    <w:rsid w:val="00606972"/>
    <w:rsid w:val="00606A28"/>
    <w:rsid w:val="00607345"/>
    <w:rsid w:val="00610501"/>
    <w:rsid w:val="00610E30"/>
    <w:rsid w:val="00610EFB"/>
    <w:rsid w:val="0061180E"/>
    <w:rsid w:val="00612B4C"/>
    <w:rsid w:val="00613159"/>
    <w:rsid w:val="00613584"/>
    <w:rsid w:val="006142F3"/>
    <w:rsid w:val="006144AD"/>
    <w:rsid w:val="00615527"/>
    <w:rsid w:val="00615AB9"/>
    <w:rsid w:val="00615BB8"/>
    <w:rsid w:val="00615DAD"/>
    <w:rsid w:val="00616792"/>
    <w:rsid w:val="00616CEF"/>
    <w:rsid w:val="0061788D"/>
    <w:rsid w:val="00617D02"/>
    <w:rsid w:val="0062037C"/>
    <w:rsid w:val="006203AA"/>
    <w:rsid w:val="00620A8F"/>
    <w:rsid w:val="00620E84"/>
    <w:rsid w:val="0062165E"/>
    <w:rsid w:val="00623188"/>
    <w:rsid w:val="0062419F"/>
    <w:rsid w:val="006244A1"/>
    <w:rsid w:val="00624865"/>
    <w:rsid w:val="00624955"/>
    <w:rsid w:val="00624979"/>
    <w:rsid w:val="00624A94"/>
    <w:rsid w:val="00624D92"/>
    <w:rsid w:val="006251EE"/>
    <w:rsid w:val="0062555D"/>
    <w:rsid w:val="00625C30"/>
    <w:rsid w:val="0062616B"/>
    <w:rsid w:val="00627628"/>
    <w:rsid w:val="00627688"/>
    <w:rsid w:val="00627956"/>
    <w:rsid w:val="00627AFD"/>
    <w:rsid w:val="00630105"/>
    <w:rsid w:val="006310D7"/>
    <w:rsid w:val="00631B86"/>
    <w:rsid w:val="00631DB7"/>
    <w:rsid w:val="00633A72"/>
    <w:rsid w:val="00633BF5"/>
    <w:rsid w:val="0063465D"/>
    <w:rsid w:val="00634CAD"/>
    <w:rsid w:val="00634DBF"/>
    <w:rsid w:val="00634F50"/>
    <w:rsid w:val="006351CD"/>
    <w:rsid w:val="0063527A"/>
    <w:rsid w:val="00635CAB"/>
    <w:rsid w:val="00636A2D"/>
    <w:rsid w:val="00636E1D"/>
    <w:rsid w:val="00636F25"/>
    <w:rsid w:val="006370B3"/>
    <w:rsid w:val="0063798F"/>
    <w:rsid w:val="00637E80"/>
    <w:rsid w:val="00637F28"/>
    <w:rsid w:val="00640A2D"/>
    <w:rsid w:val="00640AC8"/>
    <w:rsid w:val="00640DCC"/>
    <w:rsid w:val="006412B8"/>
    <w:rsid w:val="00641314"/>
    <w:rsid w:val="00641472"/>
    <w:rsid w:val="00642345"/>
    <w:rsid w:val="006429A2"/>
    <w:rsid w:val="006435C2"/>
    <w:rsid w:val="00643A55"/>
    <w:rsid w:val="0064538E"/>
    <w:rsid w:val="00645649"/>
    <w:rsid w:val="006470DB"/>
    <w:rsid w:val="00647255"/>
    <w:rsid w:val="00647DFB"/>
    <w:rsid w:val="00647E70"/>
    <w:rsid w:val="0065084A"/>
    <w:rsid w:val="00650A25"/>
    <w:rsid w:val="00650C65"/>
    <w:rsid w:val="00650D27"/>
    <w:rsid w:val="006510DF"/>
    <w:rsid w:val="006511B2"/>
    <w:rsid w:val="006519B6"/>
    <w:rsid w:val="00651BEC"/>
    <w:rsid w:val="00652B42"/>
    <w:rsid w:val="0065336B"/>
    <w:rsid w:val="00653C79"/>
    <w:rsid w:val="00653ECC"/>
    <w:rsid w:val="00654363"/>
    <w:rsid w:val="00654521"/>
    <w:rsid w:val="00654749"/>
    <w:rsid w:val="00654AA5"/>
    <w:rsid w:val="00654EA4"/>
    <w:rsid w:val="006552A6"/>
    <w:rsid w:val="0065574A"/>
    <w:rsid w:val="00655892"/>
    <w:rsid w:val="00655B09"/>
    <w:rsid w:val="0065658A"/>
    <w:rsid w:val="0065661B"/>
    <w:rsid w:val="00657341"/>
    <w:rsid w:val="0065755E"/>
    <w:rsid w:val="00657A58"/>
    <w:rsid w:val="00657DD4"/>
    <w:rsid w:val="00660301"/>
    <w:rsid w:val="006604A3"/>
    <w:rsid w:val="00660665"/>
    <w:rsid w:val="006607D9"/>
    <w:rsid w:val="00660AFD"/>
    <w:rsid w:val="00661BF1"/>
    <w:rsid w:val="00662D10"/>
    <w:rsid w:val="00662F33"/>
    <w:rsid w:val="00663B9F"/>
    <w:rsid w:val="00664592"/>
    <w:rsid w:val="00664F6D"/>
    <w:rsid w:val="00665746"/>
    <w:rsid w:val="00665B0B"/>
    <w:rsid w:val="006660EC"/>
    <w:rsid w:val="006664F1"/>
    <w:rsid w:val="00666C6C"/>
    <w:rsid w:val="00666E0F"/>
    <w:rsid w:val="00667516"/>
    <w:rsid w:val="00667A9C"/>
    <w:rsid w:val="00667D11"/>
    <w:rsid w:val="00667DA6"/>
    <w:rsid w:val="0067192D"/>
    <w:rsid w:val="006719CF"/>
    <w:rsid w:val="00672322"/>
    <w:rsid w:val="0067366C"/>
    <w:rsid w:val="00673B9A"/>
    <w:rsid w:val="00673D41"/>
    <w:rsid w:val="00673DA4"/>
    <w:rsid w:val="0067462F"/>
    <w:rsid w:val="006750DF"/>
    <w:rsid w:val="00675A74"/>
    <w:rsid w:val="00675DA0"/>
    <w:rsid w:val="00676433"/>
    <w:rsid w:val="0067676F"/>
    <w:rsid w:val="00676FE8"/>
    <w:rsid w:val="00677DFC"/>
    <w:rsid w:val="00677E64"/>
    <w:rsid w:val="00681215"/>
    <w:rsid w:val="006815ED"/>
    <w:rsid w:val="006826B5"/>
    <w:rsid w:val="0068276A"/>
    <w:rsid w:val="006828CC"/>
    <w:rsid w:val="00682AF1"/>
    <w:rsid w:val="00683FA3"/>
    <w:rsid w:val="00684462"/>
    <w:rsid w:val="00684908"/>
    <w:rsid w:val="0068545E"/>
    <w:rsid w:val="006855EB"/>
    <w:rsid w:val="00685B08"/>
    <w:rsid w:val="00685B54"/>
    <w:rsid w:val="00685C61"/>
    <w:rsid w:val="00685E49"/>
    <w:rsid w:val="00687158"/>
    <w:rsid w:val="00687EAF"/>
    <w:rsid w:val="00690492"/>
    <w:rsid w:val="00691DCA"/>
    <w:rsid w:val="00692C7D"/>
    <w:rsid w:val="00693ACD"/>
    <w:rsid w:val="0069416A"/>
    <w:rsid w:val="006943B8"/>
    <w:rsid w:val="006951B6"/>
    <w:rsid w:val="00695888"/>
    <w:rsid w:val="00695DE1"/>
    <w:rsid w:val="006968F8"/>
    <w:rsid w:val="0069697C"/>
    <w:rsid w:val="00696C92"/>
    <w:rsid w:val="006A0732"/>
    <w:rsid w:val="006A098A"/>
    <w:rsid w:val="006A0A7B"/>
    <w:rsid w:val="006A2823"/>
    <w:rsid w:val="006A2962"/>
    <w:rsid w:val="006A3805"/>
    <w:rsid w:val="006A4327"/>
    <w:rsid w:val="006A4EB9"/>
    <w:rsid w:val="006A5412"/>
    <w:rsid w:val="006A59CB"/>
    <w:rsid w:val="006A5C2A"/>
    <w:rsid w:val="006A5E69"/>
    <w:rsid w:val="006A611B"/>
    <w:rsid w:val="006A6817"/>
    <w:rsid w:val="006A6982"/>
    <w:rsid w:val="006A6B82"/>
    <w:rsid w:val="006A6EF9"/>
    <w:rsid w:val="006A71C1"/>
    <w:rsid w:val="006A7499"/>
    <w:rsid w:val="006A76E9"/>
    <w:rsid w:val="006A771D"/>
    <w:rsid w:val="006A7EBE"/>
    <w:rsid w:val="006B0D62"/>
    <w:rsid w:val="006B12D4"/>
    <w:rsid w:val="006B1BE3"/>
    <w:rsid w:val="006B2AAC"/>
    <w:rsid w:val="006B3828"/>
    <w:rsid w:val="006B3A28"/>
    <w:rsid w:val="006B3A3A"/>
    <w:rsid w:val="006B4308"/>
    <w:rsid w:val="006B46A9"/>
    <w:rsid w:val="006B4906"/>
    <w:rsid w:val="006B4A3B"/>
    <w:rsid w:val="006B518E"/>
    <w:rsid w:val="006B5A16"/>
    <w:rsid w:val="006B6031"/>
    <w:rsid w:val="006B62CD"/>
    <w:rsid w:val="006B64A3"/>
    <w:rsid w:val="006B6B15"/>
    <w:rsid w:val="006B6B33"/>
    <w:rsid w:val="006B6BC1"/>
    <w:rsid w:val="006B722C"/>
    <w:rsid w:val="006B7774"/>
    <w:rsid w:val="006B7822"/>
    <w:rsid w:val="006B7C34"/>
    <w:rsid w:val="006C04E9"/>
    <w:rsid w:val="006C09E5"/>
    <w:rsid w:val="006C0BFB"/>
    <w:rsid w:val="006C125C"/>
    <w:rsid w:val="006C12C0"/>
    <w:rsid w:val="006C1333"/>
    <w:rsid w:val="006C182C"/>
    <w:rsid w:val="006C1863"/>
    <w:rsid w:val="006C18F2"/>
    <w:rsid w:val="006C230D"/>
    <w:rsid w:val="006C29F1"/>
    <w:rsid w:val="006C3AC7"/>
    <w:rsid w:val="006C3BE0"/>
    <w:rsid w:val="006C4ECF"/>
    <w:rsid w:val="006C5127"/>
    <w:rsid w:val="006C5308"/>
    <w:rsid w:val="006C59D9"/>
    <w:rsid w:val="006C5F95"/>
    <w:rsid w:val="006C62AE"/>
    <w:rsid w:val="006C725F"/>
    <w:rsid w:val="006D0E39"/>
    <w:rsid w:val="006D153A"/>
    <w:rsid w:val="006D16AC"/>
    <w:rsid w:val="006D1757"/>
    <w:rsid w:val="006D175D"/>
    <w:rsid w:val="006D1AFC"/>
    <w:rsid w:val="006D20C0"/>
    <w:rsid w:val="006D2304"/>
    <w:rsid w:val="006D27C8"/>
    <w:rsid w:val="006D29AF"/>
    <w:rsid w:val="006D2EA2"/>
    <w:rsid w:val="006D2F98"/>
    <w:rsid w:val="006D2FC7"/>
    <w:rsid w:val="006D3209"/>
    <w:rsid w:val="006D3221"/>
    <w:rsid w:val="006D41DB"/>
    <w:rsid w:val="006D495F"/>
    <w:rsid w:val="006D5147"/>
    <w:rsid w:val="006D5330"/>
    <w:rsid w:val="006D59BE"/>
    <w:rsid w:val="006D5DA4"/>
    <w:rsid w:val="006D6043"/>
    <w:rsid w:val="006D6925"/>
    <w:rsid w:val="006D6BEF"/>
    <w:rsid w:val="006D71EE"/>
    <w:rsid w:val="006D7A51"/>
    <w:rsid w:val="006E070B"/>
    <w:rsid w:val="006E09D4"/>
    <w:rsid w:val="006E1C71"/>
    <w:rsid w:val="006E1F84"/>
    <w:rsid w:val="006E23CB"/>
    <w:rsid w:val="006E270C"/>
    <w:rsid w:val="006E3932"/>
    <w:rsid w:val="006E3A51"/>
    <w:rsid w:val="006E3B06"/>
    <w:rsid w:val="006E42A0"/>
    <w:rsid w:val="006E43B1"/>
    <w:rsid w:val="006E4C61"/>
    <w:rsid w:val="006E4E98"/>
    <w:rsid w:val="006E54C3"/>
    <w:rsid w:val="006E55F5"/>
    <w:rsid w:val="006E5D2C"/>
    <w:rsid w:val="006E6A06"/>
    <w:rsid w:val="006E777A"/>
    <w:rsid w:val="006E78D5"/>
    <w:rsid w:val="006E7BDF"/>
    <w:rsid w:val="006E7CAA"/>
    <w:rsid w:val="006F10AF"/>
    <w:rsid w:val="006F1180"/>
    <w:rsid w:val="006F1CAB"/>
    <w:rsid w:val="006F1D15"/>
    <w:rsid w:val="006F203D"/>
    <w:rsid w:val="006F21C6"/>
    <w:rsid w:val="006F22D4"/>
    <w:rsid w:val="006F3277"/>
    <w:rsid w:val="006F3A01"/>
    <w:rsid w:val="006F41F8"/>
    <w:rsid w:val="006F425B"/>
    <w:rsid w:val="006F43E8"/>
    <w:rsid w:val="006F44F8"/>
    <w:rsid w:val="006F4688"/>
    <w:rsid w:val="006F498F"/>
    <w:rsid w:val="006F52B4"/>
    <w:rsid w:val="006F5890"/>
    <w:rsid w:val="006F608B"/>
    <w:rsid w:val="006F60F3"/>
    <w:rsid w:val="006F6776"/>
    <w:rsid w:val="006F6B60"/>
    <w:rsid w:val="006F6B8B"/>
    <w:rsid w:val="006F7396"/>
    <w:rsid w:val="006F745E"/>
    <w:rsid w:val="006F7A55"/>
    <w:rsid w:val="006F7F99"/>
    <w:rsid w:val="00700553"/>
    <w:rsid w:val="0070058C"/>
    <w:rsid w:val="0070121C"/>
    <w:rsid w:val="0070164C"/>
    <w:rsid w:val="007020CB"/>
    <w:rsid w:val="0070238A"/>
    <w:rsid w:val="007031B4"/>
    <w:rsid w:val="00703F64"/>
    <w:rsid w:val="00704471"/>
    <w:rsid w:val="00704501"/>
    <w:rsid w:val="00704513"/>
    <w:rsid w:val="007047D4"/>
    <w:rsid w:val="00704A55"/>
    <w:rsid w:val="00705375"/>
    <w:rsid w:val="00706E3A"/>
    <w:rsid w:val="00707CF6"/>
    <w:rsid w:val="007112CB"/>
    <w:rsid w:val="00711B44"/>
    <w:rsid w:val="00711C39"/>
    <w:rsid w:val="00712431"/>
    <w:rsid w:val="007125EF"/>
    <w:rsid w:val="00712720"/>
    <w:rsid w:val="007129E0"/>
    <w:rsid w:val="00712DDD"/>
    <w:rsid w:val="00713283"/>
    <w:rsid w:val="00713343"/>
    <w:rsid w:val="007141BE"/>
    <w:rsid w:val="0071472C"/>
    <w:rsid w:val="00714868"/>
    <w:rsid w:val="00715205"/>
    <w:rsid w:val="00716535"/>
    <w:rsid w:val="007165BC"/>
    <w:rsid w:val="00716CF1"/>
    <w:rsid w:val="00716F14"/>
    <w:rsid w:val="0071745A"/>
    <w:rsid w:val="00717854"/>
    <w:rsid w:val="00717AC9"/>
    <w:rsid w:val="00717FCB"/>
    <w:rsid w:val="00720113"/>
    <w:rsid w:val="00721265"/>
    <w:rsid w:val="00721D0B"/>
    <w:rsid w:val="00721FF4"/>
    <w:rsid w:val="00722281"/>
    <w:rsid w:val="00722E59"/>
    <w:rsid w:val="0072331E"/>
    <w:rsid w:val="007233BE"/>
    <w:rsid w:val="007234E9"/>
    <w:rsid w:val="00723D00"/>
    <w:rsid w:val="00723EE3"/>
    <w:rsid w:val="00724053"/>
    <w:rsid w:val="007247EA"/>
    <w:rsid w:val="00725885"/>
    <w:rsid w:val="00725AD1"/>
    <w:rsid w:val="0072600F"/>
    <w:rsid w:val="007263E1"/>
    <w:rsid w:val="0072755B"/>
    <w:rsid w:val="0072774F"/>
    <w:rsid w:val="007279E2"/>
    <w:rsid w:val="00727D09"/>
    <w:rsid w:val="00730209"/>
    <w:rsid w:val="007303E1"/>
    <w:rsid w:val="00730491"/>
    <w:rsid w:val="00731278"/>
    <w:rsid w:val="007314EB"/>
    <w:rsid w:val="00731A69"/>
    <w:rsid w:val="00731DB0"/>
    <w:rsid w:val="00731E2E"/>
    <w:rsid w:val="0073251F"/>
    <w:rsid w:val="00732628"/>
    <w:rsid w:val="00732713"/>
    <w:rsid w:val="00732847"/>
    <w:rsid w:val="00732922"/>
    <w:rsid w:val="007332EA"/>
    <w:rsid w:val="00733430"/>
    <w:rsid w:val="007334C6"/>
    <w:rsid w:val="0073420F"/>
    <w:rsid w:val="0073446A"/>
    <w:rsid w:val="00734871"/>
    <w:rsid w:val="007349DC"/>
    <w:rsid w:val="00735323"/>
    <w:rsid w:val="007353A9"/>
    <w:rsid w:val="00735547"/>
    <w:rsid w:val="0073558E"/>
    <w:rsid w:val="007356D3"/>
    <w:rsid w:val="007357CD"/>
    <w:rsid w:val="00736371"/>
    <w:rsid w:val="00736E7B"/>
    <w:rsid w:val="00737F03"/>
    <w:rsid w:val="00740BD7"/>
    <w:rsid w:val="007416B8"/>
    <w:rsid w:val="00741818"/>
    <w:rsid w:val="00742C0A"/>
    <w:rsid w:val="007431CF"/>
    <w:rsid w:val="00743E6D"/>
    <w:rsid w:val="00743FD5"/>
    <w:rsid w:val="0074408B"/>
    <w:rsid w:val="007441A8"/>
    <w:rsid w:val="00744DD3"/>
    <w:rsid w:val="00744F51"/>
    <w:rsid w:val="007467BC"/>
    <w:rsid w:val="00746B69"/>
    <w:rsid w:val="00746DA7"/>
    <w:rsid w:val="007478F2"/>
    <w:rsid w:val="00750056"/>
    <w:rsid w:val="0075080B"/>
    <w:rsid w:val="00750F0B"/>
    <w:rsid w:val="007518FE"/>
    <w:rsid w:val="00751AC4"/>
    <w:rsid w:val="00752103"/>
    <w:rsid w:val="00752151"/>
    <w:rsid w:val="00752497"/>
    <w:rsid w:val="00752778"/>
    <w:rsid w:val="00752A8B"/>
    <w:rsid w:val="00753573"/>
    <w:rsid w:val="00754683"/>
    <w:rsid w:val="007546DA"/>
    <w:rsid w:val="00754B00"/>
    <w:rsid w:val="007554A0"/>
    <w:rsid w:val="00755C11"/>
    <w:rsid w:val="00756081"/>
    <w:rsid w:val="00756501"/>
    <w:rsid w:val="00756B71"/>
    <w:rsid w:val="00756D2F"/>
    <w:rsid w:val="00757AC0"/>
    <w:rsid w:val="0076037A"/>
    <w:rsid w:val="0076064E"/>
    <w:rsid w:val="00760DC6"/>
    <w:rsid w:val="0076163E"/>
    <w:rsid w:val="00761643"/>
    <w:rsid w:val="00761DE0"/>
    <w:rsid w:val="00761F4B"/>
    <w:rsid w:val="00762842"/>
    <w:rsid w:val="007637A7"/>
    <w:rsid w:val="00763B88"/>
    <w:rsid w:val="0076407D"/>
    <w:rsid w:val="007645F4"/>
    <w:rsid w:val="0076477D"/>
    <w:rsid w:val="0076482D"/>
    <w:rsid w:val="0076548A"/>
    <w:rsid w:val="0076584A"/>
    <w:rsid w:val="00765B90"/>
    <w:rsid w:val="00765F43"/>
    <w:rsid w:val="00765F71"/>
    <w:rsid w:val="0076636B"/>
    <w:rsid w:val="007666EB"/>
    <w:rsid w:val="007667B9"/>
    <w:rsid w:val="00767033"/>
    <w:rsid w:val="007678E2"/>
    <w:rsid w:val="00767B5C"/>
    <w:rsid w:val="00767D60"/>
    <w:rsid w:val="0077001A"/>
    <w:rsid w:val="00770B98"/>
    <w:rsid w:val="0077142A"/>
    <w:rsid w:val="0077187E"/>
    <w:rsid w:val="007719A9"/>
    <w:rsid w:val="00771B6D"/>
    <w:rsid w:val="00772813"/>
    <w:rsid w:val="007728AC"/>
    <w:rsid w:val="00772EF5"/>
    <w:rsid w:val="007736FD"/>
    <w:rsid w:val="007738B7"/>
    <w:rsid w:val="007741D9"/>
    <w:rsid w:val="00774225"/>
    <w:rsid w:val="007743F3"/>
    <w:rsid w:val="00774716"/>
    <w:rsid w:val="00774D51"/>
    <w:rsid w:val="0077553D"/>
    <w:rsid w:val="00776049"/>
    <w:rsid w:val="00776DD5"/>
    <w:rsid w:val="00776F15"/>
    <w:rsid w:val="007772C9"/>
    <w:rsid w:val="007772F6"/>
    <w:rsid w:val="007777A8"/>
    <w:rsid w:val="00777B62"/>
    <w:rsid w:val="00777EF4"/>
    <w:rsid w:val="00780071"/>
    <w:rsid w:val="007802C4"/>
    <w:rsid w:val="00781353"/>
    <w:rsid w:val="00782923"/>
    <w:rsid w:val="00782DD4"/>
    <w:rsid w:val="00782EBF"/>
    <w:rsid w:val="007837EE"/>
    <w:rsid w:val="00783AA6"/>
    <w:rsid w:val="007853CB"/>
    <w:rsid w:val="00785464"/>
    <w:rsid w:val="0078588C"/>
    <w:rsid w:val="00786059"/>
    <w:rsid w:val="00786520"/>
    <w:rsid w:val="007867A5"/>
    <w:rsid w:val="00786F3B"/>
    <w:rsid w:val="00787624"/>
    <w:rsid w:val="007879F4"/>
    <w:rsid w:val="0079014E"/>
    <w:rsid w:val="0079050D"/>
    <w:rsid w:val="007922C2"/>
    <w:rsid w:val="007924EA"/>
    <w:rsid w:val="007929E4"/>
    <w:rsid w:val="00792E0B"/>
    <w:rsid w:val="007931C6"/>
    <w:rsid w:val="00793430"/>
    <w:rsid w:val="00793A6F"/>
    <w:rsid w:val="00793A8F"/>
    <w:rsid w:val="00793E02"/>
    <w:rsid w:val="00794291"/>
    <w:rsid w:val="00795A61"/>
    <w:rsid w:val="00796842"/>
    <w:rsid w:val="007970F4"/>
    <w:rsid w:val="0079729A"/>
    <w:rsid w:val="00797D24"/>
    <w:rsid w:val="007A00D8"/>
    <w:rsid w:val="007A03B1"/>
    <w:rsid w:val="007A0BFC"/>
    <w:rsid w:val="007A12B4"/>
    <w:rsid w:val="007A1392"/>
    <w:rsid w:val="007A13C0"/>
    <w:rsid w:val="007A1D89"/>
    <w:rsid w:val="007A29E5"/>
    <w:rsid w:val="007A3005"/>
    <w:rsid w:val="007A304A"/>
    <w:rsid w:val="007A30A5"/>
    <w:rsid w:val="007A3DC1"/>
    <w:rsid w:val="007A3F09"/>
    <w:rsid w:val="007A503D"/>
    <w:rsid w:val="007A5377"/>
    <w:rsid w:val="007A651A"/>
    <w:rsid w:val="007A6851"/>
    <w:rsid w:val="007A79A0"/>
    <w:rsid w:val="007A7B06"/>
    <w:rsid w:val="007B02C0"/>
    <w:rsid w:val="007B09AA"/>
    <w:rsid w:val="007B1141"/>
    <w:rsid w:val="007B1B91"/>
    <w:rsid w:val="007B1EFB"/>
    <w:rsid w:val="007B2C57"/>
    <w:rsid w:val="007B3262"/>
    <w:rsid w:val="007B35BE"/>
    <w:rsid w:val="007B398F"/>
    <w:rsid w:val="007B4122"/>
    <w:rsid w:val="007B4505"/>
    <w:rsid w:val="007B463A"/>
    <w:rsid w:val="007B4684"/>
    <w:rsid w:val="007B4788"/>
    <w:rsid w:val="007B4AE4"/>
    <w:rsid w:val="007B5022"/>
    <w:rsid w:val="007B546B"/>
    <w:rsid w:val="007B5C5E"/>
    <w:rsid w:val="007B6888"/>
    <w:rsid w:val="007B6990"/>
    <w:rsid w:val="007C0418"/>
    <w:rsid w:val="007C04E7"/>
    <w:rsid w:val="007C1077"/>
    <w:rsid w:val="007C1229"/>
    <w:rsid w:val="007C1662"/>
    <w:rsid w:val="007C1EDA"/>
    <w:rsid w:val="007C239E"/>
    <w:rsid w:val="007C32CF"/>
    <w:rsid w:val="007C367D"/>
    <w:rsid w:val="007C41E5"/>
    <w:rsid w:val="007C436D"/>
    <w:rsid w:val="007C44CD"/>
    <w:rsid w:val="007C503A"/>
    <w:rsid w:val="007C6091"/>
    <w:rsid w:val="007C6232"/>
    <w:rsid w:val="007C65D4"/>
    <w:rsid w:val="007C682B"/>
    <w:rsid w:val="007C7218"/>
    <w:rsid w:val="007C7C61"/>
    <w:rsid w:val="007D0362"/>
    <w:rsid w:val="007D15C7"/>
    <w:rsid w:val="007D19EE"/>
    <w:rsid w:val="007D2A7E"/>
    <w:rsid w:val="007D38F5"/>
    <w:rsid w:val="007D3967"/>
    <w:rsid w:val="007D3E41"/>
    <w:rsid w:val="007D4091"/>
    <w:rsid w:val="007D42EE"/>
    <w:rsid w:val="007D4953"/>
    <w:rsid w:val="007D5391"/>
    <w:rsid w:val="007D558B"/>
    <w:rsid w:val="007D55DC"/>
    <w:rsid w:val="007D57C9"/>
    <w:rsid w:val="007D5A71"/>
    <w:rsid w:val="007D5C14"/>
    <w:rsid w:val="007D6192"/>
    <w:rsid w:val="007D760D"/>
    <w:rsid w:val="007D7A12"/>
    <w:rsid w:val="007D7F83"/>
    <w:rsid w:val="007E009A"/>
    <w:rsid w:val="007E078B"/>
    <w:rsid w:val="007E0BFC"/>
    <w:rsid w:val="007E0D80"/>
    <w:rsid w:val="007E1294"/>
    <w:rsid w:val="007E1426"/>
    <w:rsid w:val="007E1D81"/>
    <w:rsid w:val="007E25B8"/>
    <w:rsid w:val="007E2B2A"/>
    <w:rsid w:val="007E2E59"/>
    <w:rsid w:val="007E3B1A"/>
    <w:rsid w:val="007E3C0E"/>
    <w:rsid w:val="007E442F"/>
    <w:rsid w:val="007E492A"/>
    <w:rsid w:val="007E49F3"/>
    <w:rsid w:val="007E4D35"/>
    <w:rsid w:val="007E5414"/>
    <w:rsid w:val="007E6898"/>
    <w:rsid w:val="007E7340"/>
    <w:rsid w:val="007E78BB"/>
    <w:rsid w:val="007E7FF0"/>
    <w:rsid w:val="007F0180"/>
    <w:rsid w:val="007F0364"/>
    <w:rsid w:val="007F0EEB"/>
    <w:rsid w:val="007F0FE4"/>
    <w:rsid w:val="007F1559"/>
    <w:rsid w:val="007F1AF7"/>
    <w:rsid w:val="007F23F2"/>
    <w:rsid w:val="007F3BA1"/>
    <w:rsid w:val="007F454C"/>
    <w:rsid w:val="007F4845"/>
    <w:rsid w:val="007F4C40"/>
    <w:rsid w:val="007F4D05"/>
    <w:rsid w:val="007F4E51"/>
    <w:rsid w:val="007F5D47"/>
    <w:rsid w:val="007F60AF"/>
    <w:rsid w:val="007F6482"/>
    <w:rsid w:val="007F66C2"/>
    <w:rsid w:val="007F6D43"/>
    <w:rsid w:val="007F7194"/>
    <w:rsid w:val="007F76D4"/>
    <w:rsid w:val="007F7A4A"/>
    <w:rsid w:val="00800140"/>
    <w:rsid w:val="00800275"/>
    <w:rsid w:val="00800D4E"/>
    <w:rsid w:val="0080112B"/>
    <w:rsid w:val="00801DC1"/>
    <w:rsid w:val="00801E1B"/>
    <w:rsid w:val="008022C0"/>
    <w:rsid w:val="008024F3"/>
    <w:rsid w:val="00802D8B"/>
    <w:rsid w:val="0080340C"/>
    <w:rsid w:val="00803AC4"/>
    <w:rsid w:val="00803DB9"/>
    <w:rsid w:val="00804762"/>
    <w:rsid w:val="00804880"/>
    <w:rsid w:val="0080539F"/>
    <w:rsid w:val="00805400"/>
    <w:rsid w:val="00805611"/>
    <w:rsid w:val="0080562A"/>
    <w:rsid w:val="008057BD"/>
    <w:rsid w:val="00805F00"/>
    <w:rsid w:val="008067CD"/>
    <w:rsid w:val="00807B2B"/>
    <w:rsid w:val="00810448"/>
    <w:rsid w:val="00810B70"/>
    <w:rsid w:val="008112C2"/>
    <w:rsid w:val="008129EB"/>
    <w:rsid w:val="00813AF6"/>
    <w:rsid w:val="0081466B"/>
    <w:rsid w:val="0081477B"/>
    <w:rsid w:val="00815197"/>
    <w:rsid w:val="00816262"/>
    <w:rsid w:val="0081639D"/>
    <w:rsid w:val="008176CE"/>
    <w:rsid w:val="00817E2F"/>
    <w:rsid w:val="00817F24"/>
    <w:rsid w:val="00820DD2"/>
    <w:rsid w:val="0082133A"/>
    <w:rsid w:val="00821A1F"/>
    <w:rsid w:val="00821A20"/>
    <w:rsid w:val="00821E28"/>
    <w:rsid w:val="00822901"/>
    <w:rsid w:val="00822D32"/>
    <w:rsid w:val="008232ED"/>
    <w:rsid w:val="00823BED"/>
    <w:rsid w:val="00823DD8"/>
    <w:rsid w:val="0082429E"/>
    <w:rsid w:val="0082436C"/>
    <w:rsid w:val="008243AC"/>
    <w:rsid w:val="00824774"/>
    <w:rsid w:val="00824C36"/>
    <w:rsid w:val="008255C8"/>
    <w:rsid w:val="00825E4F"/>
    <w:rsid w:val="008267B0"/>
    <w:rsid w:val="00827CB5"/>
    <w:rsid w:val="00827CEA"/>
    <w:rsid w:val="00827ECB"/>
    <w:rsid w:val="00830017"/>
    <w:rsid w:val="00830047"/>
    <w:rsid w:val="00830EC2"/>
    <w:rsid w:val="00830F06"/>
    <w:rsid w:val="008317DF"/>
    <w:rsid w:val="008319DC"/>
    <w:rsid w:val="00831B85"/>
    <w:rsid w:val="008321F0"/>
    <w:rsid w:val="00834149"/>
    <w:rsid w:val="00834215"/>
    <w:rsid w:val="00834D18"/>
    <w:rsid w:val="00834FA1"/>
    <w:rsid w:val="00834FFA"/>
    <w:rsid w:val="0083506F"/>
    <w:rsid w:val="0083568E"/>
    <w:rsid w:val="008357E9"/>
    <w:rsid w:val="00835D01"/>
    <w:rsid w:val="008360D0"/>
    <w:rsid w:val="008360EF"/>
    <w:rsid w:val="00836D4D"/>
    <w:rsid w:val="00836E3F"/>
    <w:rsid w:val="00836F3B"/>
    <w:rsid w:val="00837431"/>
    <w:rsid w:val="00837697"/>
    <w:rsid w:val="00837D04"/>
    <w:rsid w:val="00837E41"/>
    <w:rsid w:val="008402E3"/>
    <w:rsid w:val="008405A0"/>
    <w:rsid w:val="008408D1"/>
    <w:rsid w:val="008410B0"/>
    <w:rsid w:val="00841578"/>
    <w:rsid w:val="0084196E"/>
    <w:rsid w:val="008425E8"/>
    <w:rsid w:val="00842B6A"/>
    <w:rsid w:val="00842B9A"/>
    <w:rsid w:val="00842E69"/>
    <w:rsid w:val="0084339E"/>
    <w:rsid w:val="008449F4"/>
    <w:rsid w:val="00844BA4"/>
    <w:rsid w:val="00844CDA"/>
    <w:rsid w:val="00844FCD"/>
    <w:rsid w:val="00845057"/>
    <w:rsid w:val="00845355"/>
    <w:rsid w:val="00846B94"/>
    <w:rsid w:val="00847134"/>
    <w:rsid w:val="008471D5"/>
    <w:rsid w:val="0084730A"/>
    <w:rsid w:val="00847422"/>
    <w:rsid w:val="0084771E"/>
    <w:rsid w:val="008507F7"/>
    <w:rsid w:val="00850AD8"/>
    <w:rsid w:val="00850B57"/>
    <w:rsid w:val="0085140F"/>
    <w:rsid w:val="008515AC"/>
    <w:rsid w:val="00851AEE"/>
    <w:rsid w:val="008520DA"/>
    <w:rsid w:val="00853069"/>
    <w:rsid w:val="0085373D"/>
    <w:rsid w:val="00853A5E"/>
    <w:rsid w:val="008545B9"/>
    <w:rsid w:val="00854F75"/>
    <w:rsid w:val="0085522E"/>
    <w:rsid w:val="00855270"/>
    <w:rsid w:val="00855C0B"/>
    <w:rsid w:val="0085622D"/>
    <w:rsid w:val="00856309"/>
    <w:rsid w:val="00856571"/>
    <w:rsid w:val="00856AF7"/>
    <w:rsid w:val="00857164"/>
    <w:rsid w:val="008576A5"/>
    <w:rsid w:val="00857CC9"/>
    <w:rsid w:val="00860109"/>
    <w:rsid w:val="008605B3"/>
    <w:rsid w:val="008607E2"/>
    <w:rsid w:val="00860A0E"/>
    <w:rsid w:val="00860A74"/>
    <w:rsid w:val="00860BA3"/>
    <w:rsid w:val="00860BE8"/>
    <w:rsid w:val="008611E9"/>
    <w:rsid w:val="00861AA8"/>
    <w:rsid w:val="008620BB"/>
    <w:rsid w:val="008622E9"/>
    <w:rsid w:val="00862D6A"/>
    <w:rsid w:val="008630A5"/>
    <w:rsid w:val="00863698"/>
    <w:rsid w:val="008637D7"/>
    <w:rsid w:val="008641F0"/>
    <w:rsid w:val="00864280"/>
    <w:rsid w:val="008649F8"/>
    <w:rsid w:val="0086540A"/>
    <w:rsid w:val="008658F4"/>
    <w:rsid w:val="0086607A"/>
    <w:rsid w:val="00866869"/>
    <w:rsid w:val="008669BB"/>
    <w:rsid w:val="00866A50"/>
    <w:rsid w:val="008671D0"/>
    <w:rsid w:val="00870C11"/>
    <w:rsid w:val="00870FEB"/>
    <w:rsid w:val="008715D7"/>
    <w:rsid w:val="00871872"/>
    <w:rsid w:val="00871CFE"/>
    <w:rsid w:val="0087222B"/>
    <w:rsid w:val="00872248"/>
    <w:rsid w:val="008724E6"/>
    <w:rsid w:val="0087256C"/>
    <w:rsid w:val="00873684"/>
    <w:rsid w:val="008742D7"/>
    <w:rsid w:val="00874BFF"/>
    <w:rsid w:val="00876877"/>
    <w:rsid w:val="008774DE"/>
    <w:rsid w:val="0087779D"/>
    <w:rsid w:val="00877B27"/>
    <w:rsid w:val="00880417"/>
    <w:rsid w:val="00880C17"/>
    <w:rsid w:val="00881054"/>
    <w:rsid w:val="0088109F"/>
    <w:rsid w:val="0088112E"/>
    <w:rsid w:val="00881595"/>
    <w:rsid w:val="00881D1E"/>
    <w:rsid w:val="0088225D"/>
    <w:rsid w:val="00882B46"/>
    <w:rsid w:val="00882DA2"/>
    <w:rsid w:val="00883043"/>
    <w:rsid w:val="008830BA"/>
    <w:rsid w:val="00883852"/>
    <w:rsid w:val="00883D49"/>
    <w:rsid w:val="0088408A"/>
    <w:rsid w:val="00884576"/>
    <w:rsid w:val="00885274"/>
    <w:rsid w:val="00885284"/>
    <w:rsid w:val="0088556A"/>
    <w:rsid w:val="0088567E"/>
    <w:rsid w:val="00885AD4"/>
    <w:rsid w:val="00886030"/>
    <w:rsid w:val="00886247"/>
    <w:rsid w:val="0088631F"/>
    <w:rsid w:val="008867FF"/>
    <w:rsid w:val="00887A37"/>
    <w:rsid w:val="00887C7F"/>
    <w:rsid w:val="00890665"/>
    <w:rsid w:val="00890CCE"/>
    <w:rsid w:val="00890FEF"/>
    <w:rsid w:val="008916D5"/>
    <w:rsid w:val="008917DC"/>
    <w:rsid w:val="00891AB2"/>
    <w:rsid w:val="00892EA5"/>
    <w:rsid w:val="00893124"/>
    <w:rsid w:val="00893222"/>
    <w:rsid w:val="008937B8"/>
    <w:rsid w:val="00893E77"/>
    <w:rsid w:val="008947F1"/>
    <w:rsid w:val="00894A70"/>
    <w:rsid w:val="00894FB2"/>
    <w:rsid w:val="00895632"/>
    <w:rsid w:val="00895653"/>
    <w:rsid w:val="00896522"/>
    <w:rsid w:val="00896790"/>
    <w:rsid w:val="00896CB9"/>
    <w:rsid w:val="0089722B"/>
    <w:rsid w:val="008977D8"/>
    <w:rsid w:val="00897998"/>
    <w:rsid w:val="00897E82"/>
    <w:rsid w:val="008A05A4"/>
    <w:rsid w:val="008A0A09"/>
    <w:rsid w:val="008A0CE8"/>
    <w:rsid w:val="008A0FFD"/>
    <w:rsid w:val="008A19E2"/>
    <w:rsid w:val="008A1D7B"/>
    <w:rsid w:val="008A2AEE"/>
    <w:rsid w:val="008A38F6"/>
    <w:rsid w:val="008A3A78"/>
    <w:rsid w:val="008A402C"/>
    <w:rsid w:val="008A474D"/>
    <w:rsid w:val="008A490F"/>
    <w:rsid w:val="008A506F"/>
    <w:rsid w:val="008A54CC"/>
    <w:rsid w:val="008A5A4D"/>
    <w:rsid w:val="008A6978"/>
    <w:rsid w:val="008A71CB"/>
    <w:rsid w:val="008B0144"/>
    <w:rsid w:val="008B0511"/>
    <w:rsid w:val="008B0950"/>
    <w:rsid w:val="008B0982"/>
    <w:rsid w:val="008B0A1B"/>
    <w:rsid w:val="008B0AE6"/>
    <w:rsid w:val="008B0E22"/>
    <w:rsid w:val="008B1359"/>
    <w:rsid w:val="008B24B0"/>
    <w:rsid w:val="008B2801"/>
    <w:rsid w:val="008B33F8"/>
    <w:rsid w:val="008B4293"/>
    <w:rsid w:val="008B4592"/>
    <w:rsid w:val="008B47F1"/>
    <w:rsid w:val="008B53BA"/>
    <w:rsid w:val="008B58CB"/>
    <w:rsid w:val="008B5B30"/>
    <w:rsid w:val="008B6509"/>
    <w:rsid w:val="008B6536"/>
    <w:rsid w:val="008B6684"/>
    <w:rsid w:val="008B6E44"/>
    <w:rsid w:val="008B77EE"/>
    <w:rsid w:val="008B78C4"/>
    <w:rsid w:val="008B7A28"/>
    <w:rsid w:val="008B7DE4"/>
    <w:rsid w:val="008BF100"/>
    <w:rsid w:val="008C0283"/>
    <w:rsid w:val="008C082B"/>
    <w:rsid w:val="008C0DA2"/>
    <w:rsid w:val="008C1436"/>
    <w:rsid w:val="008C27A3"/>
    <w:rsid w:val="008C2AAF"/>
    <w:rsid w:val="008C3098"/>
    <w:rsid w:val="008C30A3"/>
    <w:rsid w:val="008C3410"/>
    <w:rsid w:val="008C4312"/>
    <w:rsid w:val="008C4C8D"/>
    <w:rsid w:val="008C655E"/>
    <w:rsid w:val="008C67C2"/>
    <w:rsid w:val="008C7102"/>
    <w:rsid w:val="008C7156"/>
    <w:rsid w:val="008C7415"/>
    <w:rsid w:val="008C7863"/>
    <w:rsid w:val="008C79B4"/>
    <w:rsid w:val="008D005C"/>
    <w:rsid w:val="008D06EA"/>
    <w:rsid w:val="008D0787"/>
    <w:rsid w:val="008D118E"/>
    <w:rsid w:val="008D1884"/>
    <w:rsid w:val="008D194B"/>
    <w:rsid w:val="008D1C58"/>
    <w:rsid w:val="008D1E09"/>
    <w:rsid w:val="008D2879"/>
    <w:rsid w:val="008D2F7A"/>
    <w:rsid w:val="008D33F1"/>
    <w:rsid w:val="008D3C4C"/>
    <w:rsid w:val="008D427F"/>
    <w:rsid w:val="008D4944"/>
    <w:rsid w:val="008D50CC"/>
    <w:rsid w:val="008D5CD3"/>
    <w:rsid w:val="008D6751"/>
    <w:rsid w:val="008D694F"/>
    <w:rsid w:val="008D6A9C"/>
    <w:rsid w:val="008D77E2"/>
    <w:rsid w:val="008D7C80"/>
    <w:rsid w:val="008E00A0"/>
    <w:rsid w:val="008E01A2"/>
    <w:rsid w:val="008E0420"/>
    <w:rsid w:val="008E045F"/>
    <w:rsid w:val="008E0A0C"/>
    <w:rsid w:val="008E0E67"/>
    <w:rsid w:val="008E1670"/>
    <w:rsid w:val="008E1AAD"/>
    <w:rsid w:val="008E1EC3"/>
    <w:rsid w:val="008E1FB4"/>
    <w:rsid w:val="008E20A8"/>
    <w:rsid w:val="008E2301"/>
    <w:rsid w:val="008E2AA4"/>
    <w:rsid w:val="008E2AF5"/>
    <w:rsid w:val="008E2EA3"/>
    <w:rsid w:val="008E2F67"/>
    <w:rsid w:val="008E3350"/>
    <w:rsid w:val="008E381D"/>
    <w:rsid w:val="008E3840"/>
    <w:rsid w:val="008E4B70"/>
    <w:rsid w:val="008E4EB8"/>
    <w:rsid w:val="008E5161"/>
    <w:rsid w:val="008E5BD2"/>
    <w:rsid w:val="008E5E81"/>
    <w:rsid w:val="008E7153"/>
    <w:rsid w:val="008F1830"/>
    <w:rsid w:val="008F1EF6"/>
    <w:rsid w:val="008F1F22"/>
    <w:rsid w:val="008F238E"/>
    <w:rsid w:val="008F264E"/>
    <w:rsid w:val="008F2751"/>
    <w:rsid w:val="008F28CC"/>
    <w:rsid w:val="008F448B"/>
    <w:rsid w:val="008F4A0D"/>
    <w:rsid w:val="008F4D46"/>
    <w:rsid w:val="008F4E3F"/>
    <w:rsid w:val="008F5617"/>
    <w:rsid w:val="008F5D6A"/>
    <w:rsid w:val="008F5EE2"/>
    <w:rsid w:val="008F6286"/>
    <w:rsid w:val="008F7D52"/>
    <w:rsid w:val="0090076E"/>
    <w:rsid w:val="0090078B"/>
    <w:rsid w:val="00900A89"/>
    <w:rsid w:val="00900CF8"/>
    <w:rsid w:val="00900D58"/>
    <w:rsid w:val="00900DBE"/>
    <w:rsid w:val="00900DEA"/>
    <w:rsid w:val="00901F0B"/>
    <w:rsid w:val="0090248F"/>
    <w:rsid w:val="009025F4"/>
    <w:rsid w:val="00903416"/>
    <w:rsid w:val="0090359D"/>
    <w:rsid w:val="009035C2"/>
    <w:rsid w:val="00904055"/>
    <w:rsid w:val="00904350"/>
    <w:rsid w:val="0090465C"/>
    <w:rsid w:val="0090529A"/>
    <w:rsid w:val="00905C2A"/>
    <w:rsid w:val="00906165"/>
    <w:rsid w:val="00906BF5"/>
    <w:rsid w:val="00906C51"/>
    <w:rsid w:val="00907F78"/>
    <w:rsid w:val="009101F6"/>
    <w:rsid w:val="00910961"/>
    <w:rsid w:val="00910A1C"/>
    <w:rsid w:val="00910DEF"/>
    <w:rsid w:val="0091116F"/>
    <w:rsid w:val="0091124E"/>
    <w:rsid w:val="009119AB"/>
    <w:rsid w:val="009126F4"/>
    <w:rsid w:val="0091292A"/>
    <w:rsid w:val="009129FB"/>
    <w:rsid w:val="00912BFF"/>
    <w:rsid w:val="00912DC1"/>
    <w:rsid w:val="00912DE2"/>
    <w:rsid w:val="0091447D"/>
    <w:rsid w:val="0091480D"/>
    <w:rsid w:val="009152A7"/>
    <w:rsid w:val="00915773"/>
    <w:rsid w:val="009158F1"/>
    <w:rsid w:val="009165B6"/>
    <w:rsid w:val="009168DA"/>
    <w:rsid w:val="00916D23"/>
    <w:rsid w:val="00916FBA"/>
    <w:rsid w:val="00917276"/>
    <w:rsid w:val="009172D0"/>
    <w:rsid w:val="009179AE"/>
    <w:rsid w:val="00920219"/>
    <w:rsid w:val="009217B9"/>
    <w:rsid w:val="009217F6"/>
    <w:rsid w:val="00921802"/>
    <w:rsid w:val="00921FA3"/>
    <w:rsid w:val="0092239A"/>
    <w:rsid w:val="009227EF"/>
    <w:rsid w:val="00922968"/>
    <w:rsid w:val="009231AD"/>
    <w:rsid w:val="009232AF"/>
    <w:rsid w:val="0092366E"/>
    <w:rsid w:val="009245D8"/>
    <w:rsid w:val="00924BD0"/>
    <w:rsid w:val="00924E87"/>
    <w:rsid w:val="00925D7F"/>
    <w:rsid w:val="00926563"/>
    <w:rsid w:val="009305E4"/>
    <w:rsid w:val="00930DED"/>
    <w:rsid w:val="0093158D"/>
    <w:rsid w:val="009326DD"/>
    <w:rsid w:val="009329C6"/>
    <w:rsid w:val="00933265"/>
    <w:rsid w:val="0093329E"/>
    <w:rsid w:val="00933421"/>
    <w:rsid w:val="009335C0"/>
    <w:rsid w:val="00933A08"/>
    <w:rsid w:val="009341AD"/>
    <w:rsid w:val="009342CC"/>
    <w:rsid w:val="009344AB"/>
    <w:rsid w:val="009349C6"/>
    <w:rsid w:val="00935402"/>
    <w:rsid w:val="009357A0"/>
    <w:rsid w:val="009357DB"/>
    <w:rsid w:val="00935CE1"/>
    <w:rsid w:val="00935D60"/>
    <w:rsid w:val="00936B13"/>
    <w:rsid w:val="00936B26"/>
    <w:rsid w:val="00937633"/>
    <w:rsid w:val="00937CED"/>
    <w:rsid w:val="00940009"/>
    <w:rsid w:val="00940BCA"/>
    <w:rsid w:val="00940E03"/>
    <w:rsid w:val="00940FCB"/>
    <w:rsid w:val="009410A5"/>
    <w:rsid w:val="009420F2"/>
    <w:rsid w:val="00942C97"/>
    <w:rsid w:val="009433C1"/>
    <w:rsid w:val="0094353B"/>
    <w:rsid w:val="0094362E"/>
    <w:rsid w:val="00944A87"/>
    <w:rsid w:val="00944AA1"/>
    <w:rsid w:val="00944FEB"/>
    <w:rsid w:val="00945983"/>
    <w:rsid w:val="00946A93"/>
    <w:rsid w:val="009471B0"/>
    <w:rsid w:val="0094792D"/>
    <w:rsid w:val="00951746"/>
    <w:rsid w:val="0095179A"/>
    <w:rsid w:val="00951BBE"/>
    <w:rsid w:val="00951E4D"/>
    <w:rsid w:val="0095270F"/>
    <w:rsid w:val="0095318B"/>
    <w:rsid w:val="009540AB"/>
    <w:rsid w:val="009546CE"/>
    <w:rsid w:val="009552B8"/>
    <w:rsid w:val="00955636"/>
    <w:rsid w:val="00955B06"/>
    <w:rsid w:val="0095649E"/>
    <w:rsid w:val="00956747"/>
    <w:rsid w:val="00957243"/>
    <w:rsid w:val="009578A7"/>
    <w:rsid w:val="009578F5"/>
    <w:rsid w:val="00957E6B"/>
    <w:rsid w:val="00960978"/>
    <w:rsid w:val="009612E1"/>
    <w:rsid w:val="009630C7"/>
    <w:rsid w:val="009632EC"/>
    <w:rsid w:val="0096332A"/>
    <w:rsid w:val="009635C8"/>
    <w:rsid w:val="00963779"/>
    <w:rsid w:val="00963866"/>
    <w:rsid w:val="00963E78"/>
    <w:rsid w:val="0096625D"/>
    <w:rsid w:val="00966AAC"/>
    <w:rsid w:val="00967207"/>
    <w:rsid w:val="00967605"/>
    <w:rsid w:val="00967C71"/>
    <w:rsid w:val="00970105"/>
    <w:rsid w:val="00970605"/>
    <w:rsid w:val="00970C5F"/>
    <w:rsid w:val="00971289"/>
    <w:rsid w:val="00971A14"/>
    <w:rsid w:val="00971FE1"/>
    <w:rsid w:val="00972662"/>
    <w:rsid w:val="009726A2"/>
    <w:rsid w:val="0097274E"/>
    <w:rsid w:val="0097305C"/>
    <w:rsid w:val="009745E8"/>
    <w:rsid w:val="00974860"/>
    <w:rsid w:val="00974EA9"/>
    <w:rsid w:val="00974F11"/>
    <w:rsid w:val="00974F65"/>
    <w:rsid w:val="00975A36"/>
    <w:rsid w:val="00976A37"/>
    <w:rsid w:val="00976EAA"/>
    <w:rsid w:val="0097755C"/>
    <w:rsid w:val="00980120"/>
    <w:rsid w:val="00980148"/>
    <w:rsid w:val="00980AC2"/>
    <w:rsid w:val="00980D66"/>
    <w:rsid w:val="00980DD8"/>
    <w:rsid w:val="00981F66"/>
    <w:rsid w:val="009825E1"/>
    <w:rsid w:val="0098304F"/>
    <w:rsid w:val="00983951"/>
    <w:rsid w:val="00983C94"/>
    <w:rsid w:val="00983D48"/>
    <w:rsid w:val="00984995"/>
    <w:rsid w:val="00984C7B"/>
    <w:rsid w:val="0098516B"/>
    <w:rsid w:val="0098619C"/>
    <w:rsid w:val="00987B94"/>
    <w:rsid w:val="00987C49"/>
    <w:rsid w:val="00987CB9"/>
    <w:rsid w:val="0099144A"/>
    <w:rsid w:val="00991686"/>
    <w:rsid w:val="00991C6C"/>
    <w:rsid w:val="00991DCE"/>
    <w:rsid w:val="00992387"/>
    <w:rsid w:val="00992999"/>
    <w:rsid w:val="00993339"/>
    <w:rsid w:val="0099387D"/>
    <w:rsid w:val="00993D9C"/>
    <w:rsid w:val="00993FB7"/>
    <w:rsid w:val="009944F4"/>
    <w:rsid w:val="009945C9"/>
    <w:rsid w:val="00994BB7"/>
    <w:rsid w:val="00996579"/>
    <w:rsid w:val="009A0586"/>
    <w:rsid w:val="009A05DA"/>
    <w:rsid w:val="009A1253"/>
    <w:rsid w:val="009A14D8"/>
    <w:rsid w:val="009A17D8"/>
    <w:rsid w:val="009A1B85"/>
    <w:rsid w:val="009A1C71"/>
    <w:rsid w:val="009A2CA5"/>
    <w:rsid w:val="009A2CED"/>
    <w:rsid w:val="009A323C"/>
    <w:rsid w:val="009A34F7"/>
    <w:rsid w:val="009A3628"/>
    <w:rsid w:val="009A370F"/>
    <w:rsid w:val="009A3A55"/>
    <w:rsid w:val="009A3DBC"/>
    <w:rsid w:val="009A41D8"/>
    <w:rsid w:val="009A48BC"/>
    <w:rsid w:val="009A508A"/>
    <w:rsid w:val="009A50E9"/>
    <w:rsid w:val="009A531D"/>
    <w:rsid w:val="009A6350"/>
    <w:rsid w:val="009A66CA"/>
    <w:rsid w:val="009A69A0"/>
    <w:rsid w:val="009A7349"/>
    <w:rsid w:val="009A7BA8"/>
    <w:rsid w:val="009B03CB"/>
    <w:rsid w:val="009B08A9"/>
    <w:rsid w:val="009B0E14"/>
    <w:rsid w:val="009B0F14"/>
    <w:rsid w:val="009B1308"/>
    <w:rsid w:val="009B1E35"/>
    <w:rsid w:val="009B2225"/>
    <w:rsid w:val="009B2372"/>
    <w:rsid w:val="009B2719"/>
    <w:rsid w:val="009B37F9"/>
    <w:rsid w:val="009B384F"/>
    <w:rsid w:val="009B388C"/>
    <w:rsid w:val="009B4814"/>
    <w:rsid w:val="009B4A59"/>
    <w:rsid w:val="009B4BD7"/>
    <w:rsid w:val="009B520F"/>
    <w:rsid w:val="009B72AD"/>
    <w:rsid w:val="009B77C0"/>
    <w:rsid w:val="009B7946"/>
    <w:rsid w:val="009C076B"/>
    <w:rsid w:val="009C09E5"/>
    <w:rsid w:val="009C0C24"/>
    <w:rsid w:val="009C1900"/>
    <w:rsid w:val="009C191E"/>
    <w:rsid w:val="009C1BD8"/>
    <w:rsid w:val="009C1F23"/>
    <w:rsid w:val="009C20E1"/>
    <w:rsid w:val="009C260F"/>
    <w:rsid w:val="009C2F59"/>
    <w:rsid w:val="009C2FCC"/>
    <w:rsid w:val="009C3687"/>
    <w:rsid w:val="009C396F"/>
    <w:rsid w:val="009C3AB9"/>
    <w:rsid w:val="009C62F2"/>
    <w:rsid w:val="009C6589"/>
    <w:rsid w:val="009C6684"/>
    <w:rsid w:val="009C674F"/>
    <w:rsid w:val="009C6E2E"/>
    <w:rsid w:val="009C7BA1"/>
    <w:rsid w:val="009D0165"/>
    <w:rsid w:val="009D067B"/>
    <w:rsid w:val="009D0830"/>
    <w:rsid w:val="009D15F6"/>
    <w:rsid w:val="009D1A8E"/>
    <w:rsid w:val="009D1C93"/>
    <w:rsid w:val="009D1D1E"/>
    <w:rsid w:val="009D28A0"/>
    <w:rsid w:val="009D3964"/>
    <w:rsid w:val="009D3BCD"/>
    <w:rsid w:val="009D3C32"/>
    <w:rsid w:val="009D41D9"/>
    <w:rsid w:val="009D44DE"/>
    <w:rsid w:val="009D4C60"/>
    <w:rsid w:val="009D55B1"/>
    <w:rsid w:val="009D575B"/>
    <w:rsid w:val="009D5AD5"/>
    <w:rsid w:val="009D5D8A"/>
    <w:rsid w:val="009D622F"/>
    <w:rsid w:val="009D6361"/>
    <w:rsid w:val="009D63BA"/>
    <w:rsid w:val="009D6A93"/>
    <w:rsid w:val="009D6E5E"/>
    <w:rsid w:val="009E0089"/>
    <w:rsid w:val="009E00AC"/>
    <w:rsid w:val="009E1053"/>
    <w:rsid w:val="009E1950"/>
    <w:rsid w:val="009E19A8"/>
    <w:rsid w:val="009E2313"/>
    <w:rsid w:val="009E2494"/>
    <w:rsid w:val="009E2ADE"/>
    <w:rsid w:val="009E31A6"/>
    <w:rsid w:val="009E3277"/>
    <w:rsid w:val="009E33B5"/>
    <w:rsid w:val="009E4AF2"/>
    <w:rsid w:val="009E54E5"/>
    <w:rsid w:val="009E5A16"/>
    <w:rsid w:val="009E5A29"/>
    <w:rsid w:val="009E5FC6"/>
    <w:rsid w:val="009E60B2"/>
    <w:rsid w:val="009E6F56"/>
    <w:rsid w:val="009E7509"/>
    <w:rsid w:val="009E7B8B"/>
    <w:rsid w:val="009E7CE1"/>
    <w:rsid w:val="009F00E8"/>
    <w:rsid w:val="009F036F"/>
    <w:rsid w:val="009F069C"/>
    <w:rsid w:val="009F16BD"/>
    <w:rsid w:val="009F20DC"/>
    <w:rsid w:val="009F2542"/>
    <w:rsid w:val="009F2B5F"/>
    <w:rsid w:val="009F2EBE"/>
    <w:rsid w:val="009F3698"/>
    <w:rsid w:val="009F3A32"/>
    <w:rsid w:val="009F4310"/>
    <w:rsid w:val="009F5259"/>
    <w:rsid w:val="009F5268"/>
    <w:rsid w:val="009F570D"/>
    <w:rsid w:val="009F5F12"/>
    <w:rsid w:val="009F60D0"/>
    <w:rsid w:val="009F6725"/>
    <w:rsid w:val="009F6905"/>
    <w:rsid w:val="009F6D71"/>
    <w:rsid w:val="009F6DA2"/>
    <w:rsid w:val="009F7C94"/>
    <w:rsid w:val="00A00073"/>
    <w:rsid w:val="00A00190"/>
    <w:rsid w:val="00A017D9"/>
    <w:rsid w:val="00A01EF9"/>
    <w:rsid w:val="00A02712"/>
    <w:rsid w:val="00A02E19"/>
    <w:rsid w:val="00A02E94"/>
    <w:rsid w:val="00A03E62"/>
    <w:rsid w:val="00A03E97"/>
    <w:rsid w:val="00A055BC"/>
    <w:rsid w:val="00A05629"/>
    <w:rsid w:val="00A060F4"/>
    <w:rsid w:val="00A0744E"/>
    <w:rsid w:val="00A07578"/>
    <w:rsid w:val="00A0768D"/>
    <w:rsid w:val="00A077D6"/>
    <w:rsid w:val="00A07819"/>
    <w:rsid w:val="00A0787B"/>
    <w:rsid w:val="00A078C2"/>
    <w:rsid w:val="00A07D82"/>
    <w:rsid w:val="00A07DE0"/>
    <w:rsid w:val="00A1051A"/>
    <w:rsid w:val="00A10557"/>
    <w:rsid w:val="00A11004"/>
    <w:rsid w:val="00A115AA"/>
    <w:rsid w:val="00A11AAE"/>
    <w:rsid w:val="00A11B36"/>
    <w:rsid w:val="00A11FB0"/>
    <w:rsid w:val="00A12318"/>
    <w:rsid w:val="00A12659"/>
    <w:rsid w:val="00A1360C"/>
    <w:rsid w:val="00A13C18"/>
    <w:rsid w:val="00A13EC4"/>
    <w:rsid w:val="00A14FCF"/>
    <w:rsid w:val="00A159CA"/>
    <w:rsid w:val="00A169DD"/>
    <w:rsid w:val="00A16AA8"/>
    <w:rsid w:val="00A17009"/>
    <w:rsid w:val="00A1773C"/>
    <w:rsid w:val="00A17AB0"/>
    <w:rsid w:val="00A17C89"/>
    <w:rsid w:val="00A200A1"/>
    <w:rsid w:val="00A20CCE"/>
    <w:rsid w:val="00A21250"/>
    <w:rsid w:val="00A21440"/>
    <w:rsid w:val="00A21889"/>
    <w:rsid w:val="00A222BF"/>
    <w:rsid w:val="00A22DE7"/>
    <w:rsid w:val="00A2341D"/>
    <w:rsid w:val="00A23A18"/>
    <w:rsid w:val="00A2413E"/>
    <w:rsid w:val="00A24CFB"/>
    <w:rsid w:val="00A25037"/>
    <w:rsid w:val="00A255F0"/>
    <w:rsid w:val="00A2565D"/>
    <w:rsid w:val="00A256F3"/>
    <w:rsid w:val="00A258C2"/>
    <w:rsid w:val="00A26458"/>
    <w:rsid w:val="00A265F4"/>
    <w:rsid w:val="00A26B61"/>
    <w:rsid w:val="00A26F23"/>
    <w:rsid w:val="00A279E5"/>
    <w:rsid w:val="00A27B7D"/>
    <w:rsid w:val="00A300A6"/>
    <w:rsid w:val="00A3015E"/>
    <w:rsid w:val="00A30E98"/>
    <w:rsid w:val="00A30F09"/>
    <w:rsid w:val="00A30F93"/>
    <w:rsid w:val="00A314E8"/>
    <w:rsid w:val="00A31BFA"/>
    <w:rsid w:val="00A31FC3"/>
    <w:rsid w:val="00A32027"/>
    <w:rsid w:val="00A32629"/>
    <w:rsid w:val="00A32DB6"/>
    <w:rsid w:val="00A332C3"/>
    <w:rsid w:val="00A340D5"/>
    <w:rsid w:val="00A34917"/>
    <w:rsid w:val="00A350D5"/>
    <w:rsid w:val="00A352A4"/>
    <w:rsid w:val="00A352A9"/>
    <w:rsid w:val="00A356AB"/>
    <w:rsid w:val="00A357A8"/>
    <w:rsid w:val="00A36037"/>
    <w:rsid w:val="00A364DA"/>
    <w:rsid w:val="00A368F4"/>
    <w:rsid w:val="00A37BE6"/>
    <w:rsid w:val="00A40594"/>
    <w:rsid w:val="00A406AE"/>
    <w:rsid w:val="00A406BF"/>
    <w:rsid w:val="00A410BF"/>
    <w:rsid w:val="00A419C5"/>
    <w:rsid w:val="00A42075"/>
    <w:rsid w:val="00A4219A"/>
    <w:rsid w:val="00A4230E"/>
    <w:rsid w:val="00A42A93"/>
    <w:rsid w:val="00A42EF0"/>
    <w:rsid w:val="00A43571"/>
    <w:rsid w:val="00A43A76"/>
    <w:rsid w:val="00A43E8A"/>
    <w:rsid w:val="00A43FC7"/>
    <w:rsid w:val="00A44113"/>
    <w:rsid w:val="00A44F24"/>
    <w:rsid w:val="00A45198"/>
    <w:rsid w:val="00A453A8"/>
    <w:rsid w:val="00A45566"/>
    <w:rsid w:val="00A455AE"/>
    <w:rsid w:val="00A46984"/>
    <w:rsid w:val="00A46D27"/>
    <w:rsid w:val="00A4722B"/>
    <w:rsid w:val="00A47366"/>
    <w:rsid w:val="00A47AD8"/>
    <w:rsid w:val="00A47C82"/>
    <w:rsid w:val="00A500F2"/>
    <w:rsid w:val="00A50498"/>
    <w:rsid w:val="00A5074E"/>
    <w:rsid w:val="00A509EC"/>
    <w:rsid w:val="00A513E5"/>
    <w:rsid w:val="00A51C80"/>
    <w:rsid w:val="00A52207"/>
    <w:rsid w:val="00A52327"/>
    <w:rsid w:val="00A524B3"/>
    <w:rsid w:val="00A52C32"/>
    <w:rsid w:val="00A5312C"/>
    <w:rsid w:val="00A53936"/>
    <w:rsid w:val="00A53BEC"/>
    <w:rsid w:val="00A54543"/>
    <w:rsid w:val="00A5467C"/>
    <w:rsid w:val="00A54795"/>
    <w:rsid w:val="00A547A2"/>
    <w:rsid w:val="00A54E8B"/>
    <w:rsid w:val="00A551A2"/>
    <w:rsid w:val="00A5533B"/>
    <w:rsid w:val="00A5566C"/>
    <w:rsid w:val="00A558CF"/>
    <w:rsid w:val="00A55BC4"/>
    <w:rsid w:val="00A565A9"/>
    <w:rsid w:val="00A5709C"/>
    <w:rsid w:val="00A57138"/>
    <w:rsid w:val="00A576BA"/>
    <w:rsid w:val="00A57B52"/>
    <w:rsid w:val="00A57C3B"/>
    <w:rsid w:val="00A57FF2"/>
    <w:rsid w:val="00A603EE"/>
    <w:rsid w:val="00A60FA9"/>
    <w:rsid w:val="00A613A1"/>
    <w:rsid w:val="00A614EB"/>
    <w:rsid w:val="00A61A98"/>
    <w:rsid w:val="00A621BF"/>
    <w:rsid w:val="00A630DF"/>
    <w:rsid w:val="00A631DA"/>
    <w:rsid w:val="00A63335"/>
    <w:rsid w:val="00A6386E"/>
    <w:rsid w:val="00A639CB"/>
    <w:rsid w:val="00A64B1C"/>
    <w:rsid w:val="00A64B25"/>
    <w:rsid w:val="00A64C68"/>
    <w:rsid w:val="00A65139"/>
    <w:rsid w:val="00A65B2B"/>
    <w:rsid w:val="00A668AD"/>
    <w:rsid w:val="00A670E4"/>
    <w:rsid w:val="00A676A1"/>
    <w:rsid w:val="00A67E1A"/>
    <w:rsid w:val="00A67F05"/>
    <w:rsid w:val="00A70074"/>
    <w:rsid w:val="00A700F0"/>
    <w:rsid w:val="00A7067F"/>
    <w:rsid w:val="00A718CF"/>
    <w:rsid w:val="00A71D90"/>
    <w:rsid w:val="00A71FDA"/>
    <w:rsid w:val="00A72670"/>
    <w:rsid w:val="00A72E50"/>
    <w:rsid w:val="00A732C9"/>
    <w:rsid w:val="00A735F5"/>
    <w:rsid w:val="00A73861"/>
    <w:rsid w:val="00A73B15"/>
    <w:rsid w:val="00A748B7"/>
    <w:rsid w:val="00A74E83"/>
    <w:rsid w:val="00A75194"/>
    <w:rsid w:val="00A76D2B"/>
    <w:rsid w:val="00A77C50"/>
    <w:rsid w:val="00A8014F"/>
    <w:rsid w:val="00A804FC"/>
    <w:rsid w:val="00A8060F"/>
    <w:rsid w:val="00A80BBF"/>
    <w:rsid w:val="00A80BE7"/>
    <w:rsid w:val="00A816C3"/>
    <w:rsid w:val="00A81F81"/>
    <w:rsid w:val="00A837DA"/>
    <w:rsid w:val="00A83F3C"/>
    <w:rsid w:val="00A84AA3"/>
    <w:rsid w:val="00A8573E"/>
    <w:rsid w:val="00A857AD"/>
    <w:rsid w:val="00A86261"/>
    <w:rsid w:val="00A86930"/>
    <w:rsid w:val="00A86E45"/>
    <w:rsid w:val="00A87850"/>
    <w:rsid w:val="00A87905"/>
    <w:rsid w:val="00A9030B"/>
    <w:rsid w:val="00A904A3"/>
    <w:rsid w:val="00A90845"/>
    <w:rsid w:val="00A90A15"/>
    <w:rsid w:val="00A91573"/>
    <w:rsid w:val="00A917B2"/>
    <w:rsid w:val="00A91DF7"/>
    <w:rsid w:val="00A9207E"/>
    <w:rsid w:val="00A9285A"/>
    <w:rsid w:val="00A92A7D"/>
    <w:rsid w:val="00A92B94"/>
    <w:rsid w:val="00A92E19"/>
    <w:rsid w:val="00A9431E"/>
    <w:rsid w:val="00A95311"/>
    <w:rsid w:val="00A95491"/>
    <w:rsid w:val="00A955EB"/>
    <w:rsid w:val="00A95988"/>
    <w:rsid w:val="00A96340"/>
    <w:rsid w:val="00A9642E"/>
    <w:rsid w:val="00A96697"/>
    <w:rsid w:val="00A96A30"/>
    <w:rsid w:val="00A96D2B"/>
    <w:rsid w:val="00A96E03"/>
    <w:rsid w:val="00A971B5"/>
    <w:rsid w:val="00A97290"/>
    <w:rsid w:val="00A972E1"/>
    <w:rsid w:val="00A97363"/>
    <w:rsid w:val="00A97E01"/>
    <w:rsid w:val="00AA005F"/>
    <w:rsid w:val="00AA1D59"/>
    <w:rsid w:val="00AA2A2A"/>
    <w:rsid w:val="00AA2DF3"/>
    <w:rsid w:val="00AA2FF3"/>
    <w:rsid w:val="00AA36A8"/>
    <w:rsid w:val="00AA38D6"/>
    <w:rsid w:val="00AA3C85"/>
    <w:rsid w:val="00AA3D0E"/>
    <w:rsid w:val="00AA4D5B"/>
    <w:rsid w:val="00AA52D6"/>
    <w:rsid w:val="00AA587E"/>
    <w:rsid w:val="00AA7140"/>
    <w:rsid w:val="00AA7B7B"/>
    <w:rsid w:val="00AA7DA7"/>
    <w:rsid w:val="00AB016A"/>
    <w:rsid w:val="00AB0324"/>
    <w:rsid w:val="00AB04D3"/>
    <w:rsid w:val="00AB09FF"/>
    <w:rsid w:val="00AB0A96"/>
    <w:rsid w:val="00AB0AD2"/>
    <w:rsid w:val="00AB1797"/>
    <w:rsid w:val="00AB1A3B"/>
    <w:rsid w:val="00AB1AFE"/>
    <w:rsid w:val="00AB2657"/>
    <w:rsid w:val="00AB3427"/>
    <w:rsid w:val="00AB3F55"/>
    <w:rsid w:val="00AB4975"/>
    <w:rsid w:val="00AB4E03"/>
    <w:rsid w:val="00AB5322"/>
    <w:rsid w:val="00AB57B7"/>
    <w:rsid w:val="00AB62A5"/>
    <w:rsid w:val="00AB64E8"/>
    <w:rsid w:val="00AB685A"/>
    <w:rsid w:val="00AB6BEF"/>
    <w:rsid w:val="00AB6D0F"/>
    <w:rsid w:val="00AB6DC9"/>
    <w:rsid w:val="00AB7389"/>
    <w:rsid w:val="00AC0153"/>
    <w:rsid w:val="00AC0455"/>
    <w:rsid w:val="00AC0C9A"/>
    <w:rsid w:val="00AC0D68"/>
    <w:rsid w:val="00AC1674"/>
    <w:rsid w:val="00AC181B"/>
    <w:rsid w:val="00AC1B97"/>
    <w:rsid w:val="00AC1B9B"/>
    <w:rsid w:val="00AC1E25"/>
    <w:rsid w:val="00AC2D6A"/>
    <w:rsid w:val="00AC34DB"/>
    <w:rsid w:val="00AC3770"/>
    <w:rsid w:val="00AC4813"/>
    <w:rsid w:val="00AC48F4"/>
    <w:rsid w:val="00AC512F"/>
    <w:rsid w:val="00AC5CFC"/>
    <w:rsid w:val="00AC662A"/>
    <w:rsid w:val="00AC6DBD"/>
    <w:rsid w:val="00AC73B2"/>
    <w:rsid w:val="00AD0654"/>
    <w:rsid w:val="00AD1024"/>
    <w:rsid w:val="00AD13D8"/>
    <w:rsid w:val="00AD1569"/>
    <w:rsid w:val="00AD1C9C"/>
    <w:rsid w:val="00AD20C4"/>
    <w:rsid w:val="00AD2383"/>
    <w:rsid w:val="00AD3CE0"/>
    <w:rsid w:val="00AD4009"/>
    <w:rsid w:val="00AD42B7"/>
    <w:rsid w:val="00AD5238"/>
    <w:rsid w:val="00AD566C"/>
    <w:rsid w:val="00AD57DF"/>
    <w:rsid w:val="00AD6E66"/>
    <w:rsid w:val="00AD7CF2"/>
    <w:rsid w:val="00AE00A7"/>
    <w:rsid w:val="00AE0139"/>
    <w:rsid w:val="00AE02F6"/>
    <w:rsid w:val="00AE075A"/>
    <w:rsid w:val="00AE0C5C"/>
    <w:rsid w:val="00AE0D33"/>
    <w:rsid w:val="00AE1084"/>
    <w:rsid w:val="00AE143B"/>
    <w:rsid w:val="00AE1E79"/>
    <w:rsid w:val="00AE2038"/>
    <w:rsid w:val="00AE256D"/>
    <w:rsid w:val="00AE2AE2"/>
    <w:rsid w:val="00AE374F"/>
    <w:rsid w:val="00AE38B7"/>
    <w:rsid w:val="00AE4452"/>
    <w:rsid w:val="00AE4692"/>
    <w:rsid w:val="00AE49B5"/>
    <w:rsid w:val="00AE49D4"/>
    <w:rsid w:val="00AE4F04"/>
    <w:rsid w:val="00AE540E"/>
    <w:rsid w:val="00AE5825"/>
    <w:rsid w:val="00AE58B7"/>
    <w:rsid w:val="00AE5B1F"/>
    <w:rsid w:val="00AE5F2F"/>
    <w:rsid w:val="00AE600B"/>
    <w:rsid w:val="00AE6419"/>
    <w:rsid w:val="00AE7447"/>
    <w:rsid w:val="00AE758A"/>
    <w:rsid w:val="00AE78E7"/>
    <w:rsid w:val="00AE7BE1"/>
    <w:rsid w:val="00AF043D"/>
    <w:rsid w:val="00AF07B0"/>
    <w:rsid w:val="00AF07CA"/>
    <w:rsid w:val="00AF0A4A"/>
    <w:rsid w:val="00AF1973"/>
    <w:rsid w:val="00AF39F4"/>
    <w:rsid w:val="00AF45EC"/>
    <w:rsid w:val="00AF4AF0"/>
    <w:rsid w:val="00AF5044"/>
    <w:rsid w:val="00AF67D5"/>
    <w:rsid w:val="00AF6D7A"/>
    <w:rsid w:val="00AF7BFE"/>
    <w:rsid w:val="00AF7CE9"/>
    <w:rsid w:val="00B001AE"/>
    <w:rsid w:val="00B00341"/>
    <w:rsid w:val="00B003C6"/>
    <w:rsid w:val="00B006AD"/>
    <w:rsid w:val="00B0079E"/>
    <w:rsid w:val="00B008E5"/>
    <w:rsid w:val="00B009AF"/>
    <w:rsid w:val="00B009DB"/>
    <w:rsid w:val="00B0167A"/>
    <w:rsid w:val="00B017E1"/>
    <w:rsid w:val="00B018CA"/>
    <w:rsid w:val="00B01975"/>
    <w:rsid w:val="00B024B1"/>
    <w:rsid w:val="00B02D86"/>
    <w:rsid w:val="00B03162"/>
    <w:rsid w:val="00B03FDC"/>
    <w:rsid w:val="00B04A5B"/>
    <w:rsid w:val="00B05501"/>
    <w:rsid w:val="00B05F1B"/>
    <w:rsid w:val="00B066CE"/>
    <w:rsid w:val="00B06940"/>
    <w:rsid w:val="00B069BB"/>
    <w:rsid w:val="00B06BAD"/>
    <w:rsid w:val="00B06EAB"/>
    <w:rsid w:val="00B07468"/>
    <w:rsid w:val="00B074D3"/>
    <w:rsid w:val="00B076D4"/>
    <w:rsid w:val="00B079E7"/>
    <w:rsid w:val="00B07E24"/>
    <w:rsid w:val="00B10047"/>
    <w:rsid w:val="00B103D4"/>
    <w:rsid w:val="00B117EC"/>
    <w:rsid w:val="00B11919"/>
    <w:rsid w:val="00B13098"/>
    <w:rsid w:val="00B131C5"/>
    <w:rsid w:val="00B13B49"/>
    <w:rsid w:val="00B13CBD"/>
    <w:rsid w:val="00B14137"/>
    <w:rsid w:val="00B145C6"/>
    <w:rsid w:val="00B15072"/>
    <w:rsid w:val="00B15E03"/>
    <w:rsid w:val="00B16B3B"/>
    <w:rsid w:val="00B16BF9"/>
    <w:rsid w:val="00B16D83"/>
    <w:rsid w:val="00B170D3"/>
    <w:rsid w:val="00B17731"/>
    <w:rsid w:val="00B20600"/>
    <w:rsid w:val="00B2079B"/>
    <w:rsid w:val="00B20DD0"/>
    <w:rsid w:val="00B20F87"/>
    <w:rsid w:val="00B212A1"/>
    <w:rsid w:val="00B22D19"/>
    <w:rsid w:val="00B22D9F"/>
    <w:rsid w:val="00B23069"/>
    <w:rsid w:val="00B23392"/>
    <w:rsid w:val="00B2341A"/>
    <w:rsid w:val="00B23517"/>
    <w:rsid w:val="00B239CC"/>
    <w:rsid w:val="00B23CF4"/>
    <w:rsid w:val="00B23D61"/>
    <w:rsid w:val="00B240E0"/>
    <w:rsid w:val="00B243C1"/>
    <w:rsid w:val="00B24714"/>
    <w:rsid w:val="00B2471C"/>
    <w:rsid w:val="00B24975"/>
    <w:rsid w:val="00B24D4E"/>
    <w:rsid w:val="00B253E6"/>
    <w:rsid w:val="00B254A2"/>
    <w:rsid w:val="00B255B8"/>
    <w:rsid w:val="00B25E18"/>
    <w:rsid w:val="00B264A7"/>
    <w:rsid w:val="00B26BC6"/>
    <w:rsid w:val="00B26FA3"/>
    <w:rsid w:val="00B27BF9"/>
    <w:rsid w:val="00B27F8B"/>
    <w:rsid w:val="00B30AFF"/>
    <w:rsid w:val="00B30F71"/>
    <w:rsid w:val="00B31028"/>
    <w:rsid w:val="00B31073"/>
    <w:rsid w:val="00B31B10"/>
    <w:rsid w:val="00B325BE"/>
    <w:rsid w:val="00B3293D"/>
    <w:rsid w:val="00B32959"/>
    <w:rsid w:val="00B32DF5"/>
    <w:rsid w:val="00B3365D"/>
    <w:rsid w:val="00B33860"/>
    <w:rsid w:val="00B33AAD"/>
    <w:rsid w:val="00B3425B"/>
    <w:rsid w:val="00B34C0B"/>
    <w:rsid w:val="00B3538F"/>
    <w:rsid w:val="00B3559C"/>
    <w:rsid w:val="00B35EE1"/>
    <w:rsid w:val="00B373FC"/>
    <w:rsid w:val="00B37808"/>
    <w:rsid w:val="00B37876"/>
    <w:rsid w:val="00B400D0"/>
    <w:rsid w:val="00B405B1"/>
    <w:rsid w:val="00B411AD"/>
    <w:rsid w:val="00B41511"/>
    <w:rsid w:val="00B41C04"/>
    <w:rsid w:val="00B42823"/>
    <w:rsid w:val="00B43365"/>
    <w:rsid w:val="00B4364F"/>
    <w:rsid w:val="00B43E13"/>
    <w:rsid w:val="00B4431C"/>
    <w:rsid w:val="00B444EC"/>
    <w:rsid w:val="00B448EA"/>
    <w:rsid w:val="00B45CF1"/>
    <w:rsid w:val="00B47E14"/>
    <w:rsid w:val="00B47E35"/>
    <w:rsid w:val="00B50ADE"/>
    <w:rsid w:val="00B50BDA"/>
    <w:rsid w:val="00B522FD"/>
    <w:rsid w:val="00B524CE"/>
    <w:rsid w:val="00B53738"/>
    <w:rsid w:val="00B53806"/>
    <w:rsid w:val="00B53A0E"/>
    <w:rsid w:val="00B54851"/>
    <w:rsid w:val="00B554AE"/>
    <w:rsid w:val="00B55EE9"/>
    <w:rsid w:val="00B56400"/>
    <w:rsid w:val="00B564AC"/>
    <w:rsid w:val="00B565D5"/>
    <w:rsid w:val="00B56A51"/>
    <w:rsid w:val="00B578EA"/>
    <w:rsid w:val="00B57CC8"/>
    <w:rsid w:val="00B603A7"/>
    <w:rsid w:val="00B6059E"/>
    <w:rsid w:val="00B60773"/>
    <w:rsid w:val="00B607A6"/>
    <w:rsid w:val="00B60966"/>
    <w:rsid w:val="00B60D76"/>
    <w:rsid w:val="00B615BC"/>
    <w:rsid w:val="00B62492"/>
    <w:rsid w:val="00B62575"/>
    <w:rsid w:val="00B62BDE"/>
    <w:rsid w:val="00B62D7E"/>
    <w:rsid w:val="00B63414"/>
    <w:rsid w:val="00B635AD"/>
    <w:rsid w:val="00B6366C"/>
    <w:rsid w:val="00B63682"/>
    <w:rsid w:val="00B64B5B"/>
    <w:rsid w:val="00B64E3D"/>
    <w:rsid w:val="00B652DA"/>
    <w:rsid w:val="00B6536F"/>
    <w:rsid w:val="00B65EF7"/>
    <w:rsid w:val="00B6662F"/>
    <w:rsid w:val="00B666A9"/>
    <w:rsid w:val="00B66B7E"/>
    <w:rsid w:val="00B66C15"/>
    <w:rsid w:val="00B66E71"/>
    <w:rsid w:val="00B67931"/>
    <w:rsid w:val="00B67ACC"/>
    <w:rsid w:val="00B67EC0"/>
    <w:rsid w:val="00B70FD0"/>
    <w:rsid w:val="00B711E3"/>
    <w:rsid w:val="00B713BC"/>
    <w:rsid w:val="00B728DF"/>
    <w:rsid w:val="00B72DDB"/>
    <w:rsid w:val="00B730BF"/>
    <w:rsid w:val="00B73B76"/>
    <w:rsid w:val="00B73EE7"/>
    <w:rsid w:val="00B7437B"/>
    <w:rsid w:val="00B74823"/>
    <w:rsid w:val="00B74A41"/>
    <w:rsid w:val="00B760F6"/>
    <w:rsid w:val="00B7661E"/>
    <w:rsid w:val="00B767AE"/>
    <w:rsid w:val="00B770D3"/>
    <w:rsid w:val="00B77B1F"/>
    <w:rsid w:val="00B77C2F"/>
    <w:rsid w:val="00B77D2D"/>
    <w:rsid w:val="00B77F1A"/>
    <w:rsid w:val="00B808B8"/>
    <w:rsid w:val="00B81EF6"/>
    <w:rsid w:val="00B82837"/>
    <w:rsid w:val="00B82908"/>
    <w:rsid w:val="00B82A0C"/>
    <w:rsid w:val="00B82CCE"/>
    <w:rsid w:val="00B82D6C"/>
    <w:rsid w:val="00B839B6"/>
    <w:rsid w:val="00B83D39"/>
    <w:rsid w:val="00B83EE4"/>
    <w:rsid w:val="00B84086"/>
    <w:rsid w:val="00B8470B"/>
    <w:rsid w:val="00B85EFA"/>
    <w:rsid w:val="00B86276"/>
    <w:rsid w:val="00B863E7"/>
    <w:rsid w:val="00B86466"/>
    <w:rsid w:val="00B86D97"/>
    <w:rsid w:val="00B87E67"/>
    <w:rsid w:val="00B9050C"/>
    <w:rsid w:val="00B90B42"/>
    <w:rsid w:val="00B90B97"/>
    <w:rsid w:val="00B90C10"/>
    <w:rsid w:val="00B915A2"/>
    <w:rsid w:val="00B91F7E"/>
    <w:rsid w:val="00B922B9"/>
    <w:rsid w:val="00B926E6"/>
    <w:rsid w:val="00B9281D"/>
    <w:rsid w:val="00B9371A"/>
    <w:rsid w:val="00B93A1D"/>
    <w:rsid w:val="00B93F67"/>
    <w:rsid w:val="00B94D3E"/>
    <w:rsid w:val="00B958BD"/>
    <w:rsid w:val="00B95926"/>
    <w:rsid w:val="00B9637E"/>
    <w:rsid w:val="00B9665A"/>
    <w:rsid w:val="00B96692"/>
    <w:rsid w:val="00B96899"/>
    <w:rsid w:val="00B9691E"/>
    <w:rsid w:val="00B96D32"/>
    <w:rsid w:val="00BA026B"/>
    <w:rsid w:val="00BA071E"/>
    <w:rsid w:val="00BA0DD2"/>
    <w:rsid w:val="00BA143D"/>
    <w:rsid w:val="00BA146F"/>
    <w:rsid w:val="00BA1947"/>
    <w:rsid w:val="00BA1C3A"/>
    <w:rsid w:val="00BA209A"/>
    <w:rsid w:val="00BA21E8"/>
    <w:rsid w:val="00BA307E"/>
    <w:rsid w:val="00BA30F5"/>
    <w:rsid w:val="00BA4958"/>
    <w:rsid w:val="00BA4C73"/>
    <w:rsid w:val="00BA5257"/>
    <w:rsid w:val="00BA5B1E"/>
    <w:rsid w:val="00BA5C44"/>
    <w:rsid w:val="00BA6476"/>
    <w:rsid w:val="00BA722A"/>
    <w:rsid w:val="00BA758D"/>
    <w:rsid w:val="00BB03D7"/>
    <w:rsid w:val="00BB083B"/>
    <w:rsid w:val="00BB0BF3"/>
    <w:rsid w:val="00BB12DE"/>
    <w:rsid w:val="00BB17E0"/>
    <w:rsid w:val="00BB2010"/>
    <w:rsid w:val="00BB2374"/>
    <w:rsid w:val="00BB29A4"/>
    <w:rsid w:val="00BB2C7D"/>
    <w:rsid w:val="00BB33B2"/>
    <w:rsid w:val="00BB3923"/>
    <w:rsid w:val="00BB3B1C"/>
    <w:rsid w:val="00BB3EE0"/>
    <w:rsid w:val="00BB41E2"/>
    <w:rsid w:val="00BB4267"/>
    <w:rsid w:val="00BB4E13"/>
    <w:rsid w:val="00BB5124"/>
    <w:rsid w:val="00BB550B"/>
    <w:rsid w:val="00BB5A0A"/>
    <w:rsid w:val="00BB75C6"/>
    <w:rsid w:val="00BB7C05"/>
    <w:rsid w:val="00BB7F91"/>
    <w:rsid w:val="00BC0119"/>
    <w:rsid w:val="00BC095C"/>
    <w:rsid w:val="00BC1753"/>
    <w:rsid w:val="00BC1C17"/>
    <w:rsid w:val="00BC27C8"/>
    <w:rsid w:val="00BC2D24"/>
    <w:rsid w:val="00BC2D3F"/>
    <w:rsid w:val="00BC2DA1"/>
    <w:rsid w:val="00BC38E6"/>
    <w:rsid w:val="00BC3E22"/>
    <w:rsid w:val="00BC45B3"/>
    <w:rsid w:val="00BC4781"/>
    <w:rsid w:val="00BC579C"/>
    <w:rsid w:val="00BC60F1"/>
    <w:rsid w:val="00BC6F07"/>
    <w:rsid w:val="00BC70D7"/>
    <w:rsid w:val="00BC7619"/>
    <w:rsid w:val="00BC780D"/>
    <w:rsid w:val="00BC7832"/>
    <w:rsid w:val="00BC7896"/>
    <w:rsid w:val="00BC7F5B"/>
    <w:rsid w:val="00BD017E"/>
    <w:rsid w:val="00BD09A0"/>
    <w:rsid w:val="00BD0CEF"/>
    <w:rsid w:val="00BD17B4"/>
    <w:rsid w:val="00BD1D3A"/>
    <w:rsid w:val="00BD22ED"/>
    <w:rsid w:val="00BD362C"/>
    <w:rsid w:val="00BD39C6"/>
    <w:rsid w:val="00BD3ED7"/>
    <w:rsid w:val="00BD4223"/>
    <w:rsid w:val="00BD4856"/>
    <w:rsid w:val="00BD4952"/>
    <w:rsid w:val="00BD4EEB"/>
    <w:rsid w:val="00BD6116"/>
    <w:rsid w:val="00BD664D"/>
    <w:rsid w:val="00BE0316"/>
    <w:rsid w:val="00BE04E9"/>
    <w:rsid w:val="00BE104A"/>
    <w:rsid w:val="00BE1642"/>
    <w:rsid w:val="00BE1738"/>
    <w:rsid w:val="00BE211F"/>
    <w:rsid w:val="00BE2167"/>
    <w:rsid w:val="00BE227D"/>
    <w:rsid w:val="00BE25F1"/>
    <w:rsid w:val="00BE2FBC"/>
    <w:rsid w:val="00BE340A"/>
    <w:rsid w:val="00BE350C"/>
    <w:rsid w:val="00BE4E5D"/>
    <w:rsid w:val="00BE60ED"/>
    <w:rsid w:val="00BE6808"/>
    <w:rsid w:val="00BE6E51"/>
    <w:rsid w:val="00BE7815"/>
    <w:rsid w:val="00BF0E6E"/>
    <w:rsid w:val="00BF0E8A"/>
    <w:rsid w:val="00BF146F"/>
    <w:rsid w:val="00BF1565"/>
    <w:rsid w:val="00BF1AC1"/>
    <w:rsid w:val="00BF1F68"/>
    <w:rsid w:val="00BF33A5"/>
    <w:rsid w:val="00BF393F"/>
    <w:rsid w:val="00BF3CC9"/>
    <w:rsid w:val="00BF3DF5"/>
    <w:rsid w:val="00BF3F5C"/>
    <w:rsid w:val="00BF5492"/>
    <w:rsid w:val="00BF63DA"/>
    <w:rsid w:val="00BF6D4B"/>
    <w:rsid w:val="00BF6FDF"/>
    <w:rsid w:val="00BF7357"/>
    <w:rsid w:val="00BF73DF"/>
    <w:rsid w:val="00BF7D8A"/>
    <w:rsid w:val="00C001FC"/>
    <w:rsid w:val="00C00CB5"/>
    <w:rsid w:val="00C00D3E"/>
    <w:rsid w:val="00C00F6D"/>
    <w:rsid w:val="00C0176E"/>
    <w:rsid w:val="00C01D9B"/>
    <w:rsid w:val="00C01EE4"/>
    <w:rsid w:val="00C02068"/>
    <w:rsid w:val="00C02145"/>
    <w:rsid w:val="00C0256C"/>
    <w:rsid w:val="00C02A2D"/>
    <w:rsid w:val="00C031EA"/>
    <w:rsid w:val="00C035E7"/>
    <w:rsid w:val="00C03735"/>
    <w:rsid w:val="00C04367"/>
    <w:rsid w:val="00C04B58"/>
    <w:rsid w:val="00C04C84"/>
    <w:rsid w:val="00C05060"/>
    <w:rsid w:val="00C05176"/>
    <w:rsid w:val="00C05EFB"/>
    <w:rsid w:val="00C05F4E"/>
    <w:rsid w:val="00C0669A"/>
    <w:rsid w:val="00C0692E"/>
    <w:rsid w:val="00C06993"/>
    <w:rsid w:val="00C07277"/>
    <w:rsid w:val="00C07457"/>
    <w:rsid w:val="00C0753C"/>
    <w:rsid w:val="00C0767F"/>
    <w:rsid w:val="00C07720"/>
    <w:rsid w:val="00C07EB9"/>
    <w:rsid w:val="00C10827"/>
    <w:rsid w:val="00C10881"/>
    <w:rsid w:val="00C10F09"/>
    <w:rsid w:val="00C1295E"/>
    <w:rsid w:val="00C12B5F"/>
    <w:rsid w:val="00C12B84"/>
    <w:rsid w:val="00C12DFE"/>
    <w:rsid w:val="00C131A5"/>
    <w:rsid w:val="00C13C70"/>
    <w:rsid w:val="00C1495B"/>
    <w:rsid w:val="00C14C6B"/>
    <w:rsid w:val="00C14FAE"/>
    <w:rsid w:val="00C15BE9"/>
    <w:rsid w:val="00C15D55"/>
    <w:rsid w:val="00C160CA"/>
    <w:rsid w:val="00C1709D"/>
    <w:rsid w:val="00C17EFB"/>
    <w:rsid w:val="00C2047E"/>
    <w:rsid w:val="00C20A1D"/>
    <w:rsid w:val="00C20BF8"/>
    <w:rsid w:val="00C20E9C"/>
    <w:rsid w:val="00C2132A"/>
    <w:rsid w:val="00C2157C"/>
    <w:rsid w:val="00C21FB8"/>
    <w:rsid w:val="00C22021"/>
    <w:rsid w:val="00C22DF7"/>
    <w:rsid w:val="00C23CD2"/>
    <w:rsid w:val="00C24A63"/>
    <w:rsid w:val="00C24D34"/>
    <w:rsid w:val="00C2557F"/>
    <w:rsid w:val="00C25772"/>
    <w:rsid w:val="00C261D2"/>
    <w:rsid w:val="00C261F5"/>
    <w:rsid w:val="00C26254"/>
    <w:rsid w:val="00C2634D"/>
    <w:rsid w:val="00C26746"/>
    <w:rsid w:val="00C267EA"/>
    <w:rsid w:val="00C26BEB"/>
    <w:rsid w:val="00C278E9"/>
    <w:rsid w:val="00C302E2"/>
    <w:rsid w:val="00C304B5"/>
    <w:rsid w:val="00C3055B"/>
    <w:rsid w:val="00C30923"/>
    <w:rsid w:val="00C30A2D"/>
    <w:rsid w:val="00C30D27"/>
    <w:rsid w:val="00C3100D"/>
    <w:rsid w:val="00C31278"/>
    <w:rsid w:val="00C315A6"/>
    <w:rsid w:val="00C3177D"/>
    <w:rsid w:val="00C319F0"/>
    <w:rsid w:val="00C31B0C"/>
    <w:rsid w:val="00C31C37"/>
    <w:rsid w:val="00C31FCA"/>
    <w:rsid w:val="00C323C9"/>
    <w:rsid w:val="00C32907"/>
    <w:rsid w:val="00C33C8E"/>
    <w:rsid w:val="00C33D09"/>
    <w:rsid w:val="00C3471B"/>
    <w:rsid w:val="00C34F58"/>
    <w:rsid w:val="00C35603"/>
    <w:rsid w:val="00C35895"/>
    <w:rsid w:val="00C35E57"/>
    <w:rsid w:val="00C35E97"/>
    <w:rsid w:val="00C3620C"/>
    <w:rsid w:val="00C36CF0"/>
    <w:rsid w:val="00C36EED"/>
    <w:rsid w:val="00C36F03"/>
    <w:rsid w:val="00C402AE"/>
    <w:rsid w:val="00C40562"/>
    <w:rsid w:val="00C4099F"/>
    <w:rsid w:val="00C40BE8"/>
    <w:rsid w:val="00C41382"/>
    <w:rsid w:val="00C41624"/>
    <w:rsid w:val="00C41B0C"/>
    <w:rsid w:val="00C41BEA"/>
    <w:rsid w:val="00C42526"/>
    <w:rsid w:val="00C42575"/>
    <w:rsid w:val="00C429EF"/>
    <w:rsid w:val="00C43709"/>
    <w:rsid w:val="00C44526"/>
    <w:rsid w:val="00C44D42"/>
    <w:rsid w:val="00C4521B"/>
    <w:rsid w:val="00C45D79"/>
    <w:rsid w:val="00C461FB"/>
    <w:rsid w:val="00C468FE"/>
    <w:rsid w:val="00C46EA5"/>
    <w:rsid w:val="00C4715D"/>
    <w:rsid w:val="00C474F6"/>
    <w:rsid w:val="00C50120"/>
    <w:rsid w:val="00C50932"/>
    <w:rsid w:val="00C5098B"/>
    <w:rsid w:val="00C50BBD"/>
    <w:rsid w:val="00C50C57"/>
    <w:rsid w:val="00C5103F"/>
    <w:rsid w:val="00C51AF5"/>
    <w:rsid w:val="00C52189"/>
    <w:rsid w:val="00C52441"/>
    <w:rsid w:val="00C5277B"/>
    <w:rsid w:val="00C535A4"/>
    <w:rsid w:val="00C53636"/>
    <w:rsid w:val="00C5444F"/>
    <w:rsid w:val="00C553BA"/>
    <w:rsid w:val="00C55834"/>
    <w:rsid w:val="00C55C23"/>
    <w:rsid w:val="00C56024"/>
    <w:rsid w:val="00C56479"/>
    <w:rsid w:val="00C56840"/>
    <w:rsid w:val="00C57A0B"/>
    <w:rsid w:val="00C57C3A"/>
    <w:rsid w:val="00C57D40"/>
    <w:rsid w:val="00C6012B"/>
    <w:rsid w:val="00C60642"/>
    <w:rsid w:val="00C60713"/>
    <w:rsid w:val="00C60B27"/>
    <w:rsid w:val="00C60BE4"/>
    <w:rsid w:val="00C60FBE"/>
    <w:rsid w:val="00C61696"/>
    <w:rsid w:val="00C6213F"/>
    <w:rsid w:val="00C62193"/>
    <w:rsid w:val="00C62714"/>
    <w:rsid w:val="00C62FC0"/>
    <w:rsid w:val="00C6320E"/>
    <w:rsid w:val="00C6330B"/>
    <w:rsid w:val="00C633E8"/>
    <w:rsid w:val="00C63892"/>
    <w:rsid w:val="00C639AA"/>
    <w:rsid w:val="00C63F19"/>
    <w:rsid w:val="00C640A0"/>
    <w:rsid w:val="00C64335"/>
    <w:rsid w:val="00C64F98"/>
    <w:rsid w:val="00C658E3"/>
    <w:rsid w:val="00C66C0B"/>
    <w:rsid w:val="00C66D62"/>
    <w:rsid w:val="00C66DE3"/>
    <w:rsid w:val="00C67523"/>
    <w:rsid w:val="00C676F8"/>
    <w:rsid w:val="00C67CB9"/>
    <w:rsid w:val="00C67F37"/>
    <w:rsid w:val="00C67FE0"/>
    <w:rsid w:val="00C702EB"/>
    <w:rsid w:val="00C704BD"/>
    <w:rsid w:val="00C70B3B"/>
    <w:rsid w:val="00C71473"/>
    <w:rsid w:val="00C72DDE"/>
    <w:rsid w:val="00C72F79"/>
    <w:rsid w:val="00C73085"/>
    <w:rsid w:val="00C73103"/>
    <w:rsid w:val="00C73906"/>
    <w:rsid w:val="00C73A89"/>
    <w:rsid w:val="00C73B64"/>
    <w:rsid w:val="00C73F2D"/>
    <w:rsid w:val="00C740AB"/>
    <w:rsid w:val="00C749F3"/>
    <w:rsid w:val="00C74B13"/>
    <w:rsid w:val="00C74D72"/>
    <w:rsid w:val="00C74F93"/>
    <w:rsid w:val="00C758C0"/>
    <w:rsid w:val="00C75A0B"/>
    <w:rsid w:val="00C75E13"/>
    <w:rsid w:val="00C76450"/>
    <w:rsid w:val="00C76CB8"/>
    <w:rsid w:val="00C776D3"/>
    <w:rsid w:val="00C777C9"/>
    <w:rsid w:val="00C77E39"/>
    <w:rsid w:val="00C80A30"/>
    <w:rsid w:val="00C8137D"/>
    <w:rsid w:val="00C816A5"/>
    <w:rsid w:val="00C81931"/>
    <w:rsid w:val="00C82915"/>
    <w:rsid w:val="00C8393E"/>
    <w:rsid w:val="00C83ABB"/>
    <w:rsid w:val="00C83C74"/>
    <w:rsid w:val="00C83D43"/>
    <w:rsid w:val="00C83D8C"/>
    <w:rsid w:val="00C84718"/>
    <w:rsid w:val="00C852F1"/>
    <w:rsid w:val="00C861EA"/>
    <w:rsid w:val="00C86483"/>
    <w:rsid w:val="00C86589"/>
    <w:rsid w:val="00C86FE3"/>
    <w:rsid w:val="00C870BB"/>
    <w:rsid w:val="00C873F1"/>
    <w:rsid w:val="00C87548"/>
    <w:rsid w:val="00C87A44"/>
    <w:rsid w:val="00C87CC4"/>
    <w:rsid w:val="00C9016B"/>
    <w:rsid w:val="00C90190"/>
    <w:rsid w:val="00C904B0"/>
    <w:rsid w:val="00C90AB6"/>
    <w:rsid w:val="00C911A8"/>
    <w:rsid w:val="00C917FB"/>
    <w:rsid w:val="00C91A45"/>
    <w:rsid w:val="00C91AD6"/>
    <w:rsid w:val="00C91F69"/>
    <w:rsid w:val="00C91FFC"/>
    <w:rsid w:val="00C9284C"/>
    <w:rsid w:val="00C928EE"/>
    <w:rsid w:val="00C93741"/>
    <w:rsid w:val="00C93C2B"/>
    <w:rsid w:val="00C93D00"/>
    <w:rsid w:val="00C94499"/>
    <w:rsid w:val="00C945A7"/>
    <w:rsid w:val="00C94B9B"/>
    <w:rsid w:val="00C94C91"/>
    <w:rsid w:val="00C94E79"/>
    <w:rsid w:val="00C95AE0"/>
    <w:rsid w:val="00C9663E"/>
    <w:rsid w:val="00C96DBE"/>
    <w:rsid w:val="00C96DF8"/>
    <w:rsid w:val="00C972F9"/>
    <w:rsid w:val="00C9766F"/>
    <w:rsid w:val="00C97A5E"/>
    <w:rsid w:val="00C97C63"/>
    <w:rsid w:val="00C97CE4"/>
    <w:rsid w:val="00CA0079"/>
    <w:rsid w:val="00CA00B0"/>
    <w:rsid w:val="00CA01E6"/>
    <w:rsid w:val="00CA060C"/>
    <w:rsid w:val="00CA1281"/>
    <w:rsid w:val="00CA23FD"/>
    <w:rsid w:val="00CA2B26"/>
    <w:rsid w:val="00CA32BC"/>
    <w:rsid w:val="00CA3445"/>
    <w:rsid w:val="00CA366C"/>
    <w:rsid w:val="00CA3A39"/>
    <w:rsid w:val="00CA3B3B"/>
    <w:rsid w:val="00CA3D00"/>
    <w:rsid w:val="00CA446F"/>
    <w:rsid w:val="00CA4CFA"/>
    <w:rsid w:val="00CA4E4F"/>
    <w:rsid w:val="00CA56EB"/>
    <w:rsid w:val="00CA5A4A"/>
    <w:rsid w:val="00CA5C2F"/>
    <w:rsid w:val="00CA6160"/>
    <w:rsid w:val="00CA641B"/>
    <w:rsid w:val="00CA66BC"/>
    <w:rsid w:val="00CA6B24"/>
    <w:rsid w:val="00CA6FEA"/>
    <w:rsid w:val="00CA77FF"/>
    <w:rsid w:val="00CA7B1B"/>
    <w:rsid w:val="00CB0003"/>
    <w:rsid w:val="00CB08C6"/>
    <w:rsid w:val="00CB1167"/>
    <w:rsid w:val="00CB1184"/>
    <w:rsid w:val="00CB18A0"/>
    <w:rsid w:val="00CB1C60"/>
    <w:rsid w:val="00CB1D01"/>
    <w:rsid w:val="00CB20CA"/>
    <w:rsid w:val="00CB218E"/>
    <w:rsid w:val="00CB246E"/>
    <w:rsid w:val="00CB273D"/>
    <w:rsid w:val="00CB2995"/>
    <w:rsid w:val="00CB2CC1"/>
    <w:rsid w:val="00CB3C7F"/>
    <w:rsid w:val="00CB4F57"/>
    <w:rsid w:val="00CB5425"/>
    <w:rsid w:val="00CB55AC"/>
    <w:rsid w:val="00CB572D"/>
    <w:rsid w:val="00CB5973"/>
    <w:rsid w:val="00CB65A8"/>
    <w:rsid w:val="00CB662C"/>
    <w:rsid w:val="00CB6693"/>
    <w:rsid w:val="00CB679A"/>
    <w:rsid w:val="00CB687E"/>
    <w:rsid w:val="00CB68CA"/>
    <w:rsid w:val="00CB6967"/>
    <w:rsid w:val="00CB6BBA"/>
    <w:rsid w:val="00CB6FEE"/>
    <w:rsid w:val="00CB7035"/>
    <w:rsid w:val="00CB7D8D"/>
    <w:rsid w:val="00CB7FAC"/>
    <w:rsid w:val="00CC04CE"/>
    <w:rsid w:val="00CC05F4"/>
    <w:rsid w:val="00CC0AB9"/>
    <w:rsid w:val="00CC0B5F"/>
    <w:rsid w:val="00CC1247"/>
    <w:rsid w:val="00CC288E"/>
    <w:rsid w:val="00CC30C0"/>
    <w:rsid w:val="00CC31B1"/>
    <w:rsid w:val="00CC4398"/>
    <w:rsid w:val="00CC43F3"/>
    <w:rsid w:val="00CC500A"/>
    <w:rsid w:val="00CC564B"/>
    <w:rsid w:val="00CC5C5F"/>
    <w:rsid w:val="00CC5F74"/>
    <w:rsid w:val="00CC62BC"/>
    <w:rsid w:val="00CC65EA"/>
    <w:rsid w:val="00CC682E"/>
    <w:rsid w:val="00CC6B55"/>
    <w:rsid w:val="00CC6ECE"/>
    <w:rsid w:val="00CC7623"/>
    <w:rsid w:val="00CC76CA"/>
    <w:rsid w:val="00CD005D"/>
    <w:rsid w:val="00CD01A1"/>
    <w:rsid w:val="00CD02BD"/>
    <w:rsid w:val="00CD067B"/>
    <w:rsid w:val="00CD08BA"/>
    <w:rsid w:val="00CD1581"/>
    <w:rsid w:val="00CD1F02"/>
    <w:rsid w:val="00CD23AC"/>
    <w:rsid w:val="00CD244C"/>
    <w:rsid w:val="00CD2609"/>
    <w:rsid w:val="00CD297C"/>
    <w:rsid w:val="00CD3E3F"/>
    <w:rsid w:val="00CD3F27"/>
    <w:rsid w:val="00CD45C7"/>
    <w:rsid w:val="00CD4CED"/>
    <w:rsid w:val="00CD571F"/>
    <w:rsid w:val="00CD5A54"/>
    <w:rsid w:val="00CD5BAB"/>
    <w:rsid w:val="00CD6480"/>
    <w:rsid w:val="00CD6519"/>
    <w:rsid w:val="00CD666F"/>
    <w:rsid w:val="00CD66B6"/>
    <w:rsid w:val="00CD6FA5"/>
    <w:rsid w:val="00CD74FF"/>
    <w:rsid w:val="00CE050E"/>
    <w:rsid w:val="00CE101B"/>
    <w:rsid w:val="00CE1466"/>
    <w:rsid w:val="00CE19EF"/>
    <w:rsid w:val="00CE2C72"/>
    <w:rsid w:val="00CE3AC6"/>
    <w:rsid w:val="00CE3C7A"/>
    <w:rsid w:val="00CE3FCF"/>
    <w:rsid w:val="00CE5A76"/>
    <w:rsid w:val="00CE5D25"/>
    <w:rsid w:val="00CE5F51"/>
    <w:rsid w:val="00CE6257"/>
    <w:rsid w:val="00CE66AC"/>
    <w:rsid w:val="00CE69E3"/>
    <w:rsid w:val="00CE6D84"/>
    <w:rsid w:val="00CE6E8D"/>
    <w:rsid w:val="00CE78AE"/>
    <w:rsid w:val="00CE78F3"/>
    <w:rsid w:val="00CF01F8"/>
    <w:rsid w:val="00CF0320"/>
    <w:rsid w:val="00CF0485"/>
    <w:rsid w:val="00CF0D7A"/>
    <w:rsid w:val="00CF1704"/>
    <w:rsid w:val="00CF2529"/>
    <w:rsid w:val="00CF3160"/>
    <w:rsid w:val="00CF36A7"/>
    <w:rsid w:val="00CF3888"/>
    <w:rsid w:val="00CF5796"/>
    <w:rsid w:val="00CF6D2A"/>
    <w:rsid w:val="00CF6E7E"/>
    <w:rsid w:val="00CF774F"/>
    <w:rsid w:val="00CF780A"/>
    <w:rsid w:val="00CF782D"/>
    <w:rsid w:val="00CF7A0A"/>
    <w:rsid w:val="00CF7A92"/>
    <w:rsid w:val="00CF7CC9"/>
    <w:rsid w:val="00CF7FD2"/>
    <w:rsid w:val="00D0064E"/>
    <w:rsid w:val="00D008F6"/>
    <w:rsid w:val="00D00ABC"/>
    <w:rsid w:val="00D01ED1"/>
    <w:rsid w:val="00D02106"/>
    <w:rsid w:val="00D02209"/>
    <w:rsid w:val="00D022DF"/>
    <w:rsid w:val="00D02B4A"/>
    <w:rsid w:val="00D03137"/>
    <w:rsid w:val="00D035EB"/>
    <w:rsid w:val="00D03A1F"/>
    <w:rsid w:val="00D03C92"/>
    <w:rsid w:val="00D03CD2"/>
    <w:rsid w:val="00D03D28"/>
    <w:rsid w:val="00D03F07"/>
    <w:rsid w:val="00D0456E"/>
    <w:rsid w:val="00D04856"/>
    <w:rsid w:val="00D04F59"/>
    <w:rsid w:val="00D0522F"/>
    <w:rsid w:val="00D059EF"/>
    <w:rsid w:val="00D05DB9"/>
    <w:rsid w:val="00D06566"/>
    <w:rsid w:val="00D065FA"/>
    <w:rsid w:val="00D068F6"/>
    <w:rsid w:val="00D06910"/>
    <w:rsid w:val="00D06993"/>
    <w:rsid w:val="00D06A64"/>
    <w:rsid w:val="00D06F9E"/>
    <w:rsid w:val="00D0789A"/>
    <w:rsid w:val="00D10A91"/>
    <w:rsid w:val="00D111F1"/>
    <w:rsid w:val="00D11936"/>
    <w:rsid w:val="00D11BCE"/>
    <w:rsid w:val="00D11DD1"/>
    <w:rsid w:val="00D11F2E"/>
    <w:rsid w:val="00D12A09"/>
    <w:rsid w:val="00D1300C"/>
    <w:rsid w:val="00D1305E"/>
    <w:rsid w:val="00D1419D"/>
    <w:rsid w:val="00D1471D"/>
    <w:rsid w:val="00D1491C"/>
    <w:rsid w:val="00D14930"/>
    <w:rsid w:val="00D14C07"/>
    <w:rsid w:val="00D14D1A"/>
    <w:rsid w:val="00D14D89"/>
    <w:rsid w:val="00D14DB5"/>
    <w:rsid w:val="00D14E36"/>
    <w:rsid w:val="00D15443"/>
    <w:rsid w:val="00D159FD"/>
    <w:rsid w:val="00D1607F"/>
    <w:rsid w:val="00D162FF"/>
    <w:rsid w:val="00D16AD4"/>
    <w:rsid w:val="00D16E30"/>
    <w:rsid w:val="00D17899"/>
    <w:rsid w:val="00D17E38"/>
    <w:rsid w:val="00D20018"/>
    <w:rsid w:val="00D2021B"/>
    <w:rsid w:val="00D20AA8"/>
    <w:rsid w:val="00D21603"/>
    <w:rsid w:val="00D21764"/>
    <w:rsid w:val="00D217C3"/>
    <w:rsid w:val="00D22510"/>
    <w:rsid w:val="00D23167"/>
    <w:rsid w:val="00D2318A"/>
    <w:rsid w:val="00D233F7"/>
    <w:rsid w:val="00D237DB"/>
    <w:rsid w:val="00D23AD4"/>
    <w:rsid w:val="00D242DC"/>
    <w:rsid w:val="00D24C30"/>
    <w:rsid w:val="00D25FFA"/>
    <w:rsid w:val="00D26923"/>
    <w:rsid w:val="00D26B1D"/>
    <w:rsid w:val="00D26B29"/>
    <w:rsid w:val="00D27255"/>
    <w:rsid w:val="00D272F5"/>
    <w:rsid w:val="00D31D33"/>
    <w:rsid w:val="00D31E49"/>
    <w:rsid w:val="00D328CC"/>
    <w:rsid w:val="00D33147"/>
    <w:rsid w:val="00D33BEE"/>
    <w:rsid w:val="00D33E77"/>
    <w:rsid w:val="00D34528"/>
    <w:rsid w:val="00D345F6"/>
    <w:rsid w:val="00D3483C"/>
    <w:rsid w:val="00D34B12"/>
    <w:rsid w:val="00D34FA1"/>
    <w:rsid w:val="00D352BC"/>
    <w:rsid w:val="00D36888"/>
    <w:rsid w:val="00D37046"/>
    <w:rsid w:val="00D37273"/>
    <w:rsid w:val="00D37356"/>
    <w:rsid w:val="00D373F1"/>
    <w:rsid w:val="00D37475"/>
    <w:rsid w:val="00D37493"/>
    <w:rsid w:val="00D37C9F"/>
    <w:rsid w:val="00D37D73"/>
    <w:rsid w:val="00D4003C"/>
    <w:rsid w:val="00D402B7"/>
    <w:rsid w:val="00D413E6"/>
    <w:rsid w:val="00D41A75"/>
    <w:rsid w:val="00D4242A"/>
    <w:rsid w:val="00D42A34"/>
    <w:rsid w:val="00D43203"/>
    <w:rsid w:val="00D4356E"/>
    <w:rsid w:val="00D4373C"/>
    <w:rsid w:val="00D437C2"/>
    <w:rsid w:val="00D437F2"/>
    <w:rsid w:val="00D43BAA"/>
    <w:rsid w:val="00D4416D"/>
    <w:rsid w:val="00D44C31"/>
    <w:rsid w:val="00D44C6C"/>
    <w:rsid w:val="00D451C8"/>
    <w:rsid w:val="00D4605C"/>
    <w:rsid w:val="00D4647E"/>
    <w:rsid w:val="00D46D13"/>
    <w:rsid w:val="00D46DDA"/>
    <w:rsid w:val="00D47CC7"/>
    <w:rsid w:val="00D50ACB"/>
    <w:rsid w:val="00D50F15"/>
    <w:rsid w:val="00D51178"/>
    <w:rsid w:val="00D51280"/>
    <w:rsid w:val="00D51546"/>
    <w:rsid w:val="00D51B58"/>
    <w:rsid w:val="00D51C25"/>
    <w:rsid w:val="00D51DFC"/>
    <w:rsid w:val="00D5227C"/>
    <w:rsid w:val="00D529E6"/>
    <w:rsid w:val="00D52EEF"/>
    <w:rsid w:val="00D530BF"/>
    <w:rsid w:val="00D536E8"/>
    <w:rsid w:val="00D5497D"/>
    <w:rsid w:val="00D54A2B"/>
    <w:rsid w:val="00D553C6"/>
    <w:rsid w:val="00D56B84"/>
    <w:rsid w:val="00D56DE9"/>
    <w:rsid w:val="00D57107"/>
    <w:rsid w:val="00D57803"/>
    <w:rsid w:val="00D603C4"/>
    <w:rsid w:val="00D60B6A"/>
    <w:rsid w:val="00D6108C"/>
    <w:rsid w:val="00D6109A"/>
    <w:rsid w:val="00D6122A"/>
    <w:rsid w:val="00D61444"/>
    <w:rsid w:val="00D614FE"/>
    <w:rsid w:val="00D61555"/>
    <w:rsid w:val="00D61F49"/>
    <w:rsid w:val="00D61FB7"/>
    <w:rsid w:val="00D623DE"/>
    <w:rsid w:val="00D62555"/>
    <w:rsid w:val="00D6267D"/>
    <w:rsid w:val="00D627A1"/>
    <w:rsid w:val="00D627B0"/>
    <w:rsid w:val="00D6364F"/>
    <w:rsid w:val="00D6382C"/>
    <w:rsid w:val="00D63E02"/>
    <w:rsid w:val="00D63E73"/>
    <w:rsid w:val="00D64243"/>
    <w:rsid w:val="00D645FD"/>
    <w:rsid w:val="00D64F1F"/>
    <w:rsid w:val="00D652C9"/>
    <w:rsid w:val="00D6558E"/>
    <w:rsid w:val="00D65617"/>
    <w:rsid w:val="00D66E30"/>
    <w:rsid w:val="00D6729D"/>
    <w:rsid w:val="00D67F58"/>
    <w:rsid w:val="00D708C0"/>
    <w:rsid w:val="00D70EF8"/>
    <w:rsid w:val="00D716B9"/>
    <w:rsid w:val="00D71788"/>
    <w:rsid w:val="00D7196E"/>
    <w:rsid w:val="00D72544"/>
    <w:rsid w:val="00D72741"/>
    <w:rsid w:val="00D72B08"/>
    <w:rsid w:val="00D73D3C"/>
    <w:rsid w:val="00D73D4D"/>
    <w:rsid w:val="00D74ACD"/>
    <w:rsid w:val="00D753DC"/>
    <w:rsid w:val="00D75683"/>
    <w:rsid w:val="00D76455"/>
    <w:rsid w:val="00D76E0D"/>
    <w:rsid w:val="00D771F1"/>
    <w:rsid w:val="00D77C6C"/>
    <w:rsid w:val="00D77E04"/>
    <w:rsid w:val="00D8082D"/>
    <w:rsid w:val="00D809B8"/>
    <w:rsid w:val="00D80D73"/>
    <w:rsid w:val="00D80F41"/>
    <w:rsid w:val="00D8102E"/>
    <w:rsid w:val="00D81FEB"/>
    <w:rsid w:val="00D8256D"/>
    <w:rsid w:val="00D8264C"/>
    <w:rsid w:val="00D82B6D"/>
    <w:rsid w:val="00D83701"/>
    <w:rsid w:val="00D83B4E"/>
    <w:rsid w:val="00D83DA9"/>
    <w:rsid w:val="00D84F89"/>
    <w:rsid w:val="00D8562E"/>
    <w:rsid w:val="00D85928"/>
    <w:rsid w:val="00D85BEB"/>
    <w:rsid w:val="00D863C3"/>
    <w:rsid w:val="00D86466"/>
    <w:rsid w:val="00D864DB"/>
    <w:rsid w:val="00D8652D"/>
    <w:rsid w:val="00D87186"/>
    <w:rsid w:val="00D87553"/>
    <w:rsid w:val="00D8774F"/>
    <w:rsid w:val="00D87FB2"/>
    <w:rsid w:val="00D903EF"/>
    <w:rsid w:val="00D90CD2"/>
    <w:rsid w:val="00D919A3"/>
    <w:rsid w:val="00D92206"/>
    <w:rsid w:val="00D9220D"/>
    <w:rsid w:val="00D9225B"/>
    <w:rsid w:val="00D9229F"/>
    <w:rsid w:val="00D92336"/>
    <w:rsid w:val="00D92549"/>
    <w:rsid w:val="00D92D9B"/>
    <w:rsid w:val="00D92E58"/>
    <w:rsid w:val="00D933A9"/>
    <w:rsid w:val="00D939EF"/>
    <w:rsid w:val="00D939F9"/>
    <w:rsid w:val="00D93E01"/>
    <w:rsid w:val="00D944DF"/>
    <w:rsid w:val="00D94850"/>
    <w:rsid w:val="00D9634B"/>
    <w:rsid w:val="00D96ACB"/>
    <w:rsid w:val="00D96DA2"/>
    <w:rsid w:val="00D971C0"/>
    <w:rsid w:val="00D97C68"/>
    <w:rsid w:val="00D97DED"/>
    <w:rsid w:val="00DA0334"/>
    <w:rsid w:val="00DA0489"/>
    <w:rsid w:val="00DA1475"/>
    <w:rsid w:val="00DA221E"/>
    <w:rsid w:val="00DA2AF8"/>
    <w:rsid w:val="00DA2E9F"/>
    <w:rsid w:val="00DA313F"/>
    <w:rsid w:val="00DA3396"/>
    <w:rsid w:val="00DA34AF"/>
    <w:rsid w:val="00DA3850"/>
    <w:rsid w:val="00DA3A40"/>
    <w:rsid w:val="00DA3A52"/>
    <w:rsid w:val="00DA4146"/>
    <w:rsid w:val="00DA4C6B"/>
    <w:rsid w:val="00DA545D"/>
    <w:rsid w:val="00DA5DFD"/>
    <w:rsid w:val="00DA5E71"/>
    <w:rsid w:val="00DA61BF"/>
    <w:rsid w:val="00DA625A"/>
    <w:rsid w:val="00DA6C15"/>
    <w:rsid w:val="00DA6E21"/>
    <w:rsid w:val="00DA72D6"/>
    <w:rsid w:val="00DA77D4"/>
    <w:rsid w:val="00DA79A8"/>
    <w:rsid w:val="00DA7D4D"/>
    <w:rsid w:val="00DB0300"/>
    <w:rsid w:val="00DB0422"/>
    <w:rsid w:val="00DB0A61"/>
    <w:rsid w:val="00DB0C0C"/>
    <w:rsid w:val="00DB11B5"/>
    <w:rsid w:val="00DB149B"/>
    <w:rsid w:val="00DB1600"/>
    <w:rsid w:val="00DB1794"/>
    <w:rsid w:val="00DB1810"/>
    <w:rsid w:val="00DB1842"/>
    <w:rsid w:val="00DB1908"/>
    <w:rsid w:val="00DB1BA1"/>
    <w:rsid w:val="00DB1D39"/>
    <w:rsid w:val="00DB2425"/>
    <w:rsid w:val="00DB250B"/>
    <w:rsid w:val="00DB252C"/>
    <w:rsid w:val="00DB308D"/>
    <w:rsid w:val="00DB3095"/>
    <w:rsid w:val="00DB325B"/>
    <w:rsid w:val="00DB335F"/>
    <w:rsid w:val="00DB3493"/>
    <w:rsid w:val="00DB41E3"/>
    <w:rsid w:val="00DB429F"/>
    <w:rsid w:val="00DB45C3"/>
    <w:rsid w:val="00DB4CEC"/>
    <w:rsid w:val="00DB5671"/>
    <w:rsid w:val="00DB569A"/>
    <w:rsid w:val="00DB57EB"/>
    <w:rsid w:val="00DB5EE8"/>
    <w:rsid w:val="00DB61B6"/>
    <w:rsid w:val="00DB68AF"/>
    <w:rsid w:val="00DB6B8B"/>
    <w:rsid w:val="00DB7546"/>
    <w:rsid w:val="00DB7817"/>
    <w:rsid w:val="00DB78FC"/>
    <w:rsid w:val="00DB7B97"/>
    <w:rsid w:val="00DC10A2"/>
    <w:rsid w:val="00DC135C"/>
    <w:rsid w:val="00DC1F9C"/>
    <w:rsid w:val="00DC2505"/>
    <w:rsid w:val="00DC2CF1"/>
    <w:rsid w:val="00DC314C"/>
    <w:rsid w:val="00DC33FF"/>
    <w:rsid w:val="00DC35F7"/>
    <w:rsid w:val="00DC36E8"/>
    <w:rsid w:val="00DC3B20"/>
    <w:rsid w:val="00DC3F92"/>
    <w:rsid w:val="00DC433E"/>
    <w:rsid w:val="00DC4397"/>
    <w:rsid w:val="00DC532F"/>
    <w:rsid w:val="00DC5E2A"/>
    <w:rsid w:val="00DC5E74"/>
    <w:rsid w:val="00DC5EA1"/>
    <w:rsid w:val="00DC5FBA"/>
    <w:rsid w:val="00DC6601"/>
    <w:rsid w:val="00DC679D"/>
    <w:rsid w:val="00DC6DA8"/>
    <w:rsid w:val="00DC73BB"/>
    <w:rsid w:val="00DC7503"/>
    <w:rsid w:val="00DC78F2"/>
    <w:rsid w:val="00DC7A21"/>
    <w:rsid w:val="00DD0332"/>
    <w:rsid w:val="00DD064A"/>
    <w:rsid w:val="00DD0654"/>
    <w:rsid w:val="00DD0BA6"/>
    <w:rsid w:val="00DD0CA1"/>
    <w:rsid w:val="00DD0D3F"/>
    <w:rsid w:val="00DD0F76"/>
    <w:rsid w:val="00DD1D3C"/>
    <w:rsid w:val="00DD2353"/>
    <w:rsid w:val="00DD308B"/>
    <w:rsid w:val="00DD332B"/>
    <w:rsid w:val="00DD34A7"/>
    <w:rsid w:val="00DD3867"/>
    <w:rsid w:val="00DD3CF4"/>
    <w:rsid w:val="00DD43F2"/>
    <w:rsid w:val="00DD4655"/>
    <w:rsid w:val="00DD468E"/>
    <w:rsid w:val="00DD46F8"/>
    <w:rsid w:val="00DD47D7"/>
    <w:rsid w:val="00DD5079"/>
    <w:rsid w:val="00DD5736"/>
    <w:rsid w:val="00DD5A0D"/>
    <w:rsid w:val="00DD671C"/>
    <w:rsid w:val="00DD73C2"/>
    <w:rsid w:val="00DD7DAA"/>
    <w:rsid w:val="00DD7F03"/>
    <w:rsid w:val="00DE061F"/>
    <w:rsid w:val="00DE0A20"/>
    <w:rsid w:val="00DE1CB4"/>
    <w:rsid w:val="00DE2269"/>
    <w:rsid w:val="00DE2F55"/>
    <w:rsid w:val="00DE46F3"/>
    <w:rsid w:val="00DE473F"/>
    <w:rsid w:val="00DE4773"/>
    <w:rsid w:val="00DE58D6"/>
    <w:rsid w:val="00DE597E"/>
    <w:rsid w:val="00DE63A5"/>
    <w:rsid w:val="00DE63B9"/>
    <w:rsid w:val="00DE6521"/>
    <w:rsid w:val="00DE65A1"/>
    <w:rsid w:val="00DE65B5"/>
    <w:rsid w:val="00DE68F1"/>
    <w:rsid w:val="00DE6EA8"/>
    <w:rsid w:val="00DE72EF"/>
    <w:rsid w:val="00DE7527"/>
    <w:rsid w:val="00DE7DF6"/>
    <w:rsid w:val="00DF011A"/>
    <w:rsid w:val="00DF02FE"/>
    <w:rsid w:val="00DF1143"/>
    <w:rsid w:val="00DF146A"/>
    <w:rsid w:val="00DF1852"/>
    <w:rsid w:val="00DF1CC4"/>
    <w:rsid w:val="00DF1F18"/>
    <w:rsid w:val="00DF20F1"/>
    <w:rsid w:val="00DF2567"/>
    <w:rsid w:val="00DF2A20"/>
    <w:rsid w:val="00DF2F3C"/>
    <w:rsid w:val="00DF32BB"/>
    <w:rsid w:val="00DF367A"/>
    <w:rsid w:val="00DF38AF"/>
    <w:rsid w:val="00DF3AEF"/>
    <w:rsid w:val="00DF3EE1"/>
    <w:rsid w:val="00DF52DB"/>
    <w:rsid w:val="00DF5541"/>
    <w:rsid w:val="00DF55BB"/>
    <w:rsid w:val="00DF57CB"/>
    <w:rsid w:val="00DF5A33"/>
    <w:rsid w:val="00DF6196"/>
    <w:rsid w:val="00DF6254"/>
    <w:rsid w:val="00DF6334"/>
    <w:rsid w:val="00DF6975"/>
    <w:rsid w:val="00E00220"/>
    <w:rsid w:val="00E00412"/>
    <w:rsid w:val="00E01462"/>
    <w:rsid w:val="00E039A5"/>
    <w:rsid w:val="00E04317"/>
    <w:rsid w:val="00E0454D"/>
    <w:rsid w:val="00E05D87"/>
    <w:rsid w:val="00E065BD"/>
    <w:rsid w:val="00E06893"/>
    <w:rsid w:val="00E06D17"/>
    <w:rsid w:val="00E06FF0"/>
    <w:rsid w:val="00E079A4"/>
    <w:rsid w:val="00E1046D"/>
    <w:rsid w:val="00E108CC"/>
    <w:rsid w:val="00E10BAB"/>
    <w:rsid w:val="00E10E14"/>
    <w:rsid w:val="00E110B0"/>
    <w:rsid w:val="00E11388"/>
    <w:rsid w:val="00E11499"/>
    <w:rsid w:val="00E1198B"/>
    <w:rsid w:val="00E122F8"/>
    <w:rsid w:val="00E124CF"/>
    <w:rsid w:val="00E126F2"/>
    <w:rsid w:val="00E12E69"/>
    <w:rsid w:val="00E12F39"/>
    <w:rsid w:val="00E13140"/>
    <w:rsid w:val="00E13241"/>
    <w:rsid w:val="00E13EC3"/>
    <w:rsid w:val="00E142E7"/>
    <w:rsid w:val="00E1443D"/>
    <w:rsid w:val="00E14675"/>
    <w:rsid w:val="00E14B43"/>
    <w:rsid w:val="00E157BF"/>
    <w:rsid w:val="00E15AB6"/>
    <w:rsid w:val="00E15B0B"/>
    <w:rsid w:val="00E15C5C"/>
    <w:rsid w:val="00E1672E"/>
    <w:rsid w:val="00E16B03"/>
    <w:rsid w:val="00E16C9B"/>
    <w:rsid w:val="00E16E84"/>
    <w:rsid w:val="00E1724F"/>
    <w:rsid w:val="00E17B97"/>
    <w:rsid w:val="00E17DD8"/>
    <w:rsid w:val="00E20A6B"/>
    <w:rsid w:val="00E21122"/>
    <w:rsid w:val="00E21865"/>
    <w:rsid w:val="00E218F4"/>
    <w:rsid w:val="00E21C5B"/>
    <w:rsid w:val="00E223A6"/>
    <w:rsid w:val="00E2267C"/>
    <w:rsid w:val="00E22B57"/>
    <w:rsid w:val="00E22F2A"/>
    <w:rsid w:val="00E233D2"/>
    <w:rsid w:val="00E23913"/>
    <w:rsid w:val="00E24D47"/>
    <w:rsid w:val="00E25A1E"/>
    <w:rsid w:val="00E25C36"/>
    <w:rsid w:val="00E2636E"/>
    <w:rsid w:val="00E26907"/>
    <w:rsid w:val="00E279FB"/>
    <w:rsid w:val="00E30898"/>
    <w:rsid w:val="00E309CF"/>
    <w:rsid w:val="00E317D2"/>
    <w:rsid w:val="00E319F2"/>
    <w:rsid w:val="00E323B8"/>
    <w:rsid w:val="00E3253E"/>
    <w:rsid w:val="00E32672"/>
    <w:rsid w:val="00E32830"/>
    <w:rsid w:val="00E32CAC"/>
    <w:rsid w:val="00E331E4"/>
    <w:rsid w:val="00E333D8"/>
    <w:rsid w:val="00E3357B"/>
    <w:rsid w:val="00E33E02"/>
    <w:rsid w:val="00E3436E"/>
    <w:rsid w:val="00E34AF7"/>
    <w:rsid w:val="00E35B43"/>
    <w:rsid w:val="00E363AA"/>
    <w:rsid w:val="00E36CC9"/>
    <w:rsid w:val="00E36D6A"/>
    <w:rsid w:val="00E37759"/>
    <w:rsid w:val="00E37DB6"/>
    <w:rsid w:val="00E40D41"/>
    <w:rsid w:val="00E41CFA"/>
    <w:rsid w:val="00E420C7"/>
    <w:rsid w:val="00E423BE"/>
    <w:rsid w:val="00E4250F"/>
    <w:rsid w:val="00E427C8"/>
    <w:rsid w:val="00E42841"/>
    <w:rsid w:val="00E43509"/>
    <w:rsid w:val="00E43F4A"/>
    <w:rsid w:val="00E44529"/>
    <w:rsid w:val="00E44D0A"/>
    <w:rsid w:val="00E458CA"/>
    <w:rsid w:val="00E459AF"/>
    <w:rsid w:val="00E45A13"/>
    <w:rsid w:val="00E46596"/>
    <w:rsid w:val="00E47064"/>
    <w:rsid w:val="00E473EA"/>
    <w:rsid w:val="00E475C7"/>
    <w:rsid w:val="00E47998"/>
    <w:rsid w:val="00E47B32"/>
    <w:rsid w:val="00E47DE1"/>
    <w:rsid w:val="00E501F2"/>
    <w:rsid w:val="00E503CA"/>
    <w:rsid w:val="00E50557"/>
    <w:rsid w:val="00E5091A"/>
    <w:rsid w:val="00E519F6"/>
    <w:rsid w:val="00E51C20"/>
    <w:rsid w:val="00E5203E"/>
    <w:rsid w:val="00E521EB"/>
    <w:rsid w:val="00E525C9"/>
    <w:rsid w:val="00E525CF"/>
    <w:rsid w:val="00E528DE"/>
    <w:rsid w:val="00E55209"/>
    <w:rsid w:val="00E552AA"/>
    <w:rsid w:val="00E55369"/>
    <w:rsid w:val="00E55CBE"/>
    <w:rsid w:val="00E55CFD"/>
    <w:rsid w:val="00E564B8"/>
    <w:rsid w:val="00E56C49"/>
    <w:rsid w:val="00E56D48"/>
    <w:rsid w:val="00E57163"/>
    <w:rsid w:val="00E57927"/>
    <w:rsid w:val="00E57BE1"/>
    <w:rsid w:val="00E57CA1"/>
    <w:rsid w:val="00E57D73"/>
    <w:rsid w:val="00E57F48"/>
    <w:rsid w:val="00E606ED"/>
    <w:rsid w:val="00E618FE"/>
    <w:rsid w:val="00E621EE"/>
    <w:rsid w:val="00E624F9"/>
    <w:rsid w:val="00E6270A"/>
    <w:rsid w:val="00E627C3"/>
    <w:rsid w:val="00E62FA7"/>
    <w:rsid w:val="00E639EE"/>
    <w:rsid w:val="00E63B64"/>
    <w:rsid w:val="00E63CE1"/>
    <w:rsid w:val="00E63EB1"/>
    <w:rsid w:val="00E63ED2"/>
    <w:rsid w:val="00E63F76"/>
    <w:rsid w:val="00E64611"/>
    <w:rsid w:val="00E64801"/>
    <w:rsid w:val="00E649AA"/>
    <w:rsid w:val="00E64CC9"/>
    <w:rsid w:val="00E65588"/>
    <w:rsid w:val="00E65C84"/>
    <w:rsid w:val="00E65E1A"/>
    <w:rsid w:val="00E65F99"/>
    <w:rsid w:val="00E66EF6"/>
    <w:rsid w:val="00E6718A"/>
    <w:rsid w:val="00E67260"/>
    <w:rsid w:val="00E67C65"/>
    <w:rsid w:val="00E67F06"/>
    <w:rsid w:val="00E70213"/>
    <w:rsid w:val="00E702A1"/>
    <w:rsid w:val="00E70AAD"/>
    <w:rsid w:val="00E70C60"/>
    <w:rsid w:val="00E71204"/>
    <w:rsid w:val="00E719A7"/>
    <w:rsid w:val="00E71A03"/>
    <w:rsid w:val="00E7213D"/>
    <w:rsid w:val="00E722F2"/>
    <w:rsid w:val="00E7299E"/>
    <w:rsid w:val="00E73BCB"/>
    <w:rsid w:val="00E73FF2"/>
    <w:rsid w:val="00E74268"/>
    <w:rsid w:val="00E74C22"/>
    <w:rsid w:val="00E7557F"/>
    <w:rsid w:val="00E755E9"/>
    <w:rsid w:val="00E75AFB"/>
    <w:rsid w:val="00E75D7C"/>
    <w:rsid w:val="00E75E1D"/>
    <w:rsid w:val="00E75F00"/>
    <w:rsid w:val="00E75FEF"/>
    <w:rsid w:val="00E76FD6"/>
    <w:rsid w:val="00E77167"/>
    <w:rsid w:val="00E7746E"/>
    <w:rsid w:val="00E77FD6"/>
    <w:rsid w:val="00E80425"/>
    <w:rsid w:val="00E8074E"/>
    <w:rsid w:val="00E80D2F"/>
    <w:rsid w:val="00E81034"/>
    <w:rsid w:val="00E821F6"/>
    <w:rsid w:val="00E834F7"/>
    <w:rsid w:val="00E835B2"/>
    <w:rsid w:val="00E839A9"/>
    <w:rsid w:val="00E839F5"/>
    <w:rsid w:val="00E848B6"/>
    <w:rsid w:val="00E8515F"/>
    <w:rsid w:val="00E86422"/>
    <w:rsid w:val="00E86971"/>
    <w:rsid w:val="00E86FCE"/>
    <w:rsid w:val="00E90414"/>
    <w:rsid w:val="00E90B27"/>
    <w:rsid w:val="00E90D8F"/>
    <w:rsid w:val="00E90E5F"/>
    <w:rsid w:val="00E913B7"/>
    <w:rsid w:val="00E91820"/>
    <w:rsid w:val="00E91C2B"/>
    <w:rsid w:val="00E92246"/>
    <w:rsid w:val="00E927AF"/>
    <w:rsid w:val="00E92901"/>
    <w:rsid w:val="00E92E33"/>
    <w:rsid w:val="00E92FAE"/>
    <w:rsid w:val="00E92FF6"/>
    <w:rsid w:val="00E93FE6"/>
    <w:rsid w:val="00E94FA2"/>
    <w:rsid w:val="00E953F1"/>
    <w:rsid w:val="00E954F8"/>
    <w:rsid w:val="00E95880"/>
    <w:rsid w:val="00E95997"/>
    <w:rsid w:val="00E95DF0"/>
    <w:rsid w:val="00E95EFC"/>
    <w:rsid w:val="00E96B07"/>
    <w:rsid w:val="00E97380"/>
    <w:rsid w:val="00E97E22"/>
    <w:rsid w:val="00E97F60"/>
    <w:rsid w:val="00EA01CC"/>
    <w:rsid w:val="00EA068D"/>
    <w:rsid w:val="00EA0D66"/>
    <w:rsid w:val="00EA177A"/>
    <w:rsid w:val="00EA1ACD"/>
    <w:rsid w:val="00EA1BC0"/>
    <w:rsid w:val="00EA2219"/>
    <w:rsid w:val="00EA23C2"/>
    <w:rsid w:val="00EA255B"/>
    <w:rsid w:val="00EA262C"/>
    <w:rsid w:val="00EA33A1"/>
    <w:rsid w:val="00EA37CF"/>
    <w:rsid w:val="00EA3E1A"/>
    <w:rsid w:val="00EA4133"/>
    <w:rsid w:val="00EA4A6A"/>
    <w:rsid w:val="00EA4C23"/>
    <w:rsid w:val="00EA4FED"/>
    <w:rsid w:val="00EA524B"/>
    <w:rsid w:val="00EA57C9"/>
    <w:rsid w:val="00EA652F"/>
    <w:rsid w:val="00EA6B10"/>
    <w:rsid w:val="00EA6B13"/>
    <w:rsid w:val="00EA6B1D"/>
    <w:rsid w:val="00EA7108"/>
    <w:rsid w:val="00EA7308"/>
    <w:rsid w:val="00EA73A3"/>
    <w:rsid w:val="00EA7796"/>
    <w:rsid w:val="00EA7C33"/>
    <w:rsid w:val="00EA7DC7"/>
    <w:rsid w:val="00EB11DA"/>
    <w:rsid w:val="00EB2296"/>
    <w:rsid w:val="00EB24B1"/>
    <w:rsid w:val="00EB277C"/>
    <w:rsid w:val="00EB2F34"/>
    <w:rsid w:val="00EB3FDC"/>
    <w:rsid w:val="00EB44B2"/>
    <w:rsid w:val="00EB47C6"/>
    <w:rsid w:val="00EB4906"/>
    <w:rsid w:val="00EB54D4"/>
    <w:rsid w:val="00EB5AD6"/>
    <w:rsid w:val="00EB6473"/>
    <w:rsid w:val="00EB67D6"/>
    <w:rsid w:val="00EB7FE4"/>
    <w:rsid w:val="00EC0CDE"/>
    <w:rsid w:val="00EC0E89"/>
    <w:rsid w:val="00EC144F"/>
    <w:rsid w:val="00EC19B3"/>
    <w:rsid w:val="00EC1F57"/>
    <w:rsid w:val="00EC2278"/>
    <w:rsid w:val="00EC3355"/>
    <w:rsid w:val="00EC34AB"/>
    <w:rsid w:val="00EC40A0"/>
    <w:rsid w:val="00EC4CEC"/>
    <w:rsid w:val="00EC4F88"/>
    <w:rsid w:val="00EC5282"/>
    <w:rsid w:val="00EC597B"/>
    <w:rsid w:val="00EC67E9"/>
    <w:rsid w:val="00EC6CD5"/>
    <w:rsid w:val="00EC6E12"/>
    <w:rsid w:val="00EC749C"/>
    <w:rsid w:val="00EC75D0"/>
    <w:rsid w:val="00ED08CB"/>
    <w:rsid w:val="00ED0903"/>
    <w:rsid w:val="00ED16F9"/>
    <w:rsid w:val="00ED1C49"/>
    <w:rsid w:val="00ED1E41"/>
    <w:rsid w:val="00ED25CA"/>
    <w:rsid w:val="00ED2921"/>
    <w:rsid w:val="00ED37F8"/>
    <w:rsid w:val="00ED3940"/>
    <w:rsid w:val="00ED39CA"/>
    <w:rsid w:val="00ED6A2B"/>
    <w:rsid w:val="00ED6EDD"/>
    <w:rsid w:val="00ED6F5C"/>
    <w:rsid w:val="00ED7353"/>
    <w:rsid w:val="00ED7526"/>
    <w:rsid w:val="00EE0FF6"/>
    <w:rsid w:val="00EE1063"/>
    <w:rsid w:val="00EE1ACF"/>
    <w:rsid w:val="00EE2470"/>
    <w:rsid w:val="00EE26D7"/>
    <w:rsid w:val="00EE3990"/>
    <w:rsid w:val="00EE3A31"/>
    <w:rsid w:val="00EE3B5A"/>
    <w:rsid w:val="00EE44C2"/>
    <w:rsid w:val="00EE480E"/>
    <w:rsid w:val="00EE4B0C"/>
    <w:rsid w:val="00EE5155"/>
    <w:rsid w:val="00EE57F5"/>
    <w:rsid w:val="00EE5CB1"/>
    <w:rsid w:val="00EE6038"/>
    <w:rsid w:val="00EE61F4"/>
    <w:rsid w:val="00EE6347"/>
    <w:rsid w:val="00EE6569"/>
    <w:rsid w:val="00EE6723"/>
    <w:rsid w:val="00EE67A6"/>
    <w:rsid w:val="00EE6D53"/>
    <w:rsid w:val="00EF0142"/>
    <w:rsid w:val="00EF0DB5"/>
    <w:rsid w:val="00EF0DD2"/>
    <w:rsid w:val="00EF1A26"/>
    <w:rsid w:val="00EF1BDB"/>
    <w:rsid w:val="00EF227F"/>
    <w:rsid w:val="00EF3474"/>
    <w:rsid w:val="00EF3EDD"/>
    <w:rsid w:val="00EF4142"/>
    <w:rsid w:val="00EF425D"/>
    <w:rsid w:val="00EF4752"/>
    <w:rsid w:val="00EF484F"/>
    <w:rsid w:val="00EF4CC9"/>
    <w:rsid w:val="00EF4F76"/>
    <w:rsid w:val="00EF6655"/>
    <w:rsid w:val="00EF6A13"/>
    <w:rsid w:val="00EF7124"/>
    <w:rsid w:val="00EF7496"/>
    <w:rsid w:val="00EF7A38"/>
    <w:rsid w:val="00F0000D"/>
    <w:rsid w:val="00F000EC"/>
    <w:rsid w:val="00F00EA5"/>
    <w:rsid w:val="00F02019"/>
    <w:rsid w:val="00F021E6"/>
    <w:rsid w:val="00F02398"/>
    <w:rsid w:val="00F0275F"/>
    <w:rsid w:val="00F0285C"/>
    <w:rsid w:val="00F03E55"/>
    <w:rsid w:val="00F0501A"/>
    <w:rsid w:val="00F054EB"/>
    <w:rsid w:val="00F060BE"/>
    <w:rsid w:val="00F067A3"/>
    <w:rsid w:val="00F06905"/>
    <w:rsid w:val="00F06B46"/>
    <w:rsid w:val="00F06C58"/>
    <w:rsid w:val="00F076E0"/>
    <w:rsid w:val="00F076F4"/>
    <w:rsid w:val="00F0795B"/>
    <w:rsid w:val="00F10164"/>
    <w:rsid w:val="00F10A58"/>
    <w:rsid w:val="00F11163"/>
    <w:rsid w:val="00F11952"/>
    <w:rsid w:val="00F12032"/>
    <w:rsid w:val="00F12D0E"/>
    <w:rsid w:val="00F134C5"/>
    <w:rsid w:val="00F13618"/>
    <w:rsid w:val="00F137C9"/>
    <w:rsid w:val="00F13A0C"/>
    <w:rsid w:val="00F13F24"/>
    <w:rsid w:val="00F14175"/>
    <w:rsid w:val="00F1432D"/>
    <w:rsid w:val="00F14F6F"/>
    <w:rsid w:val="00F15725"/>
    <w:rsid w:val="00F16124"/>
    <w:rsid w:val="00F1786E"/>
    <w:rsid w:val="00F204F0"/>
    <w:rsid w:val="00F209D3"/>
    <w:rsid w:val="00F21A7D"/>
    <w:rsid w:val="00F21B69"/>
    <w:rsid w:val="00F21F91"/>
    <w:rsid w:val="00F23254"/>
    <w:rsid w:val="00F24139"/>
    <w:rsid w:val="00F24345"/>
    <w:rsid w:val="00F24702"/>
    <w:rsid w:val="00F24D2D"/>
    <w:rsid w:val="00F24EC6"/>
    <w:rsid w:val="00F25185"/>
    <w:rsid w:val="00F264BC"/>
    <w:rsid w:val="00F266A8"/>
    <w:rsid w:val="00F26A6F"/>
    <w:rsid w:val="00F27423"/>
    <w:rsid w:val="00F27686"/>
    <w:rsid w:val="00F2774F"/>
    <w:rsid w:val="00F278C5"/>
    <w:rsid w:val="00F27D19"/>
    <w:rsid w:val="00F3000D"/>
    <w:rsid w:val="00F30188"/>
    <w:rsid w:val="00F30EB7"/>
    <w:rsid w:val="00F3100D"/>
    <w:rsid w:val="00F320A5"/>
    <w:rsid w:val="00F326B9"/>
    <w:rsid w:val="00F32A41"/>
    <w:rsid w:val="00F32F7C"/>
    <w:rsid w:val="00F335AA"/>
    <w:rsid w:val="00F34974"/>
    <w:rsid w:val="00F34ACA"/>
    <w:rsid w:val="00F35828"/>
    <w:rsid w:val="00F36555"/>
    <w:rsid w:val="00F36C69"/>
    <w:rsid w:val="00F3710A"/>
    <w:rsid w:val="00F37291"/>
    <w:rsid w:val="00F4053E"/>
    <w:rsid w:val="00F40559"/>
    <w:rsid w:val="00F405E2"/>
    <w:rsid w:val="00F40C10"/>
    <w:rsid w:val="00F40DF8"/>
    <w:rsid w:val="00F416F1"/>
    <w:rsid w:val="00F41B2C"/>
    <w:rsid w:val="00F428F1"/>
    <w:rsid w:val="00F42C3D"/>
    <w:rsid w:val="00F43291"/>
    <w:rsid w:val="00F446C5"/>
    <w:rsid w:val="00F44D10"/>
    <w:rsid w:val="00F4630A"/>
    <w:rsid w:val="00F46412"/>
    <w:rsid w:val="00F46B2D"/>
    <w:rsid w:val="00F47374"/>
    <w:rsid w:val="00F47B2D"/>
    <w:rsid w:val="00F50D3F"/>
    <w:rsid w:val="00F5199D"/>
    <w:rsid w:val="00F51DF4"/>
    <w:rsid w:val="00F52464"/>
    <w:rsid w:val="00F52B1B"/>
    <w:rsid w:val="00F52FFD"/>
    <w:rsid w:val="00F533C0"/>
    <w:rsid w:val="00F539A6"/>
    <w:rsid w:val="00F539A8"/>
    <w:rsid w:val="00F53A90"/>
    <w:rsid w:val="00F53DB5"/>
    <w:rsid w:val="00F53F6A"/>
    <w:rsid w:val="00F54633"/>
    <w:rsid w:val="00F54848"/>
    <w:rsid w:val="00F54A1F"/>
    <w:rsid w:val="00F55454"/>
    <w:rsid w:val="00F55A8B"/>
    <w:rsid w:val="00F5612D"/>
    <w:rsid w:val="00F563A0"/>
    <w:rsid w:val="00F571E2"/>
    <w:rsid w:val="00F60249"/>
    <w:rsid w:val="00F603FD"/>
    <w:rsid w:val="00F60CB5"/>
    <w:rsid w:val="00F61ABA"/>
    <w:rsid w:val="00F62166"/>
    <w:rsid w:val="00F6217E"/>
    <w:rsid w:val="00F627BF"/>
    <w:rsid w:val="00F62878"/>
    <w:rsid w:val="00F62EC0"/>
    <w:rsid w:val="00F631EA"/>
    <w:rsid w:val="00F632CE"/>
    <w:rsid w:val="00F638F3"/>
    <w:rsid w:val="00F63997"/>
    <w:rsid w:val="00F6468B"/>
    <w:rsid w:val="00F64B5C"/>
    <w:rsid w:val="00F656B5"/>
    <w:rsid w:val="00F65A84"/>
    <w:rsid w:val="00F65B8B"/>
    <w:rsid w:val="00F66043"/>
    <w:rsid w:val="00F66310"/>
    <w:rsid w:val="00F665BA"/>
    <w:rsid w:val="00F66862"/>
    <w:rsid w:val="00F66FA0"/>
    <w:rsid w:val="00F67227"/>
    <w:rsid w:val="00F672B2"/>
    <w:rsid w:val="00F674FB"/>
    <w:rsid w:val="00F675A7"/>
    <w:rsid w:val="00F70490"/>
    <w:rsid w:val="00F7120F"/>
    <w:rsid w:val="00F71560"/>
    <w:rsid w:val="00F72148"/>
    <w:rsid w:val="00F7217F"/>
    <w:rsid w:val="00F72183"/>
    <w:rsid w:val="00F72B13"/>
    <w:rsid w:val="00F72B78"/>
    <w:rsid w:val="00F72F19"/>
    <w:rsid w:val="00F73E74"/>
    <w:rsid w:val="00F74286"/>
    <w:rsid w:val="00F74E16"/>
    <w:rsid w:val="00F75148"/>
    <w:rsid w:val="00F756F0"/>
    <w:rsid w:val="00F75E40"/>
    <w:rsid w:val="00F766A0"/>
    <w:rsid w:val="00F76C81"/>
    <w:rsid w:val="00F774CE"/>
    <w:rsid w:val="00F77697"/>
    <w:rsid w:val="00F777AD"/>
    <w:rsid w:val="00F778F9"/>
    <w:rsid w:val="00F77D67"/>
    <w:rsid w:val="00F8078B"/>
    <w:rsid w:val="00F80E80"/>
    <w:rsid w:val="00F8117A"/>
    <w:rsid w:val="00F81C12"/>
    <w:rsid w:val="00F840E6"/>
    <w:rsid w:val="00F84357"/>
    <w:rsid w:val="00F8453F"/>
    <w:rsid w:val="00F84675"/>
    <w:rsid w:val="00F8471E"/>
    <w:rsid w:val="00F84BA0"/>
    <w:rsid w:val="00F859B6"/>
    <w:rsid w:val="00F859E7"/>
    <w:rsid w:val="00F865D0"/>
    <w:rsid w:val="00F86DEB"/>
    <w:rsid w:val="00F86FA9"/>
    <w:rsid w:val="00F877F5"/>
    <w:rsid w:val="00F87896"/>
    <w:rsid w:val="00F879B2"/>
    <w:rsid w:val="00F87E1A"/>
    <w:rsid w:val="00F90E72"/>
    <w:rsid w:val="00F914DD"/>
    <w:rsid w:val="00F918DB"/>
    <w:rsid w:val="00F9190E"/>
    <w:rsid w:val="00F91B06"/>
    <w:rsid w:val="00F91B78"/>
    <w:rsid w:val="00F91D7A"/>
    <w:rsid w:val="00F91ED5"/>
    <w:rsid w:val="00F91F0E"/>
    <w:rsid w:val="00F92193"/>
    <w:rsid w:val="00F92799"/>
    <w:rsid w:val="00F93234"/>
    <w:rsid w:val="00F936DB"/>
    <w:rsid w:val="00F93894"/>
    <w:rsid w:val="00F93A59"/>
    <w:rsid w:val="00F93BB6"/>
    <w:rsid w:val="00F93CF1"/>
    <w:rsid w:val="00F94EB8"/>
    <w:rsid w:val="00F94FC1"/>
    <w:rsid w:val="00F95ABA"/>
    <w:rsid w:val="00F96498"/>
    <w:rsid w:val="00F96CE2"/>
    <w:rsid w:val="00F96DA3"/>
    <w:rsid w:val="00F96E1D"/>
    <w:rsid w:val="00F974A1"/>
    <w:rsid w:val="00FA0BE7"/>
    <w:rsid w:val="00FA0C57"/>
    <w:rsid w:val="00FA1DA2"/>
    <w:rsid w:val="00FA3737"/>
    <w:rsid w:val="00FA3AD2"/>
    <w:rsid w:val="00FA4255"/>
    <w:rsid w:val="00FA438D"/>
    <w:rsid w:val="00FA44CF"/>
    <w:rsid w:val="00FA48EB"/>
    <w:rsid w:val="00FA4916"/>
    <w:rsid w:val="00FA4B2E"/>
    <w:rsid w:val="00FA4D35"/>
    <w:rsid w:val="00FA5574"/>
    <w:rsid w:val="00FA5F98"/>
    <w:rsid w:val="00FA613D"/>
    <w:rsid w:val="00FA6BE2"/>
    <w:rsid w:val="00FA6C82"/>
    <w:rsid w:val="00FA7B93"/>
    <w:rsid w:val="00FB017E"/>
    <w:rsid w:val="00FB0526"/>
    <w:rsid w:val="00FB0F8A"/>
    <w:rsid w:val="00FB107F"/>
    <w:rsid w:val="00FB115E"/>
    <w:rsid w:val="00FB12AB"/>
    <w:rsid w:val="00FB1B1D"/>
    <w:rsid w:val="00FB238C"/>
    <w:rsid w:val="00FB2669"/>
    <w:rsid w:val="00FB2741"/>
    <w:rsid w:val="00FB2CA2"/>
    <w:rsid w:val="00FB46FC"/>
    <w:rsid w:val="00FB4DC8"/>
    <w:rsid w:val="00FB4E09"/>
    <w:rsid w:val="00FB661D"/>
    <w:rsid w:val="00FB669F"/>
    <w:rsid w:val="00FB6882"/>
    <w:rsid w:val="00FB6DFD"/>
    <w:rsid w:val="00FB7C2B"/>
    <w:rsid w:val="00FB7C74"/>
    <w:rsid w:val="00FB7DFF"/>
    <w:rsid w:val="00FC067F"/>
    <w:rsid w:val="00FC0B18"/>
    <w:rsid w:val="00FC0C4B"/>
    <w:rsid w:val="00FC109E"/>
    <w:rsid w:val="00FC11C4"/>
    <w:rsid w:val="00FC1BC8"/>
    <w:rsid w:val="00FC1C18"/>
    <w:rsid w:val="00FC1E1A"/>
    <w:rsid w:val="00FC2878"/>
    <w:rsid w:val="00FC2E5E"/>
    <w:rsid w:val="00FC3067"/>
    <w:rsid w:val="00FC4119"/>
    <w:rsid w:val="00FC5E78"/>
    <w:rsid w:val="00FC5EB6"/>
    <w:rsid w:val="00FC72F6"/>
    <w:rsid w:val="00FD0145"/>
    <w:rsid w:val="00FD035F"/>
    <w:rsid w:val="00FD07E1"/>
    <w:rsid w:val="00FD0E90"/>
    <w:rsid w:val="00FD12A1"/>
    <w:rsid w:val="00FD162F"/>
    <w:rsid w:val="00FD169D"/>
    <w:rsid w:val="00FD18BE"/>
    <w:rsid w:val="00FD1D64"/>
    <w:rsid w:val="00FD2445"/>
    <w:rsid w:val="00FD2847"/>
    <w:rsid w:val="00FD2D30"/>
    <w:rsid w:val="00FD2DE4"/>
    <w:rsid w:val="00FD2EA3"/>
    <w:rsid w:val="00FD3293"/>
    <w:rsid w:val="00FD4408"/>
    <w:rsid w:val="00FD453C"/>
    <w:rsid w:val="00FD45A4"/>
    <w:rsid w:val="00FD45D4"/>
    <w:rsid w:val="00FD4F5C"/>
    <w:rsid w:val="00FD5255"/>
    <w:rsid w:val="00FD5446"/>
    <w:rsid w:val="00FD54CB"/>
    <w:rsid w:val="00FD550F"/>
    <w:rsid w:val="00FD573E"/>
    <w:rsid w:val="00FD5929"/>
    <w:rsid w:val="00FD619B"/>
    <w:rsid w:val="00FD6C4D"/>
    <w:rsid w:val="00FD6CC0"/>
    <w:rsid w:val="00FD7A5A"/>
    <w:rsid w:val="00FD7B33"/>
    <w:rsid w:val="00FE0338"/>
    <w:rsid w:val="00FE095E"/>
    <w:rsid w:val="00FE1AC9"/>
    <w:rsid w:val="00FE1B2C"/>
    <w:rsid w:val="00FE1FD8"/>
    <w:rsid w:val="00FE23CF"/>
    <w:rsid w:val="00FE281D"/>
    <w:rsid w:val="00FE3A7C"/>
    <w:rsid w:val="00FE3BCB"/>
    <w:rsid w:val="00FE4A9A"/>
    <w:rsid w:val="00FE4BD6"/>
    <w:rsid w:val="00FE561D"/>
    <w:rsid w:val="00FE59C6"/>
    <w:rsid w:val="00FE5ABE"/>
    <w:rsid w:val="00FE5D69"/>
    <w:rsid w:val="00FE6008"/>
    <w:rsid w:val="00FE66A7"/>
    <w:rsid w:val="00FE6E22"/>
    <w:rsid w:val="00FE7250"/>
    <w:rsid w:val="00FE79A3"/>
    <w:rsid w:val="00FE7AF4"/>
    <w:rsid w:val="00FF03DF"/>
    <w:rsid w:val="00FF0B1A"/>
    <w:rsid w:val="00FF0BA9"/>
    <w:rsid w:val="00FF0D21"/>
    <w:rsid w:val="00FF0DA3"/>
    <w:rsid w:val="00FF17FE"/>
    <w:rsid w:val="00FF180C"/>
    <w:rsid w:val="00FF20C5"/>
    <w:rsid w:val="00FF21C2"/>
    <w:rsid w:val="00FF24CE"/>
    <w:rsid w:val="00FF2828"/>
    <w:rsid w:val="00FF2A55"/>
    <w:rsid w:val="00FF3437"/>
    <w:rsid w:val="00FF347A"/>
    <w:rsid w:val="00FF37D6"/>
    <w:rsid w:val="00FF3985"/>
    <w:rsid w:val="00FF473B"/>
    <w:rsid w:val="00FF492D"/>
    <w:rsid w:val="00FF593E"/>
    <w:rsid w:val="00FF6017"/>
    <w:rsid w:val="00FF602B"/>
    <w:rsid w:val="00FF60D5"/>
    <w:rsid w:val="00FF68EB"/>
    <w:rsid w:val="00FF6D2B"/>
    <w:rsid w:val="00FF6F78"/>
    <w:rsid w:val="00FF730D"/>
    <w:rsid w:val="00FF7B6E"/>
    <w:rsid w:val="01C52CB8"/>
    <w:rsid w:val="03D2F4DD"/>
    <w:rsid w:val="059BA812"/>
    <w:rsid w:val="06239918"/>
    <w:rsid w:val="0676F3BF"/>
    <w:rsid w:val="06A0B212"/>
    <w:rsid w:val="073F1039"/>
    <w:rsid w:val="0760F859"/>
    <w:rsid w:val="081B3D5D"/>
    <w:rsid w:val="08BC0D2D"/>
    <w:rsid w:val="090782FB"/>
    <w:rsid w:val="09741DA3"/>
    <w:rsid w:val="0C20EC2B"/>
    <w:rsid w:val="0C948EF5"/>
    <w:rsid w:val="0D16A01C"/>
    <w:rsid w:val="0D4F6F5C"/>
    <w:rsid w:val="0DDDA355"/>
    <w:rsid w:val="0E17950F"/>
    <w:rsid w:val="0EE6DFC0"/>
    <w:rsid w:val="0F170719"/>
    <w:rsid w:val="0F9E778D"/>
    <w:rsid w:val="10AEF67C"/>
    <w:rsid w:val="10F9DC4D"/>
    <w:rsid w:val="119DD5AD"/>
    <w:rsid w:val="11C14177"/>
    <w:rsid w:val="125ED550"/>
    <w:rsid w:val="1263AECA"/>
    <w:rsid w:val="12B6A884"/>
    <w:rsid w:val="1353E9B6"/>
    <w:rsid w:val="147B0965"/>
    <w:rsid w:val="14CDB7F1"/>
    <w:rsid w:val="15CA1D07"/>
    <w:rsid w:val="15E29F69"/>
    <w:rsid w:val="15FFBCAB"/>
    <w:rsid w:val="169A7347"/>
    <w:rsid w:val="16B3A2B0"/>
    <w:rsid w:val="18927704"/>
    <w:rsid w:val="1A3C4962"/>
    <w:rsid w:val="1A85E989"/>
    <w:rsid w:val="1ACFE451"/>
    <w:rsid w:val="1B501002"/>
    <w:rsid w:val="1CD8189E"/>
    <w:rsid w:val="1D26B31E"/>
    <w:rsid w:val="1DC52A06"/>
    <w:rsid w:val="1E2E380E"/>
    <w:rsid w:val="1E617BAF"/>
    <w:rsid w:val="1FA121FC"/>
    <w:rsid w:val="1FB1B87B"/>
    <w:rsid w:val="20B3AF51"/>
    <w:rsid w:val="20FC812E"/>
    <w:rsid w:val="21959F32"/>
    <w:rsid w:val="21ADF8CC"/>
    <w:rsid w:val="21FB1B92"/>
    <w:rsid w:val="22AF5914"/>
    <w:rsid w:val="2300CE44"/>
    <w:rsid w:val="230C1958"/>
    <w:rsid w:val="236A44B0"/>
    <w:rsid w:val="2374AE36"/>
    <w:rsid w:val="239E9F50"/>
    <w:rsid w:val="2428F361"/>
    <w:rsid w:val="243D7EC8"/>
    <w:rsid w:val="2568DEAA"/>
    <w:rsid w:val="272075BD"/>
    <w:rsid w:val="2750FE55"/>
    <w:rsid w:val="27B30997"/>
    <w:rsid w:val="27BC7ACC"/>
    <w:rsid w:val="288447F3"/>
    <w:rsid w:val="29C3D33E"/>
    <w:rsid w:val="29E0CCCB"/>
    <w:rsid w:val="2A077D87"/>
    <w:rsid w:val="2B14E1C9"/>
    <w:rsid w:val="2C3C9EB2"/>
    <w:rsid w:val="2C468819"/>
    <w:rsid w:val="2C89373A"/>
    <w:rsid w:val="2C8DECC5"/>
    <w:rsid w:val="2DCB0575"/>
    <w:rsid w:val="2E05916D"/>
    <w:rsid w:val="2E854F4E"/>
    <w:rsid w:val="2FA5301B"/>
    <w:rsid w:val="2FCD1BF7"/>
    <w:rsid w:val="3179BCDD"/>
    <w:rsid w:val="3310F08A"/>
    <w:rsid w:val="35055CA1"/>
    <w:rsid w:val="365E42F8"/>
    <w:rsid w:val="370A3785"/>
    <w:rsid w:val="39D501F2"/>
    <w:rsid w:val="39F8F138"/>
    <w:rsid w:val="3A373122"/>
    <w:rsid w:val="3B3321FB"/>
    <w:rsid w:val="3B6EB031"/>
    <w:rsid w:val="3BB558F2"/>
    <w:rsid w:val="3C55E86A"/>
    <w:rsid w:val="3D25DB3B"/>
    <w:rsid w:val="3E330791"/>
    <w:rsid w:val="3E7CB1A1"/>
    <w:rsid w:val="3E99ACA0"/>
    <w:rsid w:val="3EA9EC9E"/>
    <w:rsid w:val="41D9C7F4"/>
    <w:rsid w:val="42636365"/>
    <w:rsid w:val="4291B65C"/>
    <w:rsid w:val="42A1CE29"/>
    <w:rsid w:val="441C3DC5"/>
    <w:rsid w:val="44C1C917"/>
    <w:rsid w:val="466E02FA"/>
    <w:rsid w:val="46F13ABB"/>
    <w:rsid w:val="47978C26"/>
    <w:rsid w:val="482FC047"/>
    <w:rsid w:val="49D57E59"/>
    <w:rsid w:val="4A24FB1F"/>
    <w:rsid w:val="4A75B11C"/>
    <w:rsid w:val="4B920186"/>
    <w:rsid w:val="4C346B7B"/>
    <w:rsid w:val="4D73658D"/>
    <w:rsid w:val="4E56C4C6"/>
    <w:rsid w:val="4F2720BD"/>
    <w:rsid w:val="5079B5DE"/>
    <w:rsid w:val="50978C60"/>
    <w:rsid w:val="50B02FA7"/>
    <w:rsid w:val="5251C9DE"/>
    <w:rsid w:val="53B419EC"/>
    <w:rsid w:val="55D916F3"/>
    <w:rsid w:val="55DD2C85"/>
    <w:rsid w:val="57D6E31C"/>
    <w:rsid w:val="58E44601"/>
    <w:rsid w:val="58F5D1ED"/>
    <w:rsid w:val="5944768F"/>
    <w:rsid w:val="5949C597"/>
    <w:rsid w:val="59F36AD1"/>
    <w:rsid w:val="5B07FC97"/>
    <w:rsid w:val="5B432635"/>
    <w:rsid w:val="5CA6A9AB"/>
    <w:rsid w:val="5E177CF8"/>
    <w:rsid w:val="5E4E655A"/>
    <w:rsid w:val="6080743B"/>
    <w:rsid w:val="60A53756"/>
    <w:rsid w:val="61C0AECF"/>
    <w:rsid w:val="61EB7866"/>
    <w:rsid w:val="61EF5E4E"/>
    <w:rsid w:val="633FA45A"/>
    <w:rsid w:val="6351B953"/>
    <w:rsid w:val="64E9F459"/>
    <w:rsid w:val="67DA8000"/>
    <w:rsid w:val="67E74B59"/>
    <w:rsid w:val="69EE5CF3"/>
    <w:rsid w:val="6AEAEA1B"/>
    <w:rsid w:val="6AFE74E0"/>
    <w:rsid w:val="6B09E92E"/>
    <w:rsid w:val="6B9F063C"/>
    <w:rsid w:val="6C2AC068"/>
    <w:rsid w:val="6CF34E03"/>
    <w:rsid w:val="6E9A565F"/>
    <w:rsid w:val="7037BA9D"/>
    <w:rsid w:val="71CFA8C0"/>
    <w:rsid w:val="727F6D49"/>
    <w:rsid w:val="73057D04"/>
    <w:rsid w:val="738C63B7"/>
    <w:rsid w:val="73CB5227"/>
    <w:rsid w:val="742C04A3"/>
    <w:rsid w:val="7569E38C"/>
    <w:rsid w:val="761A07CD"/>
    <w:rsid w:val="7853D0B0"/>
    <w:rsid w:val="79980656"/>
    <w:rsid w:val="79C79251"/>
    <w:rsid w:val="7A5ABABF"/>
    <w:rsid w:val="7ADBF3E7"/>
    <w:rsid w:val="7B8031FB"/>
    <w:rsid w:val="7B8D9199"/>
    <w:rsid w:val="7CBFD76A"/>
    <w:rsid w:val="7CEC04DD"/>
    <w:rsid w:val="7D391BCA"/>
    <w:rsid w:val="7E7958CE"/>
    <w:rsid w:val="7EC3EC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4DBDB"/>
  <w15:chartTrackingRefBased/>
  <w15:docId w15:val="{E67D3031-85AA-4786-A746-EEFBABD6F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5A0D"/>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D5A0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DD5A0D"/>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DD5A0D"/>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1C2B0B"/>
    <w:pPr>
      <w:keepNext/>
      <w:keepLines/>
      <w:spacing w:before="40" w:after="0"/>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iPriority w:val="9"/>
    <w:semiHidden/>
    <w:unhideWhenUsed/>
    <w:qFormat/>
    <w:rsid w:val="001C2B0B"/>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1C2B0B"/>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1C2B0B"/>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1C2B0B"/>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84EE3"/>
    <w:rPr>
      <w:b/>
      <w:bCs/>
    </w:rPr>
  </w:style>
  <w:style w:type="paragraph" w:styleId="ListParagraph">
    <w:name w:val="List Paragraph"/>
    <w:basedOn w:val="Normal"/>
    <w:uiPriority w:val="34"/>
    <w:qFormat/>
    <w:rsid w:val="00384EE3"/>
    <w:pPr>
      <w:ind w:left="720"/>
      <w:contextualSpacing/>
    </w:pPr>
  </w:style>
  <w:style w:type="paragraph" w:styleId="NormalWeb">
    <w:name w:val="Normal (Web)"/>
    <w:basedOn w:val="Normal"/>
    <w:uiPriority w:val="99"/>
    <w:semiHidden/>
    <w:unhideWhenUsed/>
    <w:rsid w:val="00AE38B7"/>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AE38B7"/>
    <w:pPr>
      <w:spacing w:after="0" w:line="240" w:lineRule="auto"/>
    </w:pPr>
  </w:style>
  <w:style w:type="character" w:customStyle="1" w:styleId="katex-mathml">
    <w:name w:val="katex-mathml"/>
    <w:basedOn w:val="DefaultParagraphFont"/>
    <w:rsid w:val="00345C9B"/>
  </w:style>
  <w:style w:type="character" w:customStyle="1" w:styleId="mord">
    <w:name w:val="mord"/>
    <w:basedOn w:val="DefaultParagraphFont"/>
    <w:rsid w:val="00345C9B"/>
  </w:style>
  <w:style w:type="character" w:customStyle="1" w:styleId="mrel">
    <w:name w:val="mrel"/>
    <w:basedOn w:val="DefaultParagraphFont"/>
    <w:rsid w:val="00345C9B"/>
  </w:style>
  <w:style w:type="character" w:customStyle="1" w:styleId="vlist-s">
    <w:name w:val="vlist-s"/>
    <w:basedOn w:val="DefaultParagraphFont"/>
    <w:rsid w:val="00345C9B"/>
  </w:style>
  <w:style w:type="character" w:styleId="CommentReference">
    <w:name w:val="annotation reference"/>
    <w:basedOn w:val="DefaultParagraphFont"/>
    <w:uiPriority w:val="99"/>
    <w:semiHidden/>
    <w:unhideWhenUsed/>
    <w:rsid w:val="00F428F1"/>
    <w:rPr>
      <w:sz w:val="16"/>
      <w:szCs w:val="16"/>
    </w:rPr>
  </w:style>
  <w:style w:type="paragraph" w:styleId="CommentText">
    <w:name w:val="annotation text"/>
    <w:basedOn w:val="Normal"/>
    <w:link w:val="CommentTextChar"/>
    <w:uiPriority w:val="99"/>
    <w:unhideWhenUsed/>
    <w:rsid w:val="00F428F1"/>
    <w:pPr>
      <w:spacing w:line="240" w:lineRule="auto"/>
    </w:pPr>
  </w:style>
  <w:style w:type="character" w:customStyle="1" w:styleId="CommentTextChar">
    <w:name w:val="Comment Text Char"/>
    <w:basedOn w:val="DefaultParagraphFont"/>
    <w:link w:val="CommentText"/>
    <w:uiPriority w:val="99"/>
    <w:rsid w:val="00F428F1"/>
  </w:style>
  <w:style w:type="paragraph" w:styleId="CommentSubject">
    <w:name w:val="annotation subject"/>
    <w:basedOn w:val="CommentText"/>
    <w:next w:val="CommentText"/>
    <w:link w:val="CommentSubjectChar"/>
    <w:uiPriority w:val="99"/>
    <w:semiHidden/>
    <w:unhideWhenUsed/>
    <w:rsid w:val="00F428F1"/>
    <w:rPr>
      <w:b/>
      <w:bCs/>
    </w:rPr>
  </w:style>
  <w:style w:type="character" w:customStyle="1" w:styleId="CommentSubjectChar">
    <w:name w:val="Comment Subject Char"/>
    <w:basedOn w:val="CommentTextChar"/>
    <w:link w:val="CommentSubject"/>
    <w:uiPriority w:val="99"/>
    <w:semiHidden/>
    <w:rsid w:val="00F428F1"/>
    <w:rPr>
      <w:b/>
      <w:bCs/>
      <w:sz w:val="20"/>
      <w:szCs w:val="20"/>
    </w:rPr>
  </w:style>
  <w:style w:type="paragraph" w:styleId="Revision">
    <w:name w:val="Revision"/>
    <w:hidden/>
    <w:uiPriority w:val="99"/>
    <w:semiHidden/>
    <w:rsid w:val="00FB661D"/>
    <w:pPr>
      <w:spacing w:after="0" w:line="240" w:lineRule="auto"/>
    </w:pPr>
  </w:style>
  <w:style w:type="character" w:customStyle="1" w:styleId="Heading3Char">
    <w:name w:val="Heading 3 Char"/>
    <w:basedOn w:val="DefaultParagraphFont"/>
    <w:link w:val="Heading3"/>
    <w:uiPriority w:val="9"/>
    <w:rsid w:val="00732847"/>
    <w:rPr>
      <w:rFonts w:asciiTheme="majorHAnsi" w:eastAsiaTheme="majorEastAsia" w:hAnsiTheme="majorHAnsi" w:cstheme="majorBidi"/>
      <w:color w:val="44546A" w:themeColor="text2"/>
      <w:sz w:val="24"/>
      <w:szCs w:val="24"/>
    </w:rPr>
  </w:style>
  <w:style w:type="paragraph" w:styleId="Title">
    <w:name w:val="Title"/>
    <w:basedOn w:val="Normal"/>
    <w:next w:val="Normal"/>
    <w:link w:val="TitleChar"/>
    <w:uiPriority w:val="10"/>
    <w:qFormat/>
    <w:rsid w:val="00DD5A0D"/>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69697C"/>
    <w:rPr>
      <w:rFonts w:asciiTheme="majorHAnsi" w:eastAsiaTheme="majorEastAsia" w:hAnsiTheme="majorHAnsi" w:cstheme="majorBidi"/>
      <w:color w:val="4472C4" w:themeColor="accent1"/>
      <w:spacing w:val="-10"/>
      <w:sz w:val="56"/>
      <w:szCs w:val="56"/>
    </w:rPr>
  </w:style>
  <w:style w:type="character" w:customStyle="1" w:styleId="Heading1Char">
    <w:name w:val="Heading 1 Char"/>
    <w:basedOn w:val="DefaultParagraphFont"/>
    <w:link w:val="Heading1"/>
    <w:uiPriority w:val="9"/>
    <w:rsid w:val="00EE26D7"/>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EE26D7"/>
    <w:rPr>
      <w:i/>
      <w:iCs/>
    </w:rPr>
  </w:style>
  <w:style w:type="character" w:customStyle="1" w:styleId="Heading2Char">
    <w:name w:val="Heading 2 Char"/>
    <w:basedOn w:val="DefaultParagraphFont"/>
    <w:link w:val="Heading2"/>
    <w:uiPriority w:val="9"/>
    <w:rsid w:val="00AA3D0E"/>
    <w:rPr>
      <w:rFonts w:asciiTheme="majorHAnsi" w:eastAsiaTheme="majorEastAsia" w:hAnsiTheme="majorHAnsi" w:cstheme="majorBidi"/>
      <w:color w:val="404040" w:themeColor="text1" w:themeTint="BF"/>
      <w:sz w:val="28"/>
      <w:szCs w:val="28"/>
    </w:rPr>
  </w:style>
  <w:style w:type="paragraph" w:styleId="TOCHeading">
    <w:name w:val="TOC Heading"/>
    <w:basedOn w:val="Heading1"/>
    <w:next w:val="Normal"/>
    <w:uiPriority w:val="39"/>
    <w:unhideWhenUsed/>
    <w:qFormat/>
    <w:rsid w:val="00DD5A0D"/>
    <w:pPr>
      <w:outlineLvl w:val="9"/>
    </w:pPr>
  </w:style>
  <w:style w:type="paragraph" w:styleId="TOC1">
    <w:name w:val="toc 1"/>
    <w:basedOn w:val="Normal"/>
    <w:next w:val="Normal"/>
    <w:autoRedefine/>
    <w:uiPriority w:val="39"/>
    <w:unhideWhenUsed/>
    <w:rsid w:val="00AA3D0E"/>
    <w:pPr>
      <w:spacing w:after="100"/>
    </w:pPr>
  </w:style>
  <w:style w:type="paragraph" w:styleId="TOC2">
    <w:name w:val="toc 2"/>
    <w:basedOn w:val="Normal"/>
    <w:next w:val="Normal"/>
    <w:autoRedefine/>
    <w:uiPriority w:val="39"/>
    <w:unhideWhenUsed/>
    <w:rsid w:val="001B138E"/>
    <w:pPr>
      <w:tabs>
        <w:tab w:val="right" w:leader="dot" w:pos="10790"/>
      </w:tabs>
      <w:spacing w:after="100"/>
      <w:ind w:left="220"/>
    </w:pPr>
    <w:rPr>
      <w:rFonts w:ascii="Aptos" w:hAnsi="Aptos"/>
      <w:noProof/>
    </w:rPr>
  </w:style>
  <w:style w:type="paragraph" w:styleId="TOC3">
    <w:name w:val="toc 3"/>
    <w:basedOn w:val="Normal"/>
    <w:next w:val="Normal"/>
    <w:autoRedefine/>
    <w:uiPriority w:val="39"/>
    <w:unhideWhenUsed/>
    <w:rsid w:val="00AA3D0E"/>
    <w:pPr>
      <w:spacing w:after="100"/>
      <w:ind w:left="440"/>
    </w:pPr>
  </w:style>
  <w:style w:type="character" w:styleId="Hyperlink">
    <w:name w:val="Hyperlink"/>
    <w:basedOn w:val="DefaultParagraphFont"/>
    <w:uiPriority w:val="99"/>
    <w:unhideWhenUsed/>
    <w:rsid w:val="00AA3D0E"/>
    <w:rPr>
      <w:color w:val="0563C1" w:themeColor="hyperlink"/>
      <w:u w:val="single"/>
    </w:rPr>
  </w:style>
  <w:style w:type="paragraph" w:styleId="BalloonText">
    <w:name w:val="Balloon Text"/>
    <w:basedOn w:val="Normal"/>
    <w:link w:val="BalloonTextChar"/>
    <w:uiPriority w:val="99"/>
    <w:semiHidden/>
    <w:unhideWhenUsed/>
    <w:rsid w:val="009119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9AB"/>
    <w:rPr>
      <w:rFonts w:ascii="Segoe UI" w:hAnsi="Segoe UI" w:cs="Segoe UI"/>
      <w:sz w:val="18"/>
      <w:szCs w:val="18"/>
    </w:rPr>
  </w:style>
  <w:style w:type="character" w:customStyle="1" w:styleId="Heading4Char">
    <w:name w:val="Heading 4 Char"/>
    <w:basedOn w:val="DefaultParagraphFont"/>
    <w:link w:val="Heading4"/>
    <w:uiPriority w:val="9"/>
    <w:semiHidden/>
    <w:rsid w:val="0032550F"/>
    <w:rPr>
      <w:rFonts w:asciiTheme="majorHAnsi" w:eastAsiaTheme="majorEastAsia" w:hAnsiTheme="majorHAnsi" w:cstheme="majorBidi"/>
      <w:sz w:val="22"/>
      <w:szCs w:val="22"/>
    </w:rPr>
  </w:style>
  <w:style w:type="table" w:styleId="GridTable1Light">
    <w:name w:val="Grid Table 1 Light"/>
    <w:basedOn w:val="TableNormal"/>
    <w:uiPriority w:val="46"/>
    <w:rsid w:val="007616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FD7B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B33"/>
  </w:style>
  <w:style w:type="paragraph" w:styleId="Footer">
    <w:name w:val="footer"/>
    <w:basedOn w:val="Normal"/>
    <w:link w:val="FooterChar"/>
    <w:uiPriority w:val="99"/>
    <w:unhideWhenUsed/>
    <w:rsid w:val="00FD7B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B33"/>
  </w:style>
  <w:style w:type="character" w:customStyle="1" w:styleId="NoSpacingChar">
    <w:name w:val="No Spacing Char"/>
    <w:basedOn w:val="DefaultParagraphFont"/>
    <w:link w:val="NoSpacing"/>
    <w:uiPriority w:val="1"/>
    <w:rsid w:val="00721FF4"/>
  </w:style>
  <w:style w:type="table" w:styleId="TableGridLight">
    <w:name w:val="Grid Table Light"/>
    <w:basedOn w:val="TableNormal"/>
    <w:uiPriority w:val="40"/>
    <w:rsid w:val="00D83DA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D83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1C2B0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uiPriority w:val="9"/>
    <w:semiHidden/>
    <w:rsid w:val="001C2B0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1C2B0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1C2B0B"/>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1C2B0B"/>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1C2B0B"/>
    <w:pPr>
      <w:spacing w:line="240" w:lineRule="auto"/>
    </w:pPr>
    <w:rPr>
      <w:b/>
      <w:bCs/>
      <w:smallCaps/>
      <w:color w:val="595959" w:themeColor="text1" w:themeTint="A6"/>
      <w:spacing w:val="6"/>
    </w:rPr>
  </w:style>
  <w:style w:type="paragraph" w:styleId="Subtitle">
    <w:name w:val="Subtitle"/>
    <w:basedOn w:val="Normal"/>
    <w:next w:val="Normal"/>
    <w:link w:val="SubtitleChar"/>
    <w:uiPriority w:val="11"/>
    <w:qFormat/>
    <w:rsid w:val="001C2B0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1C2B0B"/>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1C2B0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1C2B0B"/>
    <w:rPr>
      <w:i/>
      <w:iCs/>
      <w:color w:val="404040" w:themeColor="text1" w:themeTint="BF"/>
    </w:rPr>
  </w:style>
  <w:style w:type="paragraph" w:styleId="IntenseQuote">
    <w:name w:val="Intense Quote"/>
    <w:basedOn w:val="Normal"/>
    <w:next w:val="Normal"/>
    <w:link w:val="IntenseQuoteChar"/>
    <w:uiPriority w:val="30"/>
    <w:qFormat/>
    <w:rsid w:val="001C2B0B"/>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1C2B0B"/>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1C2B0B"/>
    <w:rPr>
      <w:i/>
      <w:iCs/>
      <w:color w:val="404040" w:themeColor="text1" w:themeTint="BF"/>
    </w:rPr>
  </w:style>
  <w:style w:type="character" w:styleId="IntenseEmphasis">
    <w:name w:val="Intense Emphasis"/>
    <w:basedOn w:val="DefaultParagraphFont"/>
    <w:uiPriority w:val="21"/>
    <w:qFormat/>
    <w:rsid w:val="001C2B0B"/>
    <w:rPr>
      <w:b/>
      <w:bCs/>
      <w:i/>
      <w:iCs/>
    </w:rPr>
  </w:style>
  <w:style w:type="character" w:styleId="SubtleReference">
    <w:name w:val="Subtle Reference"/>
    <w:basedOn w:val="DefaultParagraphFont"/>
    <w:uiPriority w:val="31"/>
    <w:qFormat/>
    <w:rsid w:val="001C2B0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C2B0B"/>
    <w:rPr>
      <w:b/>
      <w:bCs/>
      <w:smallCaps/>
      <w:spacing w:val="5"/>
      <w:u w:val="single"/>
    </w:rPr>
  </w:style>
  <w:style w:type="character" w:styleId="BookTitle">
    <w:name w:val="Book Title"/>
    <w:basedOn w:val="DefaultParagraphFont"/>
    <w:uiPriority w:val="33"/>
    <w:qFormat/>
    <w:rsid w:val="001C2B0B"/>
    <w:rPr>
      <w:b/>
      <w:bCs/>
      <w:smallCaps/>
    </w:rPr>
  </w:style>
  <w:style w:type="character" w:styleId="Mention">
    <w:name w:val="Mention"/>
    <w:basedOn w:val="DefaultParagraphFont"/>
    <w:uiPriority w:val="99"/>
    <w:unhideWhenUsed/>
    <w:rsid w:val="001C2B0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552">
      <w:bodyDiv w:val="1"/>
      <w:marLeft w:val="0"/>
      <w:marRight w:val="0"/>
      <w:marTop w:val="0"/>
      <w:marBottom w:val="0"/>
      <w:divBdr>
        <w:top w:val="none" w:sz="0" w:space="0" w:color="auto"/>
        <w:left w:val="none" w:sz="0" w:space="0" w:color="auto"/>
        <w:bottom w:val="none" w:sz="0" w:space="0" w:color="auto"/>
        <w:right w:val="none" w:sz="0" w:space="0" w:color="auto"/>
      </w:divBdr>
    </w:div>
    <w:div w:id="11146876">
      <w:bodyDiv w:val="1"/>
      <w:marLeft w:val="0"/>
      <w:marRight w:val="0"/>
      <w:marTop w:val="0"/>
      <w:marBottom w:val="0"/>
      <w:divBdr>
        <w:top w:val="none" w:sz="0" w:space="0" w:color="auto"/>
        <w:left w:val="none" w:sz="0" w:space="0" w:color="auto"/>
        <w:bottom w:val="none" w:sz="0" w:space="0" w:color="auto"/>
        <w:right w:val="none" w:sz="0" w:space="0" w:color="auto"/>
      </w:divBdr>
      <w:divsChild>
        <w:div w:id="614140885">
          <w:marLeft w:val="0"/>
          <w:marRight w:val="0"/>
          <w:marTop w:val="0"/>
          <w:marBottom w:val="0"/>
          <w:divBdr>
            <w:top w:val="none" w:sz="0" w:space="0" w:color="auto"/>
            <w:left w:val="none" w:sz="0" w:space="0" w:color="auto"/>
            <w:bottom w:val="none" w:sz="0" w:space="0" w:color="auto"/>
            <w:right w:val="none" w:sz="0" w:space="0" w:color="auto"/>
          </w:divBdr>
        </w:div>
      </w:divsChild>
    </w:div>
    <w:div w:id="12923739">
      <w:bodyDiv w:val="1"/>
      <w:marLeft w:val="0"/>
      <w:marRight w:val="0"/>
      <w:marTop w:val="0"/>
      <w:marBottom w:val="0"/>
      <w:divBdr>
        <w:top w:val="none" w:sz="0" w:space="0" w:color="auto"/>
        <w:left w:val="none" w:sz="0" w:space="0" w:color="auto"/>
        <w:bottom w:val="none" w:sz="0" w:space="0" w:color="auto"/>
        <w:right w:val="none" w:sz="0" w:space="0" w:color="auto"/>
      </w:divBdr>
      <w:divsChild>
        <w:div w:id="1896237758">
          <w:marLeft w:val="0"/>
          <w:marRight w:val="0"/>
          <w:marTop w:val="0"/>
          <w:marBottom w:val="0"/>
          <w:divBdr>
            <w:top w:val="none" w:sz="0" w:space="0" w:color="auto"/>
            <w:left w:val="none" w:sz="0" w:space="0" w:color="auto"/>
            <w:bottom w:val="none" w:sz="0" w:space="0" w:color="auto"/>
            <w:right w:val="none" w:sz="0" w:space="0" w:color="auto"/>
          </w:divBdr>
        </w:div>
      </w:divsChild>
    </w:div>
    <w:div w:id="21706305">
      <w:bodyDiv w:val="1"/>
      <w:marLeft w:val="0"/>
      <w:marRight w:val="0"/>
      <w:marTop w:val="0"/>
      <w:marBottom w:val="0"/>
      <w:divBdr>
        <w:top w:val="none" w:sz="0" w:space="0" w:color="auto"/>
        <w:left w:val="none" w:sz="0" w:space="0" w:color="auto"/>
        <w:bottom w:val="none" w:sz="0" w:space="0" w:color="auto"/>
        <w:right w:val="none" w:sz="0" w:space="0" w:color="auto"/>
      </w:divBdr>
      <w:divsChild>
        <w:div w:id="141123120">
          <w:marLeft w:val="0"/>
          <w:marRight w:val="0"/>
          <w:marTop w:val="0"/>
          <w:marBottom w:val="0"/>
          <w:divBdr>
            <w:top w:val="none" w:sz="0" w:space="0" w:color="auto"/>
            <w:left w:val="none" w:sz="0" w:space="0" w:color="auto"/>
            <w:bottom w:val="none" w:sz="0" w:space="0" w:color="auto"/>
            <w:right w:val="none" w:sz="0" w:space="0" w:color="auto"/>
          </w:divBdr>
        </w:div>
      </w:divsChild>
    </w:div>
    <w:div w:id="26416075">
      <w:bodyDiv w:val="1"/>
      <w:marLeft w:val="0"/>
      <w:marRight w:val="0"/>
      <w:marTop w:val="0"/>
      <w:marBottom w:val="0"/>
      <w:divBdr>
        <w:top w:val="none" w:sz="0" w:space="0" w:color="auto"/>
        <w:left w:val="none" w:sz="0" w:space="0" w:color="auto"/>
        <w:bottom w:val="none" w:sz="0" w:space="0" w:color="auto"/>
        <w:right w:val="none" w:sz="0" w:space="0" w:color="auto"/>
      </w:divBdr>
      <w:divsChild>
        <w:div w:id="201134998">
          <w:marLeft w:val="0"/>
          <w:marRight w:val="0"/>
          <w:marTop w:val="0"/>
          <w:marBottom w:val="0"/>
          <w:divBdr>
            <w:top w:val="none" w:sz="0" w:space="0" w:color="auto"/>
            <w:left w:val="none" w:sz="0" w:space="0" w:color="auto"/>
            <w:bottom w:val="none" w:sz="0" w:space="0" w:color="auto"/>
            <w:right w:val="none" w:sz="0" w:space="0" w:color="auto"/>
          </w:divBdr>
        </w:div>
      </w:divsChild>
    </w:div>
    <w:div w:id="30081253">
      <w:bodyDiv w:val="1"/>
      <w:marLeft w:val="0"/>
      <w:marRight w:val="0"/>
      <w:marTop w:val="0"/>
      <w:marBottom w:val="0"/>
      <w:divBdr>
        <w:top w:val="none" w:sz="0" w:space="0" w:color="auto"/>
        <w:left w:val="none" w:sz="0" w:space="0" w:color="auto"/>
        <w:bottom w:val="none" w:sz="0" w:space="0" w:color="auto"/>
        <w:right w:val="none" w:sz="0" w:space="0" w:color="auto"/>
      </w:divBdr>
    </w:div>
    <w:div w:id="38477598">
      <w:bodyDiv w:val="1"/>
      <w:marLeft w:val="0"/>
      <w:marRight w:val="0"/>
      <w:marTop w:val="0"/>
      <w:marBottom w:val="0"/>
      <w:divBdr>
        <w:top w:val="none" w:sz="0" w:space="0" w:color="auto"/>
        <w:left w:val="none" w:sz="0" w:space="0" w:color="auto"/>
        <w:bottom w:val="none" w:sz="0" w:space="0" w:color="auto"/>
        <w:right w:val="none" w:sz="0" w:space="0" w:color="auto"/>
      </w:divBdr>
    </w:div>
    <w:div w:id="38632973">
      <w:bodyDiv w:val="1"/>
      <w:marLeft w:val="0"/>
      <w:marRight w:val="0"/>
      <w:marTop w:val="0"/>
      <w:marBottom w:val="0"/>
      <w:divBdr>
        <w:top w:val="none" w:sz="0" w:space="0" w:color="auto"/>
        <w:left w:val="none" w:sz="0" w:space="0" w:color="auto"/>
        <w:bottom w:val="none" w:sz="0" w:space="0" w:color="auto"/>
        <w:right w:val="none" w:sz="0" w:space="0" w:color="auto"/>
      </w:divBdr>
      <w:divsChild>
        <w:div w:id="1942715557">
          <w:marLeft w:val="0"/>
          <w:marRight w:val="0"/>
          <w:marTop w:val="0"/>
          <w:marBottom w:val="0"/>
          <w:divBdr>
            <w:top w:val="none" w:sz="0" w:space="0" w:color="auto"/>
            <w:left w:val="none" w:sz="0" w:space="0" w:color="auto"/>
            <w:bottom w:val="none" w:sz="0" w:space="0" w:color="auto"/>
            <w:right w:val="none" w:sz="0" w:space="0" w:color="auto"/>
          </w:divBdr>
        </w:div>
      </w:divsChild>
    </w:div>
    <w:div w:id="46420321">
      <w:bodyDiv w:val="1"/>
      <w:marLeft w:val="0"/>
      <w:marRight w:val="0"/>
      <w:marTop w:val="0"/>
      <w:marBottom w:val="0"/>
      <w:divBdr>
        <w:top w:val="none" w:sz="0" w:space="0" w:color="auto"/>
        <w:left w:val="none" w:sz="0" w:space="0" w:color="auto"/>
        <w:bottom w:val="none" w:sz="0" w:space="0" w:color="auto"/>
        <w:right w:val="none" w:sz="0" w:space="0" w:color="auto"/>
      </w:divBdr>
      <w:divsChild>
        <w:div w:id="1914317323">
          <w:marLeft w:val="0"/>
          <w:marRight w:val="0"/>
          <w:marTop w:val="0"/>
          <w:marBottom w:val="0"/>
          <w:divBdr>
            <w:top w:val="none" w:sz="0" w:space="0" w:color="auto"/>
            <w:left w:val="none" w:sz="0" w:space="0" w:color="auto"/>
            <w:bottom w:val="none" w:sz="0" w:space="0" w:color="auto"/>
            <w:right w:val="none" w:sz="0" w:space="0" w:color="auto"/>
          </w:divBdr>
        </w:div>
      </w:divsChild>
    </w:div>
    <w:div w:id="51118860">
      <w:bodyDiv w:val="1"/>
      <w:marLeft w:val="0"/>
      <w:marRight w:val="0"/>
      <w:marTop w:val="0"/>
      <w:marBottom w:val="0"/>
      <w:divBdr>
        <w:top w:val="none" w:sz="0" w:space="0" w:color="auto"/>
        <w:left w:val="none" w:sz="0" w:space="0" w:color="auto"/>
        <w:bottom w:val="none" w:sz="0" w:space="0" w:color="auto"/>
        <w:right w:val="none" w:sz="0" w:space="0" w:color="auto"/>
      </w:divBdr>
      <w:divsChild>
        <w:div w:id="470751847">
          <w:marLeft w:val="0"/>
          <w:marRight w:val="0"/>
          <w:marTop w:val="0"/>
          <w:marBottom w:val="0"/>
          <w:divBdr>
            <w:top w:val="none" w:sz="0" w:space="0" w:color="auto"/>
            <w:left w:val="none" w:sz="0" w:space="0" w:color="auto"/>
            <w:bottom w:val="none" w:sz="0" w:space="0" w:color="auto"/>
            <w:right w:val="none" w:sz="0" w:space="0" w:color="auto"/>
          </w:divBdr>
        </w:div>
      </w:divsChild>
    </w:div>
    <w:div w:id="51464388">
      <w:bodyDiv w:val="1"/>
      <w:marLeft w:val="0"/>
      <w:marRight w:val="0"/>
      <w:marTop w:val="0"/>
      <w:marBottom w:val="0"/>
      <w:divBdr>
        <w:top w:val="none" w:sz="0" w:space="0" w:color="auto"/>
        <w:left w:val="none" w:sz="0" w:space="0" w:color="auto"/>
        <w:bottom w:val="none" w:sz="0" w:space="0" w:color="auto"/>
        <w:right w:val="none" w:sz="0" w:space="0" w:color="auto"/>
      </w:divBdr>
      <w:divsChild>
        <w:div w:id="1833064044">
          <w:marLeft w:val="0"/>
          <w:marRight w:val="0"/>
          <w:marTop w:val="0"/>
          <w:marBottom w:val="0"/>
          <w:divBdr>
            <w:top w:val="none" w:sz="0" w:space="0" w:color="auto"/>
            <w:left w:val="none" w:sz="0" w:space="0" w:color="auto"/>
            <w:bottom w:val="none" w:sz="0" w:space="0" w:color="auto"/>
            <w:right w:val="none" w:sz="0" w:space="0" w:color="auto"/>
          </w:divBdr>
        </w:div>
      </w:divsChild>
    </w:div>
    <w:div w:id="56166927">
      <w:bodyDiv w:val="1"/>
      <w:marLeft w:val="0"/>
      <w:marRight w:val="0"/>
      <w:marTop w:val="0"/>
      <w:marBottom w:val="0"/>
      <w:divBdr>
        <w:top w:val="none" w:sz="0" w:space="0" w:color="auto"/>
        <w:left w:val="none" w:sz="0" w:space="0" w:color="auto"/>
        <w:bottom w:val="none" w:sz="0" w:space="0" w:color="auto"/>
        <w:right w:val="none" w:sz="0" w:space="0" w:color="auto"/>
      </w:divBdr>
      <w:divsChild>
        <w:div w:id="1950507248">
          <w:marLeft w:val="0"/>
          <w:marRight w:val="0"/>
          <w:marTop w:val="0"/>
          <w:marBottom w:val="0"/>
          <w:divBdr>
            <w:top w:val="none" w:sz="0" w:space="0" w:color="auto"/>
            <w:left w:val="none" w:sz="0" w:space="0" w:color="auto"/>
            <w:bottom w:val="none" w:sz="0" w:space="0" w:color="auto"/>
            <w:right w:val="none" w:sz="0" w:space="0" w:color="auto"/>
          </w:divBdr>
        </w:div>
      </w:divsChild>
    </w:div>
    <w:div w:id="59059535">
      <w:bodyDiv w:val="1"/>
      <w:marLeft w:val="0"/>
      <w:marRight w:val="0"/>
      <w:marTop w:val="0"/>
      <w:marBottom w:val="0"/>
      <w:divBdr>
        <w:top w:val="none" w:sz="0" w:space="0" w:color="auto"/>
        <w:left w:val="none" w:sz="0" w:space="0" w:color="auto"/>
        <w:bottom w:val="none" w:sz="0" w:space="0" w:color="auto"/>
        <w:right w:val="none" w:sz="0" w:space="0" w:color="auto"/>
      </w:divBdr>
      <w:divsChild>
        <w:div w:id="1904558004">
          <w:marLeft w:val="0"/>
          <w:marRight w:val="0"/>
          <w:marTop w:val="0"/>
          <w:marBottom w:val="0"/>
          <w:divBdr>
            <w:top w:val="none" w:sz="0" w:space="0" w:color="auto"/>
            <w:left w:val="none" w:sz="0" w:space="0" w:color="auto"/>
            <w:bottom w:val="none" w:sz="0" w:space="0" w:color="auto"/>
            <w:right w:val="none" w:sz="0" w:space="0" w:color="auto"/>
          </w:divBdr>
        </w:div>
      </w:divsChild>
    </w:div>
    <w:div w:id="61687269">
      <w:bodyDiv w:val="1"/>
      <w:marLeft w:val="0"/>
      <w:marRight w:val="0"/>
      <w:marTop w:val="0"/>
      <w:marBottom w:val="0"/>
      <w:divBdr>
        <w:top w:val="none" w:sz="0" w:space="0" w:color="auto"/>
        <w:left w:val="none" w:sz="0" w:space="0" w:color="auto"/>
        <w:bottom w:val="none" w:sz="0" w:space="0" w:color="auto"/>
        <w:right w:val="none" w:sz="0" w:space="0" w:color="auto"/>
      </w:divBdr>
      <w:divsChild>
        <w:div w:id="52389672">
          <w:marLeft w:val="0"/>
          <w:marRight w:val="0"/>
          <w:marTop w:val="0"/>
          <w:marBottom w:val="0"/>
          <w:divBdr>
            <w:top w:val="none" w:sz="0" w:space="0" w:color="auto"/>
            <w:left w:val="none" w:sz="0" w:space="0" w:color="auto"/>
            <w:bottom w:val="none" w:sz="0" w:space="0" w:color="auto"/>
            <w:right w:val="none" w:sz="0" w:space="0" w:color="auto"/>
          </w:divBdr>
        </w:div>
      </w:divsChild>
    </w:div>
    <w:div w:id="73624153">
      <w:bodyDiv w:val="1"/>
      <w:marLeft w:val="0"/>
      <w:marRight w:val="0"/>
      <w:marTop w:val="0"/>
      <w:marBottom w:val="0"/>
      <w:divBdr>
        <w:top w:val="none" w:sz="0" w:space="0" w:color="auto"/>
        <w:left w:val="none" w:sz="0" w:space="0" w:color="auto"/>
        <w:bottom w:val="none" w:sz="0" w:space="0" w:color="auto"/>
        <w:right w:val="none" w:sz="0" w:space="0" w:color="auto"/>
      </w:divBdr>
      <w:divsChild>
        <w:div w:id="1304428727">
          <w:marLeft w:val="0"/>
          <w:marRight w:val="0"/>
          <w:marTop w:val="0"/>
          <w:marBottom w:val="0"/>
          <w:divBdr>
            <w:top w:val="none" w:sz="0" w:space="0" w:color="auto"/>
            <w:left w:val="none" w:sz="0" w:space="0" w:color="auto"/>
            <w:bottom w:val="none" w:sz="0" w:space="0" w:color="auto"/>
            <w:right w:val="none" w:sz="0" w:space="0" w:color="auto"/>
          </w:divBdr>
        </w:div>
      </w:divsChild>
    </w:div>
    <w:div w:id="80755910">
      <w:bodyDiv w:val="1"/>
      <w:marLeft w:val="0"/>
      <w:marRight w:val="0"/>
      <w:marTop w:val="0"/>
      <w:marBottom w:val="0"/>
      <w:divBdr>
        <w:top w:val="none" w:sz="0" w:space="0" w:color="auto"/>
        <w:left w:val="none" w:sz="0" w:space="0" w:color="auto"/>
        <w:bottom w:val="none" w:sz="0" w:space="0" w:color="auto"/>
        <w:right w:val="none" w:sz="0" w:space="0" w:color="auto"/>
      </w:divBdr>
      <w:divsChild>
        <w:div w:id="706836422">
          <w:marLeft w:val="0"/>
          <w:marRight w:val="0"/>
          <w:marTop w:val="0"/>
          <w:marBottom w:val="0"/>
          <w:divBdr>
            <w:top w:val="none" w:sz="0" w:space="0" w:color="auto"/>
            <w:left w:val="none" w:sz="0" w:space="0" w:color="auto"/>
            <w:bottom w:val="none" w:sz="0" w:space="0" w:color="auto"/>
            <w:right w:val="none" w:sz="0" w:space="0" w:color="auto"/>
          </w:divBdr>
        </w:div>
      </w:divsChild>
    </w:div>
    <w:div w:id="84084103">
      <w:bodyDiv w:val="1"/>
      <w:marLeft w:val="0"/>
      <w:marRight w:val="0"/>
      <w:marTop w:val="0"/>
      <w:marBottom w:val="0"/>
      <w:divBdr>
        <w:top w:val="none" w:sz="0" w:space="0" w:color="auto"/>
        <w:left w:val="none" w:sz="0" w:space="0" w:color="auto"/>
        <w:bottom w:val="none" w:sz="0" w:space="0" w:color="auto"/>
        <w:right w:val="none" w:sz="0" w:space="0" w:color="auto"/>
      </w:divBdr>
      <w:divsChild>
        <w:div w:id="1164202286">
          <w:marLeft w:val="0"/>
          <w:marRight w:val="0"/>
          <w:marTop w:val="0"/>
          <w:marBottom w:val="0"/>
          <w:divBdr>
            <w:top w:val="none" w:sz="0" w:space="0" w:color="auto"/>
            <w:left w:val="none" w:sz="0" w:space="0" w:color="auto"/>
            <w:bottom w:val="none" w:sz="0" w:space="0" w:color="auto"/>
            <w:right w:val="none" w:sz="0" w:space="0" w:color="auto"/>
          </w:divBdr>
        </w:div>
      </w:divsChild>
    </w:div>
    <w:div w:id="93329433">
      <w:bodyDiv w:val="1"/>
      <w:marLeft w:val="0"/>
      <w:marRight w:val="0"/>
      <w:marTop w:val="0"/>
      <w:marBottom w:val="0"/>
      <w:divBdr>
        <w:top w:val="none" w:sz="0" w:space="0" w:color="auto"/>
        <w:left w:val="none" w:sz="0" w:space="0" w:color="auto"/>
        <w:bottom w:val="none" w:sz="0" w:space="0" w:color="auto"/>
        <w:right w:val="none" w:sz="0" w:space="0" w:color="auto"/>
      </w:divBdr>
      <w:divsChild>
        <w:div w:id="785200829">
          <w:marLeft w:val="0"/>
          <w:marRight w:val="0"/>
          <w:marTop w:val="0"/>
          <w:marBottom w:val="0"/>
          <w:divBdr>
            <w:top w:val="none" w:sz="0" w:space="0" w:color="auto"/>
            <w:left w:val="none" w:sz="0" w:space="0" w:color="auto"/>
            <w:bottom w:val="none" w:sz="0" w:space="0" w:color="auto"/>
            <w:right w:val="none" w:sz="0" w:space="0" w:color="auto"/>
          </w:divBdr>
        </w:div>
      </w:divsChild>
    </w:div>
    <w:div w:id="97063713">
      <w:bodyDiv w:val="1"/>
      <w:marLeft w:val="0"/>
      <w:marRight w:val="0"/>
      <w:marTop w:val="0"/>
      <w:marBottom w:val="0"/>
      <w:divBdr>
        <w:top w:val="none" w:sz="0" w:space="0" w:color="auto"/>
        <w:left w:val="none" w:sz="0" w:space="0" w:color="auto"/>
        <w:bottom w:val="none" w:sz="0" w:space="0" w:color="auto"/>
        <w:right w:val="none" w:sz="0" w:space="0" w:color="auto"/>
      </w:divBdr>
      <w:divsChild>
        <w:div w:id="364063757">
          <w:marLeft w:val="0"/>
          <w:marRight w:val="0"/>
          <w:marTop w:val="0"/>
          <w:marBottom w:val="0"/>
          <w:divBdr>
            <w:top w:val="none" w:sz="0" w:space="0" w:color="auto"/>
            <w:left w:val="none" w:sz="0" w:space="0" w:color="auto"/>
            <w:bottom w:val="none" w:sz="0" w:space="0" w:color="auto"/>
            <w:right w:val="none" w:sz="0" w:space="0" w:color="auto"/>
          </w:divBdr>
        </w:div>
      </w:divsChild>
    </w:div>
    <w:div w:id="97916012">
      <w:bodyDiv w:val="1"/>
      <w:marLeft w:val="0"/>
      <w:marRight w:val="0"/>
      <w:marTop w:val="0"/>
      <w:marBottom w:val="0"/>
      <w:divBdr>
        <w:top w:val="none" w:sz="0" w:space="0" w:color="auto"/>
        <w:left w:val="none" w:sz="0" w:space="0" w:color="auto"/>
        <w:bottom w:val="none" w:sz="0" w:space="0" w:color="auto"/>
        <w:right w:val="none" w:sz="0" w:space="0" w:color="auto"/>
      </w:divBdr>
      <w:divsChild>
        <w:div w:id="1167786284">
          <w:marLeft w:val="0"/>
          <w:marRight w:val="0"/>
          <w:marTop w:val="0"/>
          <w:marBottom w:val="0"/>
          <w:divBdr>
            <w:top w:val="none" w:sz="0" w:space="0" w:color="auto"/>
            <w:left w:val="none" w:sz="0" w:space="0" w:color="auto"/>
            <w:bottom w:val="none" w:sz="0" w:space="0" w:color="auto"/>
            <w:right w:val="none" w:sz="0" w:space="0" w:color="auto"/>
          </w:divBdr>
        </w:div>
      </w:divsChild>
    </w:div>
    <w:div w:id="109402894">
      <w:bodyDiv w:val="1"/>
      <w:marLeft w:val="0"/>
      <w:marRight w:val="0"/>
      <w:marTop w:val="0"/>
      <w:marBottom w:val="0"/>
      <w:divBdr>
        <w:top w:val="none" w:sz="0" w:space="0" w:color="auto"/>
        <w:left w:val="none" w:sz="0" w:space="0" w:color="auto"/>
        <w:bottom w:val="none" w:sz="0" w:space="0" w:color="auto"/>
        <w:right w:val="none" w:sz="0" w:space="0" w:color="auto"/>
      </w:divBdr>
    </w:div>
    <w:div w:id="109476896">
      <w:bodyDiv w:val="1"/>
      <w:marLeft w:val="0"/>
      <w:marRight w:val="0"/>
      <w:marTop w:val="0"/>
      <w:marBottom w:val="0"/>
      <w:divBdr>
        <w:top w:val="none" w:sz="0" w:space="0" w:color="auto"/>
        <w:left w:val="none" w:sz="0" w:space="0" w:color="auto"/>
        <w:bottom w:val="none" w:sz="0" w:space="0" w:color="auto"/>
        <w:right w:val="none" w:sz="0" w:space="0" w:color="auto"/>
      </w:divBdr>
      <w:divsChild>
        <w:div w:id="1882596445">
          <w:marLeft w:val="0"/>
          <w:marRight w:val="0"/>
          <w:marTop w:val="0"/>
          <w:marBottom w:val="0"/>
          <w:divBdr>
            <w:top w:val="none" w:sz="0" w:space="0" w:color="auto"/>
            <w:left w:val="none" w:sz="0" w:space="0" w:color="auto"/>
            <w:bottom w:val="none" w:sz="0" w:space="0" w:color="auto"/>
            <w:right w:val="none" w:sz="0" w:space="0" w:color="auto"/>
          </w:divBdr>
        </w:div>
      </w:divsChild>
    </w:div>
    <w:div w:id="119958616">
      <w:bodyDiv w:val="1"/>
      <w:marLeft w:val="0"/>
      <w:marRight w:val="0"/>
      <w:marTop w:val="0"/>
      <w:marBottom w:val="0"/>
      <w:divBdr>
        <w:top w:val="none" w:sz="0" w:space="0" w:color="auto"/>
        <w:left w:val="none" w:sz="0" w:space="0" w:color="auto"/>
        <w:bottom w:val="none" w:sz="0" w:space="0" w:color="auto"/>
        <w:right w:val="none" w:sz="0" w:space="0" w:color="auto"/>
      </w:divBdr>
      <w:divsChild>
        <w:div w:id="1555239594">
          <w:marLeft w:val="0"/>
          <w:marRight w:val="0"/>
          <w:marTop w:val="0"/>
          <w:marBottom w:val="0"/>
          <w:divBdr>
            <w:top w:val="none" w:sz="0" w:space="0" w:color="auto"/>
            <w:left w:val="none" w:sz="0" w:space="0" w:color="auto"/>
            <w:bottom w:val="none" w:sz="0" w:space="0" w:color="auto"/>
            <w:right w:val="none" w:sz="0" w:space="0" w:color="auto"/>
          </w:divBdr>
        </w:div>
      </w:divsChild>
    </w:div>
    <w:div w:id="138574387">
      <w:bodyDiv w:val="1"/>
      <w:marLeft w:val="0"/>
      <w:marRight w:val="0"/>
      <w:marTop w:val="0"/>
      <w:marBottom w:val="0"/>
      <w:divBdr>
        <w:top w:val="none" w:sz="0" w:space="0" w:color="auto"/>
        <w:left w:val="none" w:sz="0" w:space="0" w:color="auto"/>
        <w:bottom w:val="none" w:sz="0" w:space="0" w:color="auto"/>
        <w:right w:val="none" w:sz="0" w:space="0" w:color="auto"/>
      </w:divBdr>
      <w:divsChild>
        <w:div w:id="1470591494">
          <w:marLeft w:val="0"/>
          <w:marRight w:val="0"/>
          <w:marTop w:val="0"/>
          <w:marBottom w:val="0"/>
          <w:divBdr>
            <w:top w:val="none" w:sz="0" w:space="0" w:color="auto"/>
            <w:left w:val="none" w:sz="0" w:space="0" w:color="auto"/>
            <w:bottom w:val="none" w:sz="0" w:space="0" w:color="auto"/>
            <w:right w:val="none" w:sz="0" w:space="0" w:color="auto"/>
          </w:divBdr>
        </w:div>
      </w:divsChild>
    </w:div>
    <w:div w:id="141780880">
      <w:bodyDiv w:val="1"/>
      <w:marLeft w:val="0"/>
      <w:marRight w:val="0"/>
      <w:marTop w:val="0"/>
      <w:marBottom w:val="0"/>
      <w:divBdr>
        <w:top w:val="none" w:sz="0" w:space="0" w:color="auto"/>
        <w:left w:val="none" w:sz="0" w:space="0" w:color="auto"/>
        <w:bottom w:val="none" w:sz="0" w:space="0" w:color="auto"/>
        <w:right w:val="none" w:sz="0" w:space="0" w:color="auto"/>
      </w:divBdr>
      <w:divsChild>
        <w:div w:id="505287598">
          <w:marLeft w:val="0"/>
          <w:marRight w:val="0"/>
          <w:marTop w:val="0"/>
          <w:marBottom w:val="0"/>
          <w:divBdr>
            <w:top w:val="none" w:sz="0" w:space="0" w:color="auto"/>
            <w:left w:val="none" w:sz="0" w:space="0" w:color="auto"/>
            <w:bottom w:val="none" w:sz="0" w:space="0" w:color="auto"/>
            <w:right w:val="none" w:sz="0" w:space="0" w:color="auto"/>
          </w:divBdr>
        </w:div>
      </w:divsChild>
    </w:div>
    <w:div w:id="151410992">
      <w:bodyDiv w:val="1"/>
      <w:marLeft w:val="0"/>
      <w:marRight w:val="0"/>
      <w:marTop w:val="0"/>
      <w:marBottom w:val="0"/>
      <w:divBdr>
        <w:top w:val="none" w:sz="0" w:space="0" w:color="auto"/>
        <w:left w:val="none" w:sz="0" w:space="0" w:color="auto"/>
        <w:bottom w:val="none" w:sz="0" w:space="0" w:color="auto"/>
        <w:right w:val="none" w:sz="0" w:space="0" w:color="auto"/>
      </w:divBdr>
      <w:divsChild>
        <w:div w:id="1625118683">
          <w:marLeft w:val="0"/>
          <w:marRight w:val="0"/>
          <w:marTop w:val="0"/>
          <w:marBottom w:val="0"/>
          <w:divBdr>
            <w:top w:val="none" w:sz="0" w:space="0" w:color="auto"/>
            <w:left w:val="none" w:sz="0" w:space="0" w:color="auto"/>
            <w:bottom w:val="none" w:sz="0" w:space="0" w:color="auto"/>
            <w:right w:val="none" w:sz="0" w:space="0" w:color="auto"/>
          </w:divBdr>
        </w:div>
      </w:divsChild>
    </w:div>
    <w:div w:id="153037432">
      <w:bodyDiv w:val="1"/>
      <w:marLeft w:val="0"/>
      <w:marRight w:val="0"/>
      <w:marTop w:val="0"/>
      <w:marBottom w:val="0"/>
      <w:divBdr>
        <w:top w:val="none" w:sz="0" w:space="0" w:color="auto"/>
        <w:left w:val="none" w:sz="0" w:space="0" w:color="auto"/>
        <w:bottom w:val="none" w:sz="0" w:space="0" w:color="auto"/>
        <w:right w:val="none" w:sz="0" w:space="0" w:color="auto"/>
      </w:divBdr>
    </w:div>
    <w:div w:id="155460931">
      <w:bodyDiv w:val="1"/>
      <w:marLeft w:val="0"/>
      <w:marRight w:val="0"/>
      <w:marTop w:val="0"/>
      <w:marBottom w:val="0"/>
      <w:divBdr>
        <w:top w:val="none" w:sz="0" w:space="0" w:color="auto"/>
        <w:left w:val="none" w:sz="0" w:space="0" w:color="auto"/>
        <w:bottom w:val="none" w:sz="0" w:space="0" w:color="auto"/>
        <w:right w:val="none" w:sz="0" w:space="0" w:color="auto"/>
      </w:divBdr>
      <w:divsChild>
        <w:div w:id="1491478858">
          <w:marLeft w:val="0"/>
          <w:marRight w:val="0"/>
          <w:marTop w:val="0"/>
          <w:marBottom w:val="0"/>
          <w:divBdr>
            <w:top w:val="none" w:sz="0" w:space="0" w:color="auto"/>
            <w:left w:val="none" w:sz="0" w:space="0" w:color="auto"/>
            <w:bottom w:val="none" w:sz="0" w:space="0" w:color="auto"/>
            <w:right w:val="none" w:sz="0" w:space="0" w:color="auto"/>
          </w:divBdr>
        </w:div>
      </w:divsChild>
    </w:div>
    <w:div w:id="165174269">
      <w:bodyDiv w:val="1"/>
      <w:marLeft w:val="0"/>
      <w:marRight w:val="0"/>
      <w:marTop w:val="0"/>
      <w:marBottom w:val="0"/>
      <w:divBdr>
        <w:top w:val="none" w:sz="0" w:space="0" w:color="auto"/>
        <w:left w:val="none" w:sz="0" w:space="0" w:color="auto"/>
        <w:bottom w:val="none" w:sz="0" w:space="0" w:color="auto"/>
        <w:right w:val="none" w:sz="0" w:space="0" w:color="auto"/>
      </w:divBdr>
      <w:divsChild>
        <w:div w:id="529415719">
          <w:marLeft w:val="0"/>
          <w:marRight w:val="0"/>
          <w:marTop w:val="0"/>
          <w:marBottom w:val="0"/>
          <w:divBdr>
            <w:top w:val="none" w:sz="0" w:space="0" w:color="auto"/>
            <w:left w:val="none" w:sz="0" w:space="0" w:color="auto"/>
            <w:bottom w:val="none" w:sz="0" w:space="0" w:color="auto"/>
            <w:right w:val="none" w:sz="0" w:space="0" w:color="auto"/>
          </w:divBdr>
        </w:div>
      </w:divsChild>
    </w:div>
    <w:div w:id="168299358">
      <w:bodyDiv w:val="1"/>
      <w:marLeft w:val="0"/>
      <w:marRight w:val="0"/>
      <w:marTop w:val="0"/>
      <w:marBottom w:val="0"/>
      <w:divBdr>
        <w:top w:val="none" w:sz="0" w:space="0" w:color="auto"/>
        <w:left w:val="none" w:sz="0" w:space="0" w:color="auto"/>
        <w:bottom w:val="none" w:sz="0" w:space="0" w:color="auto"/>
        <w:right w:val="none" w:sz="0" w:space="0" w:color="auto"/>
      </w:divBdr>
    </w:div>
    <w:div w:id="169026617">
      <w:bodyDiv w:val="1"/>
      <w:marLeft w:val="0"/>
      <w:marRight w:val="0"/>
      <w:marTop w:val="0"/>
      <w:marBottom w:val="0"/>
      <w:divBdr>
        <w:top w:val="none" w:sz="0" w:space="0" w:color="auto"/>
        <w:left w:val="none" w:sz="0" w:space="0" w:color="auto"/>
        <w:bottom w:val="none" w:sz="0" w:space="0" w:color="auto"/>
        <w:right w:val="none" w:sz="0" w:space="0" w:color="auto"/>
      </w:divBdr>
      <w:divsChild>
        <w:div w:id="1040783325">
          <w:marLeft w:val="0"/>
          <w:marRight w:val="0"/>
          <w:marTop w:val="0"/>
          <w:marBottom w:val="0"/>
          <w:divBdr>
            <w:top w:val="none" w:sz="0" w:space="0" w:color="auto"/>
            <w:left w:val="none" w:sz="0" w:space="0" w:color="auto"/>
            <w:bottom w:val="none" w:sz="0" w:space="0" w:color="auto"/>
            <w:right w:val="none" w:sz="0" w:space="0" w:color="auto"/>
          </w:divBdr>
        </w:div>
      </w:divsChild>
    </w:div>
    <w:div w:id="170608672">
      <w:bodyDiv w:val="1"/>
      <w:marLeft w:val="0"/>
      <w:marRight w:val="0"/>
      <w:marTop w:val="0"/>
      <w:marBottom w:val="0"/>
      <w:divBdr>
        <w:top w:val="none" w:sz="0" w:space="0" w:color="auto"/>
        <w:left w:val="none" w:sz="0" w:space="0" w:color="auto"/>
        <w:bottom w:val="none" w:sz="0" w:space="0" w:color="auto"/>
        <w:right w:val="none" w:sz="0" w:space="0" w:color="auto"/>
      </w:divBdr>
      <w:divsChild>
        <w:div w:id="1474181164">
          <w:marLeft w:val="0"/>
          <w:marRight w:val="0"/>
          <w:marTop w:val="0"/>
          <w:marBottom w:val="0"/>
          <w:divBdr>
            <w:top w:val="none" w:sz="0" w:space="0" w:color="auto"/>
            <w:left w:val="none" w:sz="0" w:space="0" w:color="auto"/>
            <w:bottom w:val="none" w:sz="0" w:space="0" w:color="auto"/>
            <w:right w:val="none" w:sz="0" w:space="0" w:color="auto"/>
          </w:divBdr>
        </w:div>
      </w:divsChild>
    </w:div>
    <w:div w:id="173306011">
      <w:bodyDiv w:val="1"/>
      <w:marLeft w:val="0"/>
      <w:marRight w:val="0"/>
      <w:marTop w:val="0"/>
      <w:marBottom w:val="0"/>
      <w:divBdr>
        <w:top w:val="none" w:sz="0" w:space="0" w:color="auto"/>
        <w:left w:val="none" w:sz="0" w:space="0" w:color="auto"/>
        <w:bottom w:val="none" w:sz="0" w:space="0" w:color="auto"/>
        <w:right w:val="none" w:sz="0" w:space="0" w:color="auto"/>
      </w:divBdr>
      <w:divsChild>
        <w:div w:id="1364939849">
          <w:marLeft w:val="0"/>
          <w:marRight w:val="0"/>
          <w:marTop w:val="0"/>
          <w:marBottom w:val="0"/>
          <w:divBdr>
            <w:top w:val="none" w:sz="0" w:space="0" w:color="auto"/>
            <w:left w:val="none" w:sz="0" w:space="0" w:color="auto"/>
            <w:bottom w:val="none" w:sz="0" w:space="0" w:color="auto"/>
            <w:right w:val="none" w:sz="0" w:space="0" w:color="auto"/>
          </w:divBdr>
        </w:div>
      </w:divsChild>
    </w:div>
    <w:div w:id="176309831">
      <w:bodyDiv w:val="1"/>
      <w:marLeft w:val="0"/>
      <w:marRight w:val="0"/>
      <w:marTop w:val="0"/>
      <w:marBottom w:val="0"/>
      <w:divBdr>
        <w:top w:val="none" w:sz="0" w:space="0" w:color="auto"/>
        <w:left w:val="none" w:sz="0" w:space="0" w:color="auto"/>
        <w:bottom w:val="none" w:sz="0" w:space="0" w:color="auto"/>
        <w:right w:val="none" w:sz="0" w:space="0" w:color="auto"/>
      </w:divBdr>
    </w:div>
    <w:div w:id="178813746">
      <w:bodyDiv w:val="1"/>
      <w:marLeft w:val="0"/>
      <w:marRight w:val="0"/>
      <w:marTop w:val="0"/>
      <w:marBottom w:val="0"/>
      <w:divBdr>
        <w:top w:val="none" w:sz="0" w:space="0" w:color="auto"/>
        <w:left w:val="none" w:sz="0" w:space="0" w:color="auto"/>
        <w:bottom w:val="none" w:sz="0" w:space="0" w:color="auto"/>
        <w:right w:val="none" w:sz="0" w:space="0" w:color="auto"/>
      </w:divBdr>
      <w:divsChild>
        <w:div w:id="1897087671">
          <w:marLeft w:val="0"/>
          <w:marRight w:val="0"/>
          <w:marTop w:val="0"/>
          <w:marBottom w:val="0"/>
          <w:divBdr>
            <w:top w:val="none" w:sz="0" w:space="0" w:color="auto"/>
            <w:left w:val="none" w:sz="0" w:space="0" w:color="auto"/>
            <w:bottom w:val="none" w:sz="0" w:space="0" w:color="auto"/>
            <w:right w:val="none" w:sz="0" w:space="0" w:color="auto"/>
          </w:divBdr>
        </w:div>
      </w:divsChild>
    </w:div>
    <w:div w:id="181092627">
      <w:bodyDiv w:val="1"/>
      <w:marLeft w:val="0"/>
      <w:marRight w:val="0"/>
      <w:marTop w:val="0"/>
      <w:marBottom w:val="0"/>
      <w:divBdr>
        <w:top w:val="none" w:sz="0" w:space="0" w:color="auto"/>
        <w:left w:val="none" w:sz="0" w:space="0" w:color="auto"/>
        <w:bottom w:val="none" w:sz="0" w:space="0" w:color="auto"/>
        <w:right w:val="none" w:sz="0" w:space="0" w:color="auto"/>
      </w:divBdr>
      <w:divsChild>
        <w:div w:id="1373767163">
          <w:marLeft w:val="0"/>
          <w:marRight w:val="0"/>
          <w:marTop w:val="0"/>
          <w:marBottom w:val="0"/>
          <w:divBdr>
            <w:top w:val="none" w:sz="0" w:space="0" w:color="auto"/>
            <w:left w:val="none" w:sz="0" w:space="0" w:color="auto"/>
            <w:bottom w:val="none" w:sz="0" w:space="0" w:color="auto"/>
            <w:right w:val="none" w:sz="0" w:space="0" w:color="auto"/>
          </w:divBdr>
        </w:div>
      </w:divsChild>
    </w:div>
    <w:div w:id="206844835">
      <w:bodyDiv w:val="1"/>
      <w:marLeft w:val="0"/>
      <w:marRight w:val="0"/>
      <w:marTop w:val="0"/>
      <w:marBottom w:val="0"/>
      <w:divBdr>
        <w:top w:val="none" w:sz="0" w:space="0" w:color="auto"/>
        <w:left w:val="none" w:sz="0" w:space="0" w:color="auto"/>
        <w:bottom w:val="none" w:sz="0" w:space="0" w:color="auto"/>
        <w:right w:val="none" w:sz="0" w:space="0" w:color="auto"/>
      </w:divBdr>
      <w:divsChild>
        <w:div w:id="1577126059">
          <w:marLeft w:val="0"/>
          <w:marRight w:val="0"/>
          <w:marTop w:val="0"/>
          <w:marBottom w:val="0"/>
          <w:divBdr>
            <w:top w:val="none" w:sz="0" w:space="0" w:color="auto"/>
            <w:left w:val="none" w:sz="0" w:space="0" w:color="auto"/>
            <w:bottom w:val="none" w:sz="0" w:space="0" w:color="auto"/>
            <w:right w:val="none" w:sz="0" w:space="0" w:color="auto"/>
          </w:divBdr>
        </w:div>
      </w:divsChild>
    </w:div>
    <w:div w:id="209532558">
      <w:bodyDiv w:val="1"/>
      <w:marLeft w:val="0"/>
      <w:marRight w:val="0"/>
      <w:marTop w:val="0"/>
      <w:marBottom w:val="0"/>
      <w:divBdr>
        <w:top w:val="none" w:sz="0" w:space="0" w:color="auto"/>
        <w:left w:val="none" w:sz="0" w:space="0" w:color="auto"/>
        <w:bottom w:val="none" w:sz="0" w:space="0" w:color="auto"/>
        <w:right w:val="none" w:sz="0" w:space="0" w:color="auto"/>
      </w:divBdr>
      <w:divsChild>
        <w:div w:id="1457020354">
          <w:marLeft w:val="0"/>
          <w:marRight w:val="0"/>
          <w:marTop w:val="0"/>
          <w:marBottom w:val="0"/>
          <w:divBdr>
            <w:top w:val="none" w:sz="0" w:space="0" w:color="auto"/>
            <w:left w:val="none" w:sz="0" w:space="0" w:color="auto"/>
            <w:bottom w:val="none" w:sz="0" w:space="0" w:color="auto"/>
            <w:right w:val="none" w:sz="0" w:space="0" w:color="auto"/>
          </w:divBdr>
        </w:div>
      </w:divsChild>
    </w:div>
    <w:div w:id="209925568">
      <w:bodyDiv w:val="1"/>
      <w:marLeft w:val="0"/>
      <w:marRight w:val="0"/>
      <w:marTop w:val="0"/>
      <w:marBottom w:val="0"/>
      <w:divBdr>
        <w:top w:val="none" w:sz="0" w:space="0" w:color="auto"/>
        <w:left w:val="none" w:sz="0" w:space="0" w:color="auto"/>
        <w:bottom w:val="none" w:sz="0" w:space="0" w:color="auto"/>
        <w:right w:val="none" w:sz="0" w:space="0" w:color="auto"/>
      </w:divBdr>
      <w:divsChild>
        <w:div w:id="574827033">
          <w:marLeft w:val="0"/>
          <w:marRight w:val="0"/>
          <w:marTop w:val="0"/>
          <w:marBottom w:val="0"/>
          <w:divBdr>
            <w:top w:val="none" w:sz="0" w:space="0" w:color="auto"/>
            <w:left w:val="none" w:sz="0" w:space="0" w:color="auto"/>
            <w:bottom w:val="none" w:sz="0" w:space="0" w:color="auto"/>
            <w:right w:val="none" w:sz="0" w:space="0" w:color="auto"/>
          </w:divBdr>
        </w:div>
      </w:divsChild>
    </w:div>
    <w:div w:id="212428014">
      <w:bodyDiv w:val="1"/>
      <w:marLeft w:val="0"/>
      <w:marRight w:val="0"/>
      <w:marTop w:val="0"/>
      <w:marBottom w:val="0"/>
      <w:divBdr>
        <w:top w:val="none" w:sz="0" w:space="0" w:color="auto"/>
        <w:left w:val="none" w:sz="0" w:space="0" w:color="auto"/>
        <w:bottom w:val="none" w:sz="0" w:space="0" w:color="auto"/>
        <w:right w:val="none" w:sz="0" w:space="0" w:color="auto"/>
      </w:divBdr>
      <w:divsChild>
        <w:div w:id="34742655">
          <w:marLeft w:val="0"/>
          <w:marRight w:val="0"/>
          <w:marTop w:val="0"/>
          <w:marBottom w:val="0"/>
          <w:divBdr>
            <w:top w:val="none" w:sz="0" w:space="0" w:color="auto"/>
            <w:left w:val="none" w:sz="0" w:space="0" w:color="auto"/>
            <w:bottom w:val="none" w:sz="0" w:space="0" w:color="auto"/>
            <w:right w:val="none" w:sz="0" w:space="0" w:color="auto"/>
          </w:divBdr>
        </w:div>
      </w:divsChild>
    </w:div>
    <w:div w:id="220096952">
      <w:bodyDiv w:val="1"/>
      <w:marLeft w:val="0"/>
      <w:marRight w:val="0"/>
      <w:marTop w:val="0"/>
      <w:marBottom w:val="0"/>
      <w:divBdr>
        <w:top w:val="none" w:sz="0" w:space="0" w:color="auto"/>
        <w:left w:val="none" w:sz="0" w:space="0" w:color="auto"/>
        <w:bottom w:val="none" w:sz="0" w:space="0" w:color="auto"/>
        <w:right w:val="none" w:sz="0" w:space="0" w:color="auto"/>
      </w:divBdr>
      <w:divsChild>
        <w:div w:id="211625256">
          <w:marLeft w:val="0"/>
          <w:marRight w:val="0"/>
          <w:marTop w:val="0"/>
          <w:marBottom w:val="0"/>
          <w:divBdr>
            <w:top w:val="none" w:sz="0" w:space="0" w:color="auto"/>
            <w:left w:val="none" w:sz="0" w:space="0" w:color="auto"/>
            <w:bottom w:val="none" w:sz="0" w:space="0" w:color="auto"/>
            <w:right w:val="none" w:sz="0" w:space="0" w:color="auto"/>
          </w:divBdr>
        </w:div>
      </w:divsChild>
    </w:div>
    <w:div w:id="226382993">
      <w:bodyDiv w:val="1"/>
      <w:marLeft w:val="0"/>
      <w:marRight w:val="0"/>
      <w:marTop w:val="0"/>
      <w:marBottom w:val="0"/>
      <w:divBdr>
        <w:top w:val="none" w:sz="0" w:space="0" w:color="auto"/>
        <w:left w:val="none" w:sz="0" w:space="0" w:color="auto"/>
        <w:bottom w:val="none" w:sz="0" w:space="0" w:color="auto"/>
        <w:right w:val="none" w:sz="0" w:space="0" w:color="auto"/>
      </w:divBdr>
    </w:div>
    <w:div w:id="229777767">
      <w:bodyDiv w:val="1"/>
      <w:marLeft w:val="0"/>
      <w:marRight w:val="0"/>
      <w:marTop w:val="0"/>
      <w:marBottom w:val="0"/>
      <w:divBdr>
        <w:top w:val="none" w:sz="0" w:space="0" w:color="auto"/>
        <w:left w:val="none" w:sz="0" w:space="0" w:color="auto"/>
        <w:bottom w:val="none" w:sz="0" w:space="0" w:color="auto"/>
        <w:right w:val="none" w:sz="0" w:space="0" w:color="auto"/>
      </w:divBdr>
      <w:divsChild>
        <w:div w:id="457575108">
          <w:marLeft w:val="0"/>
          <w:marRight w:val="0"/>
          <w:marTop w:val="0"/>
          <w:marBottom w:val="0"/>
          <w:divBdr>
            <w:top w:val="none" w:sz="0" w:space="0" w:color="auto"/>
            <w:left w:val="none" w:sz="0" w:space="0" w:color="auto"/>
            <w:bottom w:val="none" w:sz="0" w:space="0" w:color="auto"/>
            <w:right w:val="none" w:sz="0" w:space="0" w:color="auto"/>
          </w:divBdr>
        </w:div>
      </w:divsChild>
    </w:div>
    <w:div w:id="231818775">
      <w:bodyDiv w:val="1"/>
      <w:marLeft w:val="0"/>
      <w:marRight w:val="0"/>
      <w:marTop w:val="0"/>
      <w:marBottom w:val="0"/>
      <w:divBdr>
        <w:top w:val="none" w:sz="0" w:space="0" w:color="auto"/>
        <w:left w:val="none" w:sz="0" w:space="0" w:color="auto"/>
        <w:bottom w:val="none" w:sz="0" w:space="0" w:color="auto"/>
        <w:right w:val="none" w:sz="0" w:space="0" w:color="auto"/>
      </w:divBdr>
      <w:divsChild>
        <w:div w:id="1120607758">
          <w:marLeft w:val="0"/>
          <w:marRight w:val="0"/>
          <w:marTop w:val="0"/>
          <w:marBottom w:val="0"/>
          <w:divBdr>
            <w:top w:val="none" w:sz="0" w:space="0" w:color="auto"/>
            <w:left w:val="none" w:sz="0" w:space="0" w:color="auto"/>
            <w:bottom w:val="none" w:sz="0" w:space="0" w:color="auto"/>
            <w:right w:val="none" w:sz="0" w:space="0" w:color="auto"/>
          </w:divBdr>
        </w:div>
      </w:divsChild>
    </w:div>
    <w:div w:id="253586986">
      <w:bodyDiv w:val="1"/>
      <w:marLeft w:val="0"/>
      <w:marRight w:val="0"/>
      <w:marTop w:val="0"/>
      <w:marBottom w:val="0"/>
      <w:divBdr>
        <w:top w:val="none" w:sz="0" w:space="0" w:color="auto"/>
        <w:left w:val="none" w:sz="0" w:space="0" w:color="auto"/>
        <w:bottom w:val="none" w:sz="0" w:space="0" w:color="auto"/>
        <w:right w:val="none" w:sz="0" w:space="0" w:color="auto"/>
      </w:divBdr>
      <w:divsChild>
        <w:div w:id="855388677">
          <w:marLeft w:val="0"/>
          <w:marRight w:val="0"/>
          <w:marTop w:val="0"/>
          <w:marBottom w:val="0"/>
          <w:divBdr>
            <w:top w:val="none" w:sz="0" w:space="0" w:color="auto"/>
            <w:left w:val="none" w:sz="0" w:space="0" w:color="auto"/>
            <w:bottom w:val="none" w:sz="0" w:space="0" w:color="auto"/>
            <w:right w:val="none" w:sz="0" w:space="0" w:color="auto"/>
          </w:divBdr>
        </w:div>
      </w:divsChild>
    </w:div>
    <w:div w:id="256911308">
      <w:bodyDiv w:val="1"/>
      <w:marLeft w:val="0"/>
      <w:marRight w:val="0"/>
      <w:marTop w:val="0"/>
      <w:marBottom w:val="0"/>
      <w:divBdr>
        <w:top w:val="none" w:sz="0" w:space="0" w:color="auto"/>
        <w:left w:val="none" w:sz="0" w:space="0" w:color="auto"/>
        <w:bottom w:val="none" w:sz="0" w:space="0" w:color="auto"/>
        <w:right w:val="none" w:sz="0" w:space="0" w:color="auto"/>
      </w:divBdr>
      <w:divsChild>
        <w:div w:id="1802651737">
          <w:marLeft w:val="0"/>
          <w:marRight w:val="0"/>
          <w:marTop w:val="0"/>
          <w:marBottom w:val="0"/>
          <w:divBdr>
            <w:top w:val="none" w:sz="0" w:space="0" w:color="auto"/>
            <w:left w:val="none" w:sz="0" w:space="0" w:color="auto"/>
            <w:bottom w:val="none" w:sz="0" w:space="0" w:color="auto"/>
            <w:right w:val="none" w:sz="0" w:space="0" w:color="auto"/>
          </w:divBdr>
        </w:div>
      </w:divsChild>
    </w:div>
    <w:div w:id="261382274">
      <w:bodyDiv w:val="1"/>
      <w:marLeft w:val="0"/>
      <w:marRight w:val="0"/>
      <w:marTop w:val="0"/>
      <w:marBottom w:val="0"/>
      <w:divBdr>
        <w:top w:val="none" w:sz="0" w:space="0" w:color="auto"/>
        <w:left w:val="none" w:sz="0" w:space="0" w:color="auto"/>
        <w:bottom w:val="none" w:sz="0" w:space="0" w:color="auto"/>
        <w:right w:val="none" w:sz="0" w:space="0" w:color="auto"/>
      </w:divBdr>
      <w:divsChild>
        <w:div w:id="596981244">
          <w:marLeft w:val="0"/>
          <w:marRight w:val="0"/>
          <w:marTop w:val="0"/>
          <w:marBottom w:val="0"/>
          <w:divBdr>
            <w:top w:val="none" w:sz="0" w:space="0" w:color="auto"/>
            <w:left w:val="none" w:sz="0" w:space="0" w:color="auto"/>
            <w:bottom w:val="none" w:sz="0" w:space="0" w:color="auto"/>
            <w:right w:val="none" w:sz="0" w:space="0" w:color="auto"/>
          </w:divBdr>
        </w:div>
      </w:divsChild>
    </w:div>
    <w:div w:id="272248484">
      <w:bodyDiv w:val="1"/>
      <w:marLeft w:val="0"/>
      <w:marRight w:val="0"/>
      <w:marTop w:val="0"/>
      <w:marBottom w:val="0"/>
      <w:divBdr>
        <w:top w:val="none" w:sz="0" w:space="0" w:color="auto"/>
        <w:left w:val="none" w:sz="0" w:space="0" w:color="auto"/>
        <w:bottom w:val="none" w:sz="0" w:space="0" w:color="auto"/>
        <w:right w:val="none" w:sz="0" w:space="0" w:color="auto"/>
      </w:divBdr>
      <w:divsChild>
        <w:div w:id="1143690787">
          <w:marLeft w:val="0"/>
          <w:marRight w:val="0"/>
          <w:marTop w:val="0"/>
          <w:marBottom w:val="0"/>
          <w:divBdr>
            <w:top w:val="none" w:sz="0" w:space="0" w:color="auto"/>
            <w:left w:val="none" w:sz="0" w:space="0" w:color="auto"/>
            <w:bottom w:val="none" w:sz="0" w:space="0" w:color="auto"/>
            <w:right w:val="none" w:sz="0" w:space="0" w:color="auto"/>
          </w:divBdr>
        </w:div>
      </w:divsChild>
    </w:div>
    <w:div w:id="274095940">
      <w:bodyDiv w:val="1"/>
      <w:marLeft w:val="0"/>
      <w:marRight w:val="0"/>
      <w:marTop w:val="0"/>
      <w:marBottom w:val="0"/>
      <w:divBdr>
        <w:top w:val="none" w:sz="0" w:space="0" w:color="auto"/>
        <w:left w:val="none" w:sz="0" w:space="0" w:color="auto"/>
        <w:bottom w:val="none" w:sz="0" w:space="0" w:color="auto"/>
        <w:right w:val="none" w:sz="0" w:space="0" w:color="auto"/>
      </w:divBdr>
    </w:div>
    <w:div w:id="275065873">
      <w:bodyDiv w:val="1"/>
      <w:marLeft w:val="0"/>
      <w:marRight w:val="0"/>
      <w:marTop w:val="0"/>
      <w:marBottom w:val="0"/>
      <w:divBdr>
        <w:top w:val="none" w:sz="0" w:space="0" w:color="auto"/>
        <w:left w:val="none" w:sz="0" w:space="0" w:color="auto"/>
        <w:bottom w:val="none" w:sz="0" w:space="0" w:color="auto"/>
        <w:right w:val="none" w:sz="0" w:space="0" w:color="auto"/>
      </w:divBdr>
    </w:div>
    <w:div w:id="298144562">
      <w:bodyDiv w:val="1"/>
      <w:marLeft w:val="0"/>
      <w:marRight w:val="0"/>
      <w:marTop w:val="0"/>
      <w:marBottom w:val="0"/>
      <w:divBdr>
        <w:top w:val="none" w:sz="0" w:space="0" w:color="auto"/>
        <w:left w:val="none" w:sz="0" w:space="0" w:color="auto"/>
        <w:bottom w:val="none" w:sz="0" w:space="0" w:color="auto"/>
        <w:right w:val="none" w:sz="0" w:space="0" w:color="auto"/>
      </w:divBdr>
      <w:divsChild>
        <w:div w:id="1578202734">
          <w:marLeft w:val="0"/>
          <w:marRight w:val="0"/>
          <w:marTop w:val="0"/>
          <w:marBottom w:val="0"/>
          <w:divBdr>
            <w:top w:val="none" w:sz="0" w:space="0" w:color="auto"/>
            <w:left w:val="none" w:sz="0" w:space="0" w:color="auto"/>
            <w:bottom w:val="none" w:sz="0" w:space="0" w:color="auto"/>
            <w:right w:val="none" w:sz="0" w:space="0" w:color="auto"/>
          </w:divBdr>
        </w:div>
      </w:divsChild>
    </w:div>
    <w:div w:id="314340176">
      <w:bodyDiv w:val="1"/>
      <w:marLeft w:val="0"/>
      <w:marRight w:val="0"/>
      <w:marTop w:val="0"/>
      <w:marBottom w:val="0"/>
      <w:divBdr>
        <w:top w:val="none" w:sz="0" w:space="0" w:color="auto"/>
        <w:left w:val="none" w:sz="0" w:space="0" w:color="auto"/>
        <w:bottom w:val="none" w:sz="0" w:space="0" w:color="auto"/>
        <w:right w:val="none" w:sz="0" w:space="0" w:color="auto"/>
      </w:divBdr>
      <w:divsChild>
        <w:div w:id="49236858">
          <w:marLeft w:val="0"/>
          <w:marRight w:val="0"/>
          <w:marTop w:val="0"/>
          <w:marBottom w:val="0"/>
          <w:divBdr>
            <w:top w:val="none" w:sz="0" w:space="0" w:color="auto"/>
            <w:left w:val="none" w:sz="0" w:space="0" w:color="auto"/>
            <w:bottom w:val="none" w:sz="0" w:space="0" w:color="auto"/>
            <w:right w:val="none" w:sz="0" w:space="0" w:color="auto"/>
          </w:divBdr>
        </w:div>
      </w:divsChild>
    </w:div>
    <w:div w:id="314990574">
      <w:bodyDiv w:val="1"/>
      <w:marLeft w:val="0"/>
      <w:marRight w:val="0"/>
      <w:marTop w:val="0"/>
      <w:marBottom w:val="0"/>
      <w:divBdr>
        <w:top w:val="none" w:sz="0" w:space="0" w:color="auto"/>
        <w:left w:val="none" w:sz="0" w:space="0" w:color="auto"/>
        <w:bottom w:val="none" w:sz="0" w:space="0" w:color="auto"/>
        <w:right w:val="none" w:sz="0" w:space="0" w:color="auto"/>
      </w:divBdr>
      <w:divsChild>
        <w:div w:id="85000803">
          <w:marLeft w:val="0"/>
          <w:marRight w:val="0"/>
          <w:marTop w:val="0"/>
          <w:marBottom w:val="0"/>
          <w:divBdr>
            <w:top w:val="none" w:sz="0" w:space="0" w:color="auto"/>
            <w:left w:val="none" w:sz="0" w:space="0" w:color="auto"/>
            <w:bottom w:val="none" w:sz="0" w:space="0" w:color="auto"/>
            <w:right w:val="none" w:sz="0" w:space="0" w:color="auto"/>
          </w:divBdr>
        </w:div>
      </w:divsChild>
    </w:div>
    <w:div w:id="321399285">
      <w:bodyDiv w:val="1"/>
      <w:marLeft w:val="0"/>
      <w:marRight w:val="0"/>
      <w:marTop w:val="0"/>
      <w:marBottom w:val="0"/>
      <w:divBdr>
        <w:top w:val="none" w:sz="0" w:space="0" w:color="auto"/>
        <w:left w:val="none" w:sz="0" w:space="0" w:color="auto"/>
        <w:bottom w:val="none" w:sz="0" w:space="0" w:color="auto"/>
        <w:right w:val="none" w:sz="0" w:space="0" w:color="auto"/>
      </w:divBdr>
      <w:divsChild>
        <w:div w:id="1014385283">
          <w:marLeft w:val="0"/>
          <w:marRight w:val="0"/>
          <w:marTop w:val="0"/>
          <w:marBottom w:val="0"/>
          <w:divBdr>
            <w:top w:val="none" w:sz="0" w:space="0" w:color="auto"/>
            <w:left w:val="none" w:sz="0" w:space="0" w:color="auto"/>
            <w:bottom w:val="none" w:sz="0" w:space="0" w:color="auto"/>
            <w:right w:val="none" w:sz="0" w:space="0" w:color="auto"/>
          </w:divBdr>
        </w:div>
      </w:divsChild>
    </w:div>
    <w:div w:id="347370190">
      <w:bodyDiv w:val="1"/>
      <w:marLeft w:val="0"/>
      <w:marRight w:val="0"/>
      <w:marTop w:val="0"/>
      <w:marBottom w:val="0"/>
      <w:divBdr>
        <w:top w:val="none" w:sz="0" w:space="0" w:color="auto"/>
        <w:left w:val="none" w:sz="0" w:space="0" w:color="auto"/>
        <w:bottom w:val="none" w:sz="0" w:space="0" w:color="auto"/>
        <w:right w:val="none" w:sz="0" w:space="0" w:color="auto"/>
      </w:divBdr>
      <w:divsChild>
        <w:div w:id="1692222783">
          <w:marLeft w:val="0"/>
          <w:marRight w:val="0"/>
          <w:marTop w:val="0"/>
          <w:marBottom w:val="0"/>
          <w:divBdr>
            <w:top w:val="none" w:sz="0" w:space="0" w:color="auto"/>
            <w:left w:val="none" w:sz="0" w:space="0" w:color="auto"/>
            <w:bottom w:val="none" w:sz="0" w:space="0" w:color="auto"/>
            <w:right w:val="none" w:sz="0" w:space="0" w:color="auto"/>
          </w:divBdr>
        </w:div>
      </w:divsChild>
    </w:div>
    <w:div w:id="352077165">
      <w:bodyDiv w:val="1"/>
      <w:marLeft w:val="0"/>
      <w:marRight w:val="0"/>
      <w:marTop w:val="0"/>
      <w:marBottom w:val="0"/>
      <w:divBdr>
        <w:top w:val="none" w:sz="0" w:space="0" w:color="auto"/>
        <w:left w:val="none" w:sz="0" w:space="0" w:color="auto"/>
        <w:bottom w:val="none" w:sz="0" w:space="0" w:color="auto"/>
        <w:right w:val="none" w:sz="0" w:space="0" w:color="auto"/>
      </w:divBdr>
      <w:divsChild>
        <w:div w:id="1295133035">
          <w:marLeft w:val="0"/>
          <w:marRight w:val="0"/>
          <w:marTop w:val="0"/>
          <w:marBottom w:val="0"/>
          <w:divBdr>
            <w:top w:val="none" w:sz="0" w:space="0" w:color="auto"/>
            <w:left w:val="none" w:sz="0" w:space="0" w:color="auto"/>
            <w:bottom w:val="none" w:sz="0" w:space="0" w:color="auto"/>
            <w:right w:val="none" w:sz="0" w:space="0" w:color="auto"/>
          </w:divBdr>
        </w:div>
      </w:divsChild>
    </w:div>
    <w:div w:id="368073006">
      <w:bodyDiv w:val="1"/>
      <w:marLeft w:val="0"/>
      <w:marRight w:val="0"/>
      <w:marTop w:val="0"/>
      <w:marBottom w:val="0"/>
      <w:divBdr>
        <w:top w:val="none" w:sz="0" w:space="0" w:color="auto"/>
        <w:left w:val="none" w:sz="0" w:space="0" w:color="auto"/>
        <w:bottom w:val="none" w:sz="0" w:space="0" w:color="auto"/>
        <w:right w:val="none" w:sz="0" w:space="0" w:color="auto"/>
      </w:divBdr>
    </w:div>
    <w:div w:id="382680993">
      <w:bodyDiv w:val="1"/>
      <w:marLeft w:val="0"/>
      <w:marRight w:val="0"/>
      <w:marTop w:val="0"/>
      <w:marBottom w:val="0"/>
      <w:divBdr>
        <w:top w:val="none" w:sz="0" w:space="0" w:color="auto"/>
        <w:left w:val="none" w:sz="0" w:space="0" w:color="auto"/>
        <w:bottom w:val="none" w:sz="0" w:space="0" w:color="auto"/>
        <w:right w:val="none" w:sz="0" w:space="0" w:color="auto"/>
      </w:divBdr>
      <w:divsChild>
        <w:div w:id="831212413">
          <w:marLeft w:val="0"/>
          <w:marRight w:val="0"/>
          <w:marTop w:val="0"/>
          <w:marBottom w:val="0"/>
          <w:divBdr>
            <w:top w:val="none" w:sz="0" w:space="0" w:color="auto"/>
            <w:left w:val="none" w:sz="0" w:space="0" w:color="auto"/>
            <w:bottom w:val="none" w:sz="0" w:space="0" w:color="auto"/>
            <w:right w:val="none" w:sz="0" w:space="0" w:color="auto"/>
          </w:divBdr>
        </w:div>
      </w:divsChild>
    </w:div>
    <w:div w:id="383677505">
      <w:bodyDiv w:val="1"/>
      <w:marLeft w:val="0"/>
      <w:marRight w:val="0"/>
      <w:marTop w:val="0"/>
      <w:marBottom w:val="0"/>
      <w:divBdr>
        <w:top w:val="none" w:sz="0" w:space="0" w:color="auto"/>
        <w:left w:val="none" w:sz="0" w:space="0" w:color="auto"/>
        <w:bottom w:val="none" w:sz="0" w:space="0" w:color="auto"/>
        <w:right w:val="none" w:sz="0" w:space="0" w:color="auto"/>
      </w:divBdr>
      <w:divsChild>
        <w:div w:id="373971301">
          <w:marLeft w:val="0"/>
          <w:marRight w:val="0"/>
          <w:marTop w:val="0"/>
          <w:marBottom w:val="0"/>
          <w:divBdr>
            <w:top w:val="none" w:sz="0" w:space="0" w:color="auto"/>
            <w:left w:val="none" w:sz="0" w:space="0" w:color="auto"/>
            <w:bottom w:val="none" w:sz="0" w:space="0" w:color="auto"/>
            <w:right w:val="none" w:sz="0" w:space="0" w:color="auto"/>
          </w:divBdr>
        </w:div>
      </w:divsChild>
    </w:div>
    <w:div w:id="384837002">
      <w:bodyDiv w:val="1"/>
      <w:marLeft w:val="0"/>
      <w:marRight w:val="0"/>
      <w:marTop w:val="0"/>
      <w:marBottom w:val="0"/>
      <w:divBdr>
        <w:top w:val="none" w:sz="0" w:space="0" w:color="auto"/>
        <w:left w:val="none" w:sz="0" w:space="0" w:color="auto"/>
        <w:bottom w:val="none" w:sz="0" w:space="0" w:color="auto"/>
        <w:right w:val="none" w:sz="0" w:space="0" w:color="auto"/>
      </w:divBdr>
      <w:divsChild>
        <w:div w:id="1389497859">
          <w:marLeft w:val="0"/>
          <w:marRight w:val="0"/>
          <w:marTop w:val="0"/>
          <w:marBottom w:val="0"/>
          <w:divBdr>
            <w:top w:val="none" w:sz="0" w:space="0" w:color="auto"/>
            <w:left w:val="none" w:sz="0" w:space="0" w:color="auto"/>
            <w:bottom w:val="none" w:sz="0" w:space="0" w:color="auto"/>
            <w:right w:val="none" w:sz="0" w:space="0" w:color="auto"/>
          </w:divBdr>
        </w:div>
      </w:divsChild>
    </w:div>
    <w:div w:id="386996009">
      <w:bodyDiv w:val="1"/>
      <w:marLeft w:val="0"/>
      <w:marRight w:val="0"/>
      <w:marTop w:val="0"/>
      <w:marBottom w:val="0"/>
      <w:divBdr>
        <w:top w:val="none" w:sz="0" w:space="0" w:color="auto"/>
        <w:left w:val="none" w:sz="0" w:space="0" w:color="auto"/>
        <w:bottom w:val="none" w:sz="0" w:space="0" w:color="auto"/>
        <w:right w:val="none" w:sz="0" w:space="0" w:color="auto"/>
      </w:divBdr>
    </w:div>
    <w:div w:id="387723218">
      <w:bodyDiv w:val="1"/>
      <w:marLeft w:val="0"/>
      <w:marRight w:val="0"/>
      <w:marTop w:val="0"/>
      <w:marBottom w:val="0"/>
      <w:divBdr>
        <w:top w:val="none" w:sz="0" w:space="0" w:color="auto"/>
        <w:left w:val="none" w:sz="0" w:space="0" w:color="auto"/>
        <w:bottom w:val="none" w:sz="0" w:space="0" w:color="auto"/>
        <w:right w:val="none" w:sz="0" w:space="0" w:color="auto"/>
      </w:divBdr>
      <w:divsChild>
        <w:div w:id="1356810245">
          <w:marLeft w:val="0"/>
          <w:marRight w:val="0"/>
          <w:marTop w:val="0"/>
          <w:marBottom w:val="0"/>
          <w:divBdr>
            <w:top w:val="none" w:sz="0" w:space="0" w:color="auto"/>
            <w:left w:val="none" w:sz="0" w:space="0" w:color="auto"/>
            <w:bottom w:val="none" w:sz="0" w:space="0" w:color="auto"/>
            <w:right w:val="none" w:sz="0" w:space="0" w:color="auto"/>
          </w:divBdr>
        </w:div>
      </w:divsChild>
    </w:div>
    <w:div w:id="388266299">
      <w:bodyDiv w:val="1"/>
      <w:marLeft w:val="0"/>
      <w:marRight w:val="0"/>
      <w:marTop w:val="0"/>
      <w:marBottom w:val="0"/>
      <w:divBdr>
        <w:top w:val="none" w:sz="0" w:space="0" w:color="auto"/>
        <w:left w:val="none" w:sz="0" w:space="0" w:color="auto"/>
        <w:bottom w:val="none" w:sz="0" w:space="0" w:color="auto"/>
        <w:right w:val="none" w:sz="0" w:space="0" w:color="auto"/>
      </w:divBdr>
      <w:divsChild>
        <w:div w:id="1173451461">
          <w:marLeft w:val="0"/>
          <w:marRight w:val="0"/>
          <w:marTop w:val="0"/>
          <w:marBottom w:val="0"/>
          <w:divBdr>
            <w:top w:val="none" w:sz="0" w:space="0" w:color="auto"/>
            <w:left w:val="none" w:sz="0" w:space="0" w:color="auto"/>
            <w:bottom w:val="none" w:sz="0" w:space="0" w:color="auto"/>
            <w:right w:val="none" w:sz="0" w:space="0" w:color="auto"/>
          </w:divBdr>
        </w:div>
      </w:divsChild>
    </w:div>
    <w:div w:id="392974318">
      <w:bodyDiv w:val="1"/>
      <w:marLeft w:val="0"/>
      <w:marRight w:val="0"/>
      <w:marTop w:val="0"/>
      <w:marBottom w:val="0"/>
      <w:divBdr>
        <w:top w:val="none" w:sz="0" w:space="0" w:color="auto"/>
        <w:left w:val="none" w:sz="0" w:space="0" w:color="auto"/>
        <w:bottom w:val="none" w:sz="0" w:space="0" w:color="auto"/>
        <w:right w:val="none" w:sz="0" w:space="0" w:color="auto"/>
      </w:divBdr>
      <w:divsChild>
        <w:div w:id="1418018084">
          <w:marLeft w:val="0"/>
          <w:marRight w:val="0"/>
          <w:marTop w:val="0"/>
          <w:marBottom w:val="0"/>
          <w:divBdr>
            <w:top w:val="none" w:sz="0" w:space="0" w:color="auto"/>
            <w:left w:val="none" w:sz="0" w:space="0" w:color="auto"/>
            <w:bottom w:val="none" w:sz="0" w:space="0" w:color="auto"/>
            <w:right w:val="none" w:sz="0" w:space="0" w:color="auto"/>
          </w:divBdr>
        </w:div>
      </w:divsChild>
    </w:div>
    <w:div w:id="397939437">
      <w:bodyDiv w:val="1"/>
      <w:marLeft w:val="0"/>
      <w:marRight w:val="0"/>
      <w:marTop w:val="0"/>
      <w:marBottom w:val="0"/>
      <w:divBdr>
        <w:top w:val="none" w:sz="0" w:space="0" w:color="auto"/>
        <w:left w:val="none" w:sz="0" w:space="0" w:color="auto"/>
        <w:bottom w:val="none" w:sz="0" w:space="0" w:color="auto"/>
        <w:right w:val="none" w:sz="0" w:space="0" w:color="auto"/>
      </w:divBdr>
      <w:divsChild>
        <w:div w:id="125465395">
          <w:marLeft w:val="0"/>
          <w:marRight w:val="0"/>
          <w:marTop w:val="0"/>
          <w:marBottom w:val="0"/>
          <w:divBdr>
            <w:top w:val="none" w:sz="0" w:space="0" w:color="auto"/>
            <w:left w:val="none" w:sz="0" w:space="0" w:color="auto"/>
            <w:bottom w:val="none" w:sz="0" w:space="0" w:color="auto"/>
            <w:right w:val="none" w:sz="0" w:space="0" w:color="auto"/>
          </w:divBdr>
        </w:div>
      </w:divsChild>
    </w:div>
    <w:div w:id="408159251">
      <w:bodyDiv w:val="1"/>
      <w:marLeft w:val="0"/>
      <w:marRight w:val="0"/>
      <w:marTop w:val="0"/>
      <w:marBottom w:val="0"/>
      <w:divBdr>
        <w:top w:val="none" w:sz="0" w:space="0" w:color="auto"/>
        <w:left w:val="none" w:sz="0" w:space="0" w:color="auto"/>
        <w:bottom w:val="none" w:sz="0" w:space="0" w:color="auto"/>
        <w:right w:val="none" w:sz="0" w:space="0" w:color="auto"/>
      </w:divBdr>
      <w:divsChild>
        <w:div w:id="850098866">
          <w:marLeft w:val="0"/>
          <w:marRight w:val="0"/>
          <w:marTop w:val="0"/>
          <w:marBottom w:val="0"/>
          <w:divBdr>
            <w:top w:val="none" w:sz="0" w:space="0" w:color="auto"/>
            <w:left w:val="none" w:sz="0" w:space="0" w:color="auto"/>
            <w:bottom w:val="none" w:sz="0" w:space="0" w:color="auto"/>
            <w:right w:val="none" w:sz="0" w:space="0" w:color="auto"/>
          </w:divBdr>
        </w:div>
      </w:divsChild>
    </w:div>
    <w:div w:id="411393229">
      <w:bodyDiv w:val="1"/>
      <w:marLeft w:val="0"/>
      <w:marRight w:val="0"/>
      <w:marTop w:val="0"/>
      <w:marBottom w:val="0"/>
      <w:divBdr>
        <w:top w:val="none" w:sz="0" w:space="0" w:color="auto"/>
        <w:left w:val="none" w:sz="0" w:space="0" w:color="auto"/>
        <w:bottom w:val="none" w:sz="0" w:space="0" w:color="auto"/>
        <w:right w:val="none" w:sz="0" w:space="0" w:color="auto"/>
      </w:divBdr>
      <w:divsChild>
        <w:div w:id="1522940275">
          <w:marLeft w:val="0"/>
          <w:marRight w:val="0"/>
          <w:marTop w:val="0"/>
          <w:marBottom w:val="0"/>
          <w:divBdr>
            <w:top w:val="none" w:sz="0" w:space="0" w:color="auto"/>
            <w:left w:val="none" w:sz="0" w:space="0" w:color="auto"/>
            <w:bottom w:val="none" w:sz="0" w:space="0" w:color="auto"/>
            <w:right w:val="none" w:sz="0" w:space="0" w:color="auto"/>
          </w:divBdr>
        </w:div>
      </w:divsChild>
    </w:div>
    <w:div w:id="420030748">
      <w:bodyDiv w:val="1"/>
      <w:marLeft w:val="0"/>
      <w:marRight w:val="0"/>
      <w:marTop w:val="0"/>
      <w:marBottom w:val="0"/>
      <w:divBdr>
        <w:top w:val="none" w:sz="0" w:space="0" w:color="auto"/>
        <w:left w:val="none" w:sz="0" w:space="0" w:color="auto"/>
        <w:bottom w:val="none" w:sz="0" w:space="0" w:color="auto"/>
        <w:right w:val="none" w:sz="0" w:space="0" w:color="auto"/>
      </w:divBdr>
    </w:div>
    <w:div w:id="428081482">
      <w:bodyDiv w:val="1"/>
      <w:marLeft w:val="0"/>
      <w:marRight w:val="0"/>
      <w:marTop w:val="0"/>
      <w:marBottom w:val="0"/>
      <w:divBdr>
        <w:top w:val="none" w:sz="0" w:space="0" w:color="auto"/>
        <w:left w:val="none" w:sz="0" w:space="0" w:color="auto"/>
        <w:bottom w:val="none" w:sz="0" w:space="0" w:color="auto"/>
        <w:right w:val="none" w:sz="0" w:space="0" w:color="auto"/>
      </w:divBdr>
      <w:divsChild>
        <w:div w:id="154300988">
          <w:marLeft w:val="0"/>
          <w:marRight w:val="0"/>
          <w:marTop w:val="0"/>
          <w:marBottom w:val="0"/>
          <w:divBdr>
            <w:top w:val="none" w:sz="0" w:space="0" w:color="auto"/>
            <w:left w:val="none" w:sz="0" w:space="0" w:color="auto"/>
            <w:bottom w:val="none" w:sz="0" w:space="0" w:color="auto"/>
            <w:right w:val="none" w:sz="0" w:space="0" w:color="auto"/>
          </w:divBdr>
        </w:div>
      </w:divsChild>
    </w:div>
    <w:div w:id="431556833">
      <w:bodyDiv w:val="1"/>
      <w:marLeft w:val="0"/>
      <w:marRight w:val="0"/>
      <w:marTop w:val="0"/>
      <w:marBottom w:val="0"/>
      <w:divBdr>
        <w:top w:val="none" w:sz="0" w:space="0" w:color="auto"/>
        <w:left w:val="none" w:sz="0" w:space="0" w:color="auto"/>
        <w:bottom w:val="none" w:sz="0" w:space="0" w:color="auto"/>
        <w:right w:val="none" w:sz="0" w:space="0" w:color="auto"/>
      </w:divBdr>
      <w:divsChild>
        <w:div w:id="53706144">
          <w:marLeft w:val="0"/>
          <w:marRight w:val="0"/>
          <w:marTop w:val="0"/>
          <w:marBottom w:val="0"/>
          <w:divBdr>
            <w:top w:val="none" w:sz="0" w:space="0" w:color="auto"/>
            <w:left w:val="none" w:sz="0" w:space="0" w:color="auto"/>
            <w:bottom w:val="none" w:sz="0" w:space="0" w:color="auto"/>
            <w:right w:val="none" w:sz="0" w:space="0" w:color="auto"/>
          </w:divBdr>
        </w:div>
      </w:divsChild>
    </w:div>
    <w:div w:id="434642936">
      <w:bodyDiv w:val="1"/>
      <w:marLeft w:val="0"/>
      <w:marRight w:val="0"/>
      <w:marTop w:val="0"/>
      <w:marBottom w:val="0"/>
      <w:divBdr>
        <w:top w:val="none" w:sz="0" w:space="0" w:color="auto"/>
        <w:left w:val="none" w:sz="0" w:space="0" w:color="auto"/>
        <w:bottom w:val="none" w:sz="0" w:space="0" w:color="auto"/>
        <w:right w:val="none" w:sz="0" w:space="0" w:color="auto"/>
      </w:divBdr>
      <w:divsChild>
        <w:div w:id="1530146480">
          <w:marLeft w:val="0"/>
          <w:marRight w:val="0"/>
          <w:marTop w:val="0"/>
          <w:marBottom w:val="0"/>
          <w:divBdr>
            <w:top w:val="none" w:sz="0" w:space="0" w:color="auto"/>
            <w:left w:val="none" w:sz="0" w:space="0" w:color="auto"/>
            <w:bottom w:val="none" w:sz="0" w:space="0" w:color="auto"/>
            <w:right w:val="none" w:sz="0" w:space="0" w:color="auto"/>
          </w:divBdr>
        </w:div>
      </w:divsChild>
    </w:div>
    <w:div w:id="437877019">
      <w:bodyDiv w:val="1"/>
      <w:marLeft w:val="0"/>
      <w:marRight w:val="0"/>
      <w:marTop w:val="0"/>
      <w:marBottom w:val="0"/>
      <w:divBdr>
        <w:top w:val="none" w:sz="0" w:space="0" w:color="auto"/>
        <w:left w:val="none" w:sz="0" w:space="0" w:color="auto"/>
        <w:bottom w:val="none" w:sz="0" w:space="0" w:color="auto"/>
        <w:right w:val="none" w:sz="0" w:space="0" w:color="auto"/>
      </w:divBdr>
      <w:divsChild>
        <w:div w:id="372731318">
          <w:marLeft w:val="0"/>
          <w:marRight w:val="0"/>
          <w:marTop w:val="0"/>
          <w:marBottom w:val="0"/>
          <w:divBdr>
            <w:top w:val="none" w:sz="0" w:space="0" w:color="auto"/>
            <w:left w:val="none" w:sz="0" w:space="0" w:color="auto"/>
            <w:bottom w:val="none" w:sz="0" w:space="0" w:color="auto"/>
            <w:right w:val="none" w:sz="0" w:space="0" w:color="auto"/>
          </w:divBdr>
        </w:div>
      </w:divsChild>
    </w:div>
    <w:div w:id="438647807">
      <w:bodyDiv w:val="1"/>
      <w:marLeft w:val="0"/>
      <w:marRight w:val="0"/>
      <w:marTop w:val="0"/>
      <w:marBottom w:val="0"/>
      <w:divBdr>
        <w:top w:val="none" w:sz="0" w:space="0" w:color="auto"/>
        <w:left w:val="none" w:sz="0" w:space="0" w:color="auto"/>
        <w:bottom w:val="none" w:sz="0" w:space="0" w:color="auto"/>
        <w:right w:val="none" w:sz="0" w:space="0" w:color="auto"/>
      </w:divBdr>
      <w:divsChild>
        <w:div w:id="1911503830">
          <w:marLeft w:val="0"/>
          <w:marRight w:val="0"/>
          <w:marTop w:val="0"/>
          <w:marBottom w:val="0"/>
          <w:divBdr>
            <w:top w:val="none" w:sz="0" w:space="0" w:color="auto"/>
            <w:left w:val="none" w:sz="0" w:space="0" w:color="auto"/>
            <w:bottom w:val="none" w:sz="0" w:space="0" w:color="auto"/>
            <w:right w:val="none" w:sz="0" w:space="0" w:color="auto"/>
          </w:divBdr>
        </w:div>
      </w:divsChild>
    </w:div>
    <w:div w:id="441458202">
      <w:bodyDiv w:val="1"/>
      <w:marLeft w:val="0"/>
      <w:marRight w:val="0"/>
      <w:marTop w:val="0"/>
      <w:marBottom w:val="0"/>
      <w:divBdr>
        <w:top w:val="none" w:sz="0" w:space="0" w:color="auto"/>
        <w:left w:val="none" w:sz="0" w:space="0" w:color="auto"/>
        <w:bottom w:val="none" w:sz="0" w:space="0" w:color="auto"/>
        <w:right w:val="none" w:sz="0" w:space="0" w:color="auto"/>
      </w:divBdr>
      <w:divsChild>
        <w:div w:id="140077835">
          <w:marLeft w:val="0"/>
          <w:marRight w:val="0"/>
          <w:marTop w:val="0"/>
          <w:marBottom w:val="0"/>
          <w:divBdr>
            <w:top w:val="none" w:sz="0" w:space="0" w:color="auto"/>
            <w:left w:val="none" w:sz="0" w:space="0" w:color="auto"/>
            <w:bottom w:val="none" w:sz="0" w:space="0" w:color="auto"/>
            <w:right w:val="none" w:sz="0" w:space="0" w:color="auto"/>
          </w:divBdr>
        </w:div>
      </w:divsChild>
    </w:div>
    <w:div w:id="444231846">
      <w:bodyDiv w:val="1"/>
      <w:marLeft w:val="0"/>
      <w:marRight w:val="0"/>
      <w:marTop w:val="0"/>
      <w:marBottom w:val="0"/>
      <w:divBdr>
        <w:top w:val="none" w:sz="0" w:space="0" w:color="auto"/>
        <w:left w:val="none" w:sz="0" w:space="0" w:color="auto"/>
        <w:bottom w:val="none" w:sz="0" w:space="0" w:color="auto"/>
        <w:right w:val="none" w:sz="0" w:space="0" w:color="auto"/>
      </w:divBdr>
      <w:divsChild>
        <w:div w:id="1340084563">
          <w:marLeft w:val="0"/>
          <w:marRight w:val="0"/>
          <w:marTop w:val="0"/>
          <w:marBottom w:val="0"/>
          <w:divBdr>
            <w:top w:val="none" w:sz="0" w:space="0" w:color="auto"/>
            <w:left w:val="none" w:sz="0" w:space="0" w:color="auto"/>
            <w:bottom w:val="none" w:sz="0" w:space="0" w:color="auto"/>
            <w:right w:val="none" w:sz="0" w:space="0" w:color="auto"/>
          </w:divBdr>
        </w:div>
      </w:divsChild>
    </w:div>
    <w:div w:id="444541883">
      <w:bodyDiv w:val="1"/>
      <w:marLeft w:val="0"/>
      <w:marRight w:val="0"/>
      <w:marTop w:val="0"/>
      <w:marBottom w:val="0"/>
      <w:divBdr>
        <w:top w:val="none" w:sz="0" w:space="0" w:color="auto"/>
        <w:left w:val="none" w:sz="0" w:space="0" w:color="auto"/>
        <w:bottom w:val="none" w:sz="0" w:space="0" w:color="auto"/>
        <w:right w:val="none" w:sz="0" w:space="0" w:color="auto"/>
      </w:divBdr>
      <w:divsChild>
        <w:div w:id="639653421">
          <w:marLeft w:val="0"/>
          <w:marRight w:val="0"/>
          <w:marTop w:val="0"/>
          <w:marBottom w:val="0"/>
          <w:divBdr>
            <w:top w:val="none" w:sz="0" w:space="0" w:color="auto"/>
            <w:left w:val="none" w:sz="0" w:space="0" w:color="auto"/>
            <w:bottom w:val="none" w:sz="0" w:space="0" w:color="auto"/>
            <w:right w:val="none" w:sz="0" w:space="0" w:color="auto"/>
          </w:divBdr>
        </w:div>
      </w:divsChild>
    </w:div>
    <w:div w:id="446855452">
      <w:bodyDiv w:val="1"/>
      <w:marLeft w:val="0"/>
      <w:marRight w:val="0"/>
      <w:marTop w:val="0"/>
      <w:marBottom w:val="0"/>
      <w:divBdr>
        <w:top w:val="none" w:sz="0" w:space="0" w:color="auto"/>
        <w:left w:val="none" w:sz="0" w:space="0" w:color="auto"/>
        <w:bottom w:val="none" w:sz="0" w:space="0" w:color="auto"/>
        <w:right w:val="none" w:sz="0" w:space="0" w:color="auto"/>
      </w:divBdr>
      <w:divsChild>
        <w:div w:id="1896551743">
          <w:marLeft w:val="0"/>
          <w:marRight w:val="0"/>
          <w:marTop w:val="0"/>
          <w:marBottom w:val="0"/>
          <w:divBdr>
            <w:top w:val="none" w:sz="0" w:space="0" w:color="auto"/>
            <w:left w:val="none" w:sz="0" w:space="0" w:color="auto"/>
            <w:bottom w:val="none" w:sz="0" w:space="0" w:color="auto"/>
            <w:right w:val="none" w:sz="0" w:space="0" w:color="auto"/>
          </w:divBdr>
        </w:div>
      </w:divsChild>
    </w:div>
    <w:div w:id="452092840">
      <w:bodyDiv w:val="1"/>
      <w:marLeft w:val="0"/>
      <w:marRight w:val="0"/>
      <w:marTop w:val="0"/>
      <w:marBottom w:val="0"/>
      <w:divBdr>
        <w:top w:val="none" w:sz="0" w:space="0" w:color="auto"/>
        <w:left w:val="none" w:sz="0" w:space="0" w:color="auto"/>
        <w:bottom w:val="none" w:sz="0" w:space="0" w:color="auto"/>
        <w:right w:val="none" w:sz="0" w:space="0" w:color="auto"/>
      </w:divBdr>
      <w:divsChild>
        <w:div w:id="70003839">
          <w:marLeft w:val="0"/>
          <w:marRight w:val="0"/>
          <w:marTop w:val="0"/>
          <w:marBottom w:val="0"/>
          <w:divBdr>
            <w:top w:val="none" w:sz="0" w:space="0" w:color="auto"/>
            <w:left w:val="none" w:sz="0" w:space="0" w:color="auto"/>
            <w:bottom w:val="none" w:sz="0" w:space="0" w:color="auto"/>
            <w:right w:val="none" w:sz="0" w:space="0" w:color="auto"/>
          </w:divBdr>
        </w:div>
      </w:divsChild>
    </w:div>
    <w:div w:id="459957116">
      <w:bodyDiv w:val="1"/>
      <w:marLeft w:val="0"/>
      <w:marRight w:val="0"/>
      <w:marTop w:val="0"/>
      <w:marBottom w:val="0"/>
      <w:divBdr>
        <w:top w:val="none" w:sz="0" w:space="0" w:color="auto"/>
        <w:left w:val="none" w:sz="0" w:space="0" w:color="auto"/>
        <w:bottom w:val="none" w:sz="0" w:space="0" w:color="auto"/>
        <w:right w:val="none" w:sz="0" w:space="0" w:color="auto"/>
      </w:divBdr>
      <w:divsChild>
        <w:div w:id="952204851">
          <w:marLeft w:val="0"/>
          <w:marRight w:val="0"/>
          <w:marTop w:val="0"/>
          <w:marBottom w:val="0"/>
          <w:divBdr>
            <w:top w:val="none" w:sz="0" w:space="0" w:color="auto"/>
            <w:left w:val="none" w:sz="0" w:space="0" w:color="auto"/>
            <w:bottom w:val="none" w:sz="0" w:space="0" w:color="auto"/>
            <w:right w:val="none" w:sz="0" w:space="0" w:color="auto"/>
          </w:divBdr>
        </w:div>
      </w:divsChild>
    </w:div>
    <w:div w:id="463042253">
      <w:bodyDiv w:val="1"/>
      <w:marLeft w:val="0"/>
      <w:marRight w:val="0"/>
      <w:marTop w:val="0"/>
      <w:marBottom w:val="0"/>
      <w:divBdr>
        <w:top w:val="none" w:sz="0" w:space="0" w:color="auto"/>
        <w:left w:val="none" w:sz="0" w:space="0" w:color="auto"/>
        <w:bottom w:val="none" w:sz="0" w:space="0" w:color="auto"/>
        <w:right w:val="none" w:sz="0" w:space="0" w:color="auto"/>
      </w:divBdr>
      <w:divsChild>
        <w:div w:id="637107706">
          <w:marLeft w:val="0"/>
          <w:marRight w:val="0"/>
          <w:marTop w:val="0"/>
          <w:marBottom w:val="0"/>
          <w:divBdr>
            <w:top w:val="none" w:sz="0" w:space="0" w:color="auto"/>
            <w:left w:val="none" w:sz="0" w:space="0" w:color="auto"/>
            <w:bottom w:val="none" w:sz="0" w:space="0" w:color="auto"/>
            <w:right w:val="none" w:sz="0" w:space="0" w:color="auto"/>
          </w:divBdr>
        </w:div>
      </w:divsChild>
    </w:div>
    <w:div w:id="480123617">
      <w:bodyDiv w:val="1"/>
      <w:marLeft w:val="0"/>
      <w:marRight w:val="0"/>
      <w:marTop w:val="0"/>
      <w:marBottom w:val="0"/>
      <w:divBdr>
        <w:top w:val="none" w:sz="0" w:space="0" w:color="auto"/>
        <w:left w:val="none" w:sz="0" w:space="0" w:color="auto"/>
        <w:bottom w:val="none" w:sz="0" w:space="0" w:color="auto"/>
        <w:right w:val="none" w:sz="0" w:space="0" w:color="auto"/>
      </w:divBdr>
    </w:div>
    <w:div w:id="485243858">
      <w:bodyDiv w:val="1"/>
      <w:marLeft w:val="0"/>
      <w:marRight w:val="0"/>
      <w:marTop w:val="0"/>
      <w:marBottom w:val="0"/>
      <w:divBdr>
        <w:top w:val="none" w:sz="0" w:space="0" w:color="auto"/>
        <w:left w:val="none" w:sz="0" w:space="0" w:color="auto"/>
        <w:bottom w:val="none" w:sz="0" w:space="0" w:color="auto"/>
        <w:right w:val="none" w:sz="0" w:space="0" w:color="auto"/>
      </w:divBdr>
      <w:divsChild>
        <w:div w:id="1097487113">
          <w:marLeft w:val="0"/>
          <w:marRight w:val="0"/>
          <w:marTop w:val="0"/>
          <w:marBottom w:val="0"/>
          <w:divBdr>
            <w:top w:val="none" w:sz="0" w:space="0" w:color="auto"/>
            <w:left w:val="none" w:sz="0" w:space="0" w:color="auto"/>
            <w:bottom w:val="none" w:sz="0" w:space="0" w:color="auto"/>
            <w:right w:val="none" w:sz="0" w:space="0" w:color="auto"/>
          </w:divBdr>
        </w:div>
      </w:divsChild>
    </w:div>
    <w:div w:id="485559533">
      <w:bodyDiv w:val="1"/>
      <w:marLeft w:val="0"/>
      <w:marRight w:val="0"/>
      <w:marTop w:val="0"/>
      <w:marBottom w:val="0"/>
      <w:divBdr>
        <w:top w:val="none" w:sz="0" w:space="0" w:color="auto"/>
        <w:left w:val="none" w:sz="0" w:space="0" w:color="auto"/>
        <w:bottom w:val="none" w:sz="0" w:space="0" w:color="auto"/>
        <w:right w:val="none" w:sz="0" w:space="0" w:color="auto"/>
      </w:divBdr>
      <w:divsChild>
        <w:div w:id="1021514210">
          <w:marLeft w:val="0"/>
          <w:marRight w:val="0"/>
          <w:marTop w:val="0"/>
          <w:marBottom w:val="0"/>
          <w:divBdr>
            <w:top w:val="none" w:sz="0" w:space="0" w:color="auto"/>
            <w:left w:val="none" w:sz="0" w:space="0" w:color="auto"/>
            <w:bottom w:val="none" w:sz="0" w:space="0" w:color="auto"/>
            <w:right w:val="none" w:sz="0" w:space="0" w:color="auto"/>
          </w:divBdr>
        </w:div>
      </w:divsChild>
    </w:div>
    <w:div w:id="494760887">
      <w:bodyDiv w:val="1"/>
      <w:marLeft w:val="0"/>
      <w:marRight w:val="0"/>
      <w:marTop w:val="0"/>
      <w:marBottom w:val="0"/>
      <w:divBdr>
        <w:top w:val="none" w:sz="0" w:space="0" w:color="auto"/>
        <w:left w:val="none" w:sz="0" w:space="0" w:color="auto"/>
        <w:bottom w:val="none" w:sz="0" w:space="0" w:color="auto"/>
        <w:right w:val="none" w:sz="0" w:space="0" w:color="auto"/>
      </w:divBdr>
      <w:divsChild>
        <w:div w:id="1687974354">
          <w:marLeft w:val="0"/>
          <w:marRight w:val="0"/>
          <w:marTop w:val="0"/>
          <w:marBottom w:val="0"/>
          <w:divBdr>
            <w:top w:val="none" w:sz="0" w:space="0" w:color="auto"/>
            <w:left w:val="none" w:sz="0" w:space="0" w:color="auto"/>
            <w:bottom w:val="none" w:sz="0" w:space="0" w:color="auto"/>
            <w:right w:val="none" w:sz="0" w:space="0" w:color="auto"/>
          </w:divBdr>
        </w:div>
      </w:divsChild>
    </w:div>
    <w:div w:id="495805854">
      <w:bodyDiv w:val="1"/>
      <w:marLeft w:val="0"/>
      <w:marRight w:val="0"/>
      <w:marTop w:val="0"/>
      <w:marBottom w:val="0"/>
      <w:divBdr>
        <w:top w:val="none" w:sz="0" w:space="0" w:color="auto"/>
        <w:left w:val="none" w:sz="0" w:space="0" w:color="auto"/>
        <w:bottom w:val="none" w:sz="0" w:space="0" w:color="auto"/>
        <w:right w:val="none" w:sz="0" w:space="0" w:color="auto"/>
      </w:divBdr>
      <w:divsChild>
        <w:div w:id="570391278">
          <w:marLeft w:val="0"/>
          <w:marRight w:val="0"/>
          <w:marTop w:val="0"/>
          <w:marBottom w:val="0"/>
          <w:divBdr>
            <w:top w:val="none" w:sz="0" w:space="0" w:color="auto"/>
            <w:left w:val="none" w:sz="0" w:space="0" w:color="auto"/>
            <w:bottom w:val="none" w:sz="0" w:space="0" w:color="auto"/>
            <w:right w:val="none" w:sz="0" w:space="0" w:color="auto"/>
          </w:divBdr>
        </w:div>
      </w:divsChild>
    </w:div>
    <w:div w:id="499083664">
      <w:bodyDiv w:val="1"/>
      <w:marLeft w:val="0"/>
      <w:marRight w:val="0"/>
      <w:marTop w:val="0"/>
      <w:marBottom w:val="0"/>
      <w:divBdr>
        <w:top w:val="none" w:sz="0" w:space="0" w:color="auto"/>
        <w:left w:val="none" w:sz="0" w:space="0" w:color="auto"/>
        <w:bottom w:val="none" w:sz="0" w:space="0" w:color="auto"/>
        <w:right w:val="none" w:sz="0" w:space="0" w:color="auto"/>
      </w:divBdr>
      <w:divsChild>
        <w:div w:id="1137071534">
          <w:marLeft w:val="0"/>
          <w:marRight w:val="0"/>
          <w:marTop w:val="0"/>
          <w:marBottom w:val="0"/>
          <w:divBdr>
            <w:top w:val="none" w:sz="0" w:space="0" w:color="auto"/>
            <w:left w:val="none" w:sz="0" w:space="0" w:color="auto"/>
            <w:bottom w:val="none" w:sz="0" w:space="0" w:color="auto"/>
            <w:right w:val="none" w:sz="0" w:space="0" w:color="auto"/>
          </w:divBdr>
        </w:div>
      </w:divsChild>
    </w:div>
    <w:div w:id="500462428">
      <w:bodyDiv w:val="1"/>
      <w:marLeft w:val="0"/>
      <w:marRight w:val="0"/>
      <w:marTop w:val="0"/>
      <w:marBottom w:val="0"/>
      <w:divBdr>
        <w:top w:val="none" w:sz="0" w:space="0" w:color="auto"/>
        <w:left w:val="none" w:sz="0" w:space="0" w:color="auto"/>
        <w:bottom w:val="none" w:sz="0" w:space="0" w:color="auto"/>
        <w:right w:val="none" w:sz="0" w:space="0" w:color="auto"/>
      </w:divBdr>
      <w:divsChild>
        <w:div w:id="1157917027">
          <w:marLeft w:val="0"/>
          <w:marRight w:val="0"/>
          <w:marTop w:val="0"/>
          <w:marBottom w:val="0"/>
          <w:divBdr>
            <w:top w:val="none" w:sz="0" w:space="0" w:color="auto"/>
            <w:left w:val="none" w:sz="0" w:space="0" w:color="auto"/>
            <w:bottom w:val="none" w:sz="0" w:space="0" w:color="auto"/>
            <w:right w:val="none" w:sz="0" w:space="0" w:color="auto"/>
          </w:divBdr>
        </w:div>
      </w:divsChild>
    </w:div>
    <w:div w:id="505096746">
      <w:bodyDiv w:val="1"/>
      <w:marLeft w:val="0"/>
      <w:marRight w:val="0"/>
      <w:marTop w:val="0"/>
      <w:marBottom w:val="0"/>
      <w:divBdr>
        <w:top w:val="none" w:sz="0" w:space="0" w:color="auto"/>
        <w:left w:val="none" w:sz="0" w:space="0" w:color="auto"/>
        <w:bottom w:val="none" w:sz="0" w:space="0" w:color="auto"/>
        <w:right w:val="none" w:sz="0" w:space="0" w:color="auto"/>
      </w:divBdr>
      <w:divsChild>
        <w:div w:id="2111120777">
          <w:marLeft w:val="0"/>
          <w:marRight w:val="0"/>
          <w:marTop w:val="0"/>
          <w:marBottom w:val="0"/>
          <w:divBdr>
            <w:top w:val="none" w:sz="0" w:space="0" w:color="auto"/>
            <w:left w:val="none" w:sz="0" w:space="0" w:color="auto"/>
            <w:bottom w:val="none" w:sz="0" w:space="0" w:color="auto"/>
            <w:right w:val="none" w:sz="0" w:space="0" w:color="auto"/>
          </w:divBdr>
        </w:div>
      </w:divsChild>
    </w:div>
    <w:div w:id="509297306">
      <w:bodyDiv w:val="1"/>
      <w:marLeft w:val="0"/>
      <w:marRight w:val="0"/>
      <w:marTop w:val="0"/>
      <w:marBottom w:val="0"/>
      <w:divBdr>
        <w:top w:val="none" w:sz="0" w:space="0" w:color="auto"/>
        <w:left w:val="none" w:sz="0" w:space="0" w:color="auto"/>
        <w:bottom w:val="none" w:sz="0" w:space="0" w:color="auto"/>
        <w:right w:val="none" w:sz="0" w:space="0" w:color="auto"/>
      </w:divBdr>
    </w:div>
    <w:div w:id="510723588">
      <w:bodyDiv w:val="1"/>
      <w:marLeft w:val="0"/>
      <w:marRight w:val="0"/>
      <w:marTop w:val="0"/>
      <w:marBottom w:val="0"/>
      <w:divBdr>
        <w:top w:val="none" w:sz="0" w:space="0" w:color="auto"/>
        <w:left w:val="none" w:sz="0" w:space="0" w:color="auto"/>
        <w:bottom w:val="none" w:sz="0" w:space="0" w:color="auto"/>
        <w:right w:val="none" w:sz="0" w:space="0" w:color="auto"/>
      </w:divBdr>
      <w:divsChild>
        <w:div w:id="1923641549">
          <w:marLeft w:val="0"/>
          <w:marRight w:val="0"/>
          <w:marTop w:val="0"/>
          <w:marBottom w:val="0"/>
          <w:divBdr>
            <w:top w:val="none" w:sz="0" w:space="0" w:color="auto"/>
            <w:left w:val="none" w:sz="0" w:space="0" w:color="auto"/>
            <w:bottom w:val="none" w:sz="0" w:space="0" w:color="auto"/>
            <w:right w:val="none" w:sz="0" w:space="0" w:color="auto"/>
          </w:divBdr>
        </w:div>
      </w:divsChild>
    </w:div>
    <w:div w:id="513347521">
      <w:bodyDiv w:val="1"/>
      <w:marLeft w:val="0"/>
      <w:marRight w:val="0"/>
      <w:marTop w:val="0"/>
      <w:marBottom w:val="0"/>
      <w:divBdr>
        <w:top w:val="none" w:sz="0" w:space="0" w:color="auto"/>
        <w:left w:val="none" w:sz="0" w:space="0" w:color="auto"/>
        <w:bottom w:val="none" w:sz="0" w:space="0" w:color="auto"/>
        <w:right w:val="none" w:sz="0" w:space="0" w:color="auto"/>
      </w:divBdr>
      <w:divsChild>
        <w:div w:id="998532761">
          <w:marLeft w:val="0"/>
          <w:marRight w:val="0"/>
          <w:marTop w:val="0"/>
          <w:marBottom w:val="0"/>
          <w:divBdr>
            <w:top w:val="none" w:sz="0" w:space="0" w:color="auto"/>
            <w:left w:val="none" w:sz="0" w:space="0" w:color="auto"/>
            <w:bottom w:val="none" w:sz="0" w:space="0" w:color="auto"/>
            <w:right w:val="none" w:sz="0" w:space="0" w:color="auto"/>
          </w:divBdr>
        </w:div>
      </w:divsChild>
    </w:div>
    <w:div w:id="515270750">
      <w:bodyDiv w:val="1"/>
      <w:marLeft w:val="0"/>
      <w:marRight w:val="0"/>
      <w:marTop w:val="0"/>
      <w:marBottom w:val="0"/>
      <w:divBdr>
        <w:top w:val="none" w:sz="0" w:space="0" w:color="auto"/>
        <w:left w:val="none" w:sz="0" w:space="0" w:color="auto"/>
        <w:bottom w:val="none" w:sz="0" w:space="0" w:color="auto"/>
        <w:right w:val="none" w:sz="0" w:space="0" w:color="auto"/>
      </w:divBdr>
      <w:divsChild>
        <w:div w:id="827670443">
          <w:marLeft w:val="0"/>
          <w:marRight w:val="0"/>
          <w:marTop w:val="0"/>
          <w:marBottom w:val="0"/>
          <w:divBdr>
            <w:top w:val="none" w:sz="0" w:space="0" w:color="auto"/>
            <w:left w:val="none" w:sz="0" w:space="0" w:color="auto"/>
            <w:bottom w:val="none" w:sz="0" w:space="0" w:color="auto"/>
            <w:right w:val="none" w:sz="0" w:space="0" w:color="auto"/>
          </w:divBdr>
        </w:div>
      </w:divsChild>
    </w:div>
    <w:div w:id="520704578">
      <w:bodyDiv w:val="1"/>
      <w:marLeft w:val="0"/>
      <w:marRight w:val="0"/>
      <w:marTop w:val="0"/>
      <w:marBottom w:val="0"/>
      <w:divBdr>
        <w:top w:val="none" w:sz="0" w:space="0" w:color="auto"/>
        <w:left w:val="none" w:sz="0" w:space="0" w:color="auto"/>
        <w:bottom w:val="none" w:sz="0" w:space="0" w:color="auto"/>
        <w:right w:val="none" w:sz="0" w:space="0" w:color="auto"/>
      </w:divBdr>
      <w:divsChild>
        <w:div w:id="502858429">
          <w:marLeft w:val="0"/>
          <w:marRight w:val="0"/>
          <w:marTop w:val="0"/>
          <w:marBottom w:val="0"/>
          <w:divBdr>
            <w:top w:val="none" w:sz="0" w:space="0" w:color="auto"/>
            <w:left w:val="none" w:sz="0" w:space="0" w:color="auto"/>
            <w:bottom w:val="none" w:sz="0" w:space="0" w:color="auto"/>
            <w:right w:val="none" w:sz="0" w:space="0" w:color="auto"/>
          </w:divBdr>
        </w:div>
      </w:divsChild>
    </w:div>
    <w:div w:id="523910363">
      <w:bodyDiv w:val="1"/>
      <w:marLeft w:val="0"/>
      <w:marRight w:val="0"/>
      <w:marTop w:val="0"/>
      <w:marBottom w:val="0"/>
      <w:divBdr>
        <w:top w:val="none" w:sz="0" w:space="0" w:color="auto"/>
        <w:left w:val="none" w:sz="0" w:space="0" w:color="auto"/>
        <w:bottom w:val="none" w:sz="0" w:space="0" w:color="auto"/>
        <w:right w:val="none" w:sz="0" w:space="0" w:color="auto"/>
      </w:divBdr>
      <w:divsChild>
        <w:div w:id="1499953742">
          <w:marLeft w:val="0"/>
          <w:marRight w:val="0"/>
          <w:marTop w:val="0"/>
          <w:marBottom w:val="0"/>
          <w:divBdr>
            <w:top w:val="none" w:sz="0" w:space="0" w:color="auto"/>
            <w:left w:val="none" w:sz="0" w:space="0" w:color="auto"/>
            <w:bottom w:val="none" w:sz="0" w:space="0" w:color="auto"/>
            <w:right w:val="none" w:sz="0" w:space="0" w:color="auto"/>
          </w:divBdr>
        </w:div>
      </w:divsChild>
    </w:div>
    <w:div w:id="527646842">
      <w:bodyDiv w:val="1"/>
      <w:marLeft w:val="0"/>
      <w:marRight w:val="0"/>
      <w:marTop w:val="0"/>
      <w:marBottom w:val="0"/>
      <w:divBdr>
        <w:top w:val="none" w:sz="0" w:space="0" w:color="auto"/>
        <w:left w:val="none" w:sz="0" w:space="0" w:color="auto"/>
        <w:bottom w:val="none" w:sz="0" w:space="0" w:color="auto"/>
        <w:right w:val="none" w:sz="0" w:space="0" w:color="auto"/>
      </w:divBdr>
      <w:divsChild>
        <w:div w:id="83034219">
          <w:marLeft w:val="0"/>
          <w:marRight w:val="0"/>
          <w:marTop w:val="0"/>
          <w:marBottom w:val="0"/>
          <w:divBdr>
            <w:top w:val="none" w:sz="0" w:space="0" w:color="auto"/>
            <w:left w:val="none" w:sz="0" w:space="0" w:color="auto"/>
            <w:bottom w:val="none" w:sz="0" w:space="0" w:color="auto"/>
            <w:right w:val="none" w:sz="0" w:space="0" w:color="auto"/>
          </w:divBdr>
        </w:div>
      </w:divsChild>
    </w:div>
    <w:div w:id="527837329">
      <w:bodyDiv w:val="1"/>
      <w:marLeft w:val="0"/>
      <w:marRight w:val="0"/>
      <w:marTop w:val="0"/>
      <w:marBottom w:val="0"/>
      <w:divBdr>
        <w:top w:val="none" w:sz="0" w:space="0" w:color="auto"/>
        <w:left w:val="none" w:sz="0" w:space="0" w:color="auto"/>
        <w:bottom w:val="none" w:sz="0" w:space="0" w:color="auto"/>
        <w:right w:val="none" w:sz="0" w:space="0" w:color="auto"/>
      </w:divBdr>
      <w:divsChild>
        <w:div w:id="1633903507">
          <w:marLeft w:val="0"/>
          <w:marRight w:val="0"/>
          <w:marTop w:val="0"/>
          <w:marBottom w:val="0"/>
          <w:divBdr>
            <w:top w:val="none" w:sz="0" w:space="0" w:color="auto"/>
            <w:left w:val="none" w:sz="0" w:space="0" w:color="auto"/>
            <w:bottom w:val="none" w:sz="0" w:space="0" w:color="auto"/>
            <w:right w:val="none" w:sz="0" w:space="0" w:color="auto"/>
          </w:divBdr>
        </w:div>
      </w:divsChild>
    </w:div>
    <w:div w:id="538510502">
      <w:bodyDiv w:val="1"/>
      <w:marLeft w:val="0"/>
      <w:marRight w:val="0"/>
      <w:marTop w:val="0"/>
      <w:marBottom w:val="0"/>
      <w:divBdr>
        <w:top w:val="none" w:sz="0" w:space="0" w:color="auto"/>
        <w:left w:val="none" w:sz="0" w:space="0" w:color="auto"/>
        <w:bottom w:val="none" w:sz="0" w:space="0" w:color="auto"/>
        <w:right w:val="none" w:sz="0" w:space="0" w:color="auto"/>
      </w:divBdr>
    </w:div>
    <w:div w:id="539165899">
      <w:bodyDiv w:val="1"/>
      <w:marLeft w:val="0"/>
      <w:marRight w:val="0"/>
      <w:marTop w:val="0"/>
      <w:marBottom w:val="0"/>
      <w:divBdr>
        <w:top w:val="none" w:sz="0" w:space="0" w:color="auto"/>
        <w:left w:val="none" w:sz="0" w:space="0" w:color="auto"/>
        <w:bottom w:val="none" w:sz="0" w:space="0" w:color="auto"/>
        <w:right w:val="none" w:sz="0" w:space="0" w:color="auto"/>
      </w:divBdr>
      <w:divsChild>
        <w:div w:id="120462622">
          <w:marLeft w:val="0"/>
          <w:marRight w:val="0"/>
          <w:marTop w:val="0"/>
          <w:marBottom w:val="0"/>
          <w:divBdr>
            <w:top w:val="none" w:sz="0" w:space="0" w:color="auto"/>
            <w:left w:val="none" w:sz="0" w:space="0" w:color="auto"/>
            <w:bottom w:val="none" w:sz="0" w:space="0" w:color="auto"/>
            <w:right w:val="none" w:sz="0" w:space="0" w:color="auto"/>
          </w:divBdr>
        </w:div>
      </w:divsChild>
    </w:div>
    <w:div w:id="539436521">
      <w:bodyDiv w:val="1"/>
      <w:marLeft w:val="0"/>
      <w:marRight w:val="0"/>
      <w:marTop w:val="0"/>
      <w:marBottom w:val="0"/>
      <w:divBdr>
        <w:top w:val="none" w:sz="0" w:space="0" w:color="auto"/>
        <w:left w:val="none" w:sz="0" w:space="0" w:color="auto"/>
        <w:bottom w:val="none" w:sz="0" w:space="0" w:color="auto"/>
        <w:right w:val="none" w:sz="0" w:space="0" w:color="auto"/>
      </w:divBdr>
      <w:divsChild>
        <w:div w:id="511997110">
          <w:marLeft w:val="0"/>
          <w:marRight w:val="0"/>
          <w:marTop w:val="0"/>
          <w:marBottom w:val="0"/>
          <w:divBdr>
            <w:top w:val="none" w:sz="0" w:space="0" w:color="auto"/>
            <w:left w:val="none" w:sz="0" w:space="0" w:color="auto"/>
            <w:bottom w:val="none" w:sz="0" w:space="0" w:color="auto"/>
            <w:right w:val="none" w:sz="0" w:space="0" w:color="auto"/>
          </w:divBdr>
        </w:div>
      </w:divsChild>
    </w:div>
    <w:div w:id="547381427">
      <w:bodyDiv w:val="1"/>
      <w:marLeft w:val="0"/>
      <w:marRight w:val="0"/>
      <w:marTop w:val="0"/>
      <w:marBottom w:val="0"/>
      <w:divBdr>
        <w:top w:val="none" w:sz="0" w:space="0" w:color="auto"/>
        <w:left w:val="none" w:sz="0" w:space="0" w:color="auto"/>
        <w:bottom w:val="none" w:sz="0" w:space="0" w:color="auto"/>
        <w:right w:val="none" w:sz="0" w:space="0" w:color="auto"/>
      </w:divBdr>
      <w:divsChild>
        <w:div w:id="290332945">
          <w:marLeft w:val="0"/>
          <w:marRight w:val="0"/>
          <w:marTop w:val="0"/>
          <w:marBottom w:val="0"/>
          <w:divBdr>
            <w:top w:val="none" w:sz="0" w:space="0" w:color="auto"/>
            <w:left w:val="none" w:sz="0" w:space="0" w:color="auto"/>
            <w:bottom w:val="none" w:sz="0" w:space="0" w:color="auto"/>
            <w:right w:val="none" w:sz="0" w:space="0" w:color="auto"/>
          </w:divBdr>
        </w:div>
      </w:divsChild>
    </w:div>
    <w:div w:id="554925989">
      <w:bodyDiv w:val="1"/>
      <w:marLeft w:val="0"/>
      <w:marRight w:val="0"/>
      <w:marTop w:val="0"/>
      <w:marBottom w:val="0"/>
      <w:divBdr>
        <w:top w:val="none" w:sz="0" w:space="0" w:color="auto"/>
        <w:left w:val="none" w:sz="0" w:space="0" w:color="auto"/>
        <w:bottom w:val="none" w:sz="0" w:space="0" w:color="auto"/>
        <w:right w:val="none" w:sz="0" w:space="0" w:color="auto"/>
      </w:divBdr>
      <w:divsChild>
        <w:div w:id="1614944322">
          <w:marLeft w:val="0"/>
          <w:marRight w:val="0"/>
          <w:marTop w:val="0"/>
          <w:marBottom w:val="0"/>
          <w:divBdr>
            <w:top w:val="none" w:sz="0" w:space="0" w:color="auto"/>
            <w:left w:val="none" w:sz="0" w:space="0" w:color="auto"/>
            <w:bottom w:val="none" w:sz="0" w:space="0" w:color="auto"/>
            <w:right w:val="none" w:sz="0" w:space="0" w:color="auto"/>
          </w:divBdr>
        </w:div>
      </w:divsChild>
    </w:div>
    <w:div w:id="555044536">
      <w:bodyDiv w:val="1"/>
      <w:marLeft w:val="0"/>
      <w:marRight w:val="0"/>
      <w:marTop w:val="0"/>
      <w:marBottom w:val="0"/>
      <w:divBdr>
        <w:top w:val="none" w:sz="0" w:space="0" w:color="auto"/>
        <w:left w:val="none" w:sz="0" w:space="0" w:color="auto"/>
        <w:bottom w:val="none" w:sz="0" w:space="0" w:color="auto"/>
        <w:right w:val="none" w:sz="0" w:space="0" w:color="auto"/>
      </w:divBdr>
      <w:divsChild>
        <w:div w:id="1779451546">
          <w:marLeft w:val="0"/>
          <w:marRight w:val="0"/>
          <w:marTop w:val="0"/>
          <w:marBottom w:val="0"/>
          <w:divBdr>
            <w:top w:val="none" w:sz="0" w:space="0" w:color="auto"/>
            <w:left w:val="none" w:sz="0" w:space="0" w:color="auto"/>
            <w:bottom w:val="none" w:sz="0" w:space="0" w:color="auto"/>
            <w:right w:val="none" w:sz="0" w:space="0" w:color="auto"/>
          </w:divBdr>
        </w:div>
      </w:divsChild>
    </w:div>
    <w:div w:id="558630625">
      <w:bodyDiv w:val="1"/>
      <w:marLeft w:val="0"/>
      <w:marRight w:val="0"/>
      <w:marTop w:val="0"/>
      <w:marBottom w:val="0"/>
      <w:divBdr>
        <w:top w:val="none" w:sz="0" w:space="0" w:color="auto"/>
        <w:left w:val="none" w:sz="0" w:space="0" w:color="auto"/>
        <w:bottom w:val="none" w:sz="0" w:space="0" w:color="auto"/>
        <w:right w:val="none" w:sz="0" w:space="0" w:color="auto"/>
      </w:divBdr>
      <w:divsChild>
        <w:div w:id="299313529">
          <w:marLeft w:val="0"/>
          <w:marRight w:val="0"/>
          <w:marTop w:val="0"/>
          <w:marBottom w:val="0"/>
          <w:divBdr>
            <w:top w:val="none" w:sz="0" w:space="0" w:color="auto"/>
            <w:left w:val="none" w:sz="0" w:space="0" w:color="auto"/>
            <w:bottom w:val="none" w:sz="0" w:space="0" w:color="auto"/>
            <w:right w:val="none" w:sz="0" w:space="0" w:color="auto"/>
          </w:divBdr>
        </w:div>
      </w:divsChild>
    </w:div>
    <w:div w:id="560167481">
      <w:bodyDiv w:val="1"/>
      <w:marLeft w:val="0"/>
      <w:marRight w:val="0"/>
      <w:marTop w:val="0"/>
      <w:marBottom w:val="0"/>
      <w:divBdr>
        <w:top w:val="none" w:sz="0" w:space="0" w:color="auto"/>
        <w:left w:val="none" w:sz="0" w:space="0" w:color="auto"/>
        <w:bottom w:val="none" w:sz="0" w:space="0" w:color="auto"/>
        <w:right w:val="none" w:sz="0" w:space="0" w:color="auto"/>
      </w:divBdr>
      <w:divsChild>
        <w:div w:id="2106072711">
          <w:marLeft w:val="0"/>
          <w:marRight w:val="0"/>
          <w:marTop w:val="0"/>
          <w:marBottom w:val="0"/>
          <w:divBdr>
            <w:top w:val="none" w:sz="0" w:space="0" w:color="auto"/>
            <w:left w:val="none" w:sz="0" w:space="0" w:color="auto"/>
            <w:bottom w:val="none" w:sz="0" w:space="0" w:color="auto"/>
            <w:right w:val="none" w:sz="0" w:space="0" w:color="auto"/>
          </w:divBdr>
        </w:div>
      </w:divsChild>
    </w:div>
    <w:div w:id="568271421">
      <w:bodyDiv w:val="1"/>
      <w:marLeft w:val="0"/>
      <w:marRight w:val="0"/>
      <w:marTop w:val="0"/>
      <w:marBottom w:val="0"/>
      <w:divBdr>
        <w:top w:val="none" w:sz="0" w:space="0" w:color="auto"/>
        <w:left w:val="none" w:sz="0" w:space="0" w:color="auto"/>
        <w:bottom w:val="none" w:sz="0" w:space="0" w:color="auto"/>
        <w:right w:val="none" w:sz="0" w:space="0" w:color="auto"/>
      </w:divBdr>
      <w:divsChild>
        <w:div w:id="1338658402">
          <w:marLeft w:val="0"/>
          <w:marRight w:val="0"/>
          <w:marTop w:val="0"/>
          <w:marBottom w:val="0"/>
          <w:divBdr>
            <w:top w:val="none" w:sz="0" w:space="0" w:color="auto"/>
            <w:left w:val="none" w:sz="0" w:space="0" w:color="auto"/>
            <w:bottom w:val="none" w:sz="0" w:space="0" w:color="auto"/>
            <w:right w:val="none" w:sz="0" w:space="0" w:color="auto"/>
          </w:divBdr>
        </w:div>
      </w:divsChild>
    </w:div>
    <w:div w:id="578489176">
      <w:bodyDiv w:val="1"/>
      <w:marLeft w:val="0"/>
      <w:marRight w:val="0"/>
      <w:marTop w:val="0"/>
      <w:marBottom w:val="0"/>
      <w:divBdr>
        <w:top w:val="none" w:sz="0" w:space="0" w:color="auto"/>
        <w:left w:val="none" w:sz="0" w:space="0" w:color="auto"/>
        <w:bottom w:val="none" w:sz="0" w:space="0" w:color="auto"/>
        <w:right w:val="none" w:sz="0" w:space="0" w:color="auto"/>
      </w:divBdr>
      <w:divsChild>
        <w:div w:id="209389469">
          <w:marLeft w:val="0"/>
          <w:marRight w:val="0"/>
          <w:marTop w:val="0"/>
          <w:marBottom w:val="0"/>
          <w:divBdr>
            <w:top w:val="none" w:sz="0" w:space="0" w:color="auto"/>
            <w:left w:val="none" w:sz="0" w:space="0" w:color="auto"/>
            <w:bottom w:val="none" w:sz="0" w:space="0" w:color="auto"/>
            <w:right w:val="none" w:sz="0" w:space="0" w:color="auto"/>
          </w:divBdr>
        </w:div>
      </w:divsChild>
    </w:div>
    <w:div w:id="581451358">
      <w:bodyDiv w:val="1"/>
      <w:marLeft w:val="0"/>
      <w:marRight w:val="0"/>
      <w:marTop w:val="0"/>
      <w:marBottom w:val="0"/>
      <w:divBdr>
        <w:top w:val="none" w:sz="0" w:space="0" w:color="auto"/>
        <w:left w:val="none" w:sz="0" w:space="0" w:color="auto"/>
        <w:bottom w:val="none" w:sz="0" w:space="0" w:color="auto"/>
        <w:right w:val="none" w:sz="0" w:space="0" w:color="auto"/>
      </w:divBdr>
      <w:divsChild>
        <w:div w:id="1313414030">
          <w:marLeft w:val="0"/>
          <w:marRight w:val="0"/>
          <w:marTop w:val="0"/>
          <w:marBottom w:val="0"/>
          <w:divBdr>
            <w:top w:val="none" w:sz="0" w:space="0" w:color="auto"/>
            <w:left w:val="none" w:sz="0" w:space="0" w:color="auto"/>
            <w:bottom w:val="none" w:sz="0" w:space="0" w:color="auto"/>
            <w:right w:val="none" w:sz="0" w:space="0" w:color="auto"/>
          </w:divBdr>
        </w:div>
      </w:divsChild>
    </w:div>
    <w:div w:id="582177602">
      <w:bodyDiv w:val="1"/>
      <w:marLeft w:val="0"/>
      <w:marRight w:val="0"/>
      <w:marTop w:val="0"/>
      <w:marBottom w:val="0"/>
      <w:divBdr>
        <w:top w:val="none" w:sz="0" w:space="0" w:color="auto"/>
        <w:left w:val="none" w:sz="0" w:space="0" w:color="auto"/>
        <w:bottom w:val="none" w:sz="0" w:space="0" w:color="auto"/>
        <w:right w:val="none" w:sz="0" w:space="0" w:color="auto"/>
      </w:divBdr>
      <w:divsChild>
        <w:div w:id="1625843853">
          <w:marLeft w:val="0"/>
          <w:marRight w:val="0"/>
          <w:marTop w:val="0"/>
          <w:marBottom w:val="0"/>
          <w:divBdr>
            <w:top w:val="none" w:sz="0" w:space="0" w:color="auto"/>
            <w:left w:val="none" w:sz="0" w:space="0" w:color="auto"/>
            <w:bottom w:val="none" w:sz="0" w:space="0" w:color="auto"/>
            <w:right w:val="none" w:sz="0" w:space="0" w:color="auto"/>
          </w:divBdr>
        </w:div>
      </w:divsChild>
    </w:div>
    <w:div w:id="587886737">
      <w:bodyDiv w:val="1"/>
      <w:marLeft w:val="0"/>
      <w:marRight w:val="0"/>
      <w:marTop w:val="0"/>
      <w:marBottom w:val="0"/>
      <w:divBdr>
        <w:top w:val="none" w:sz="0" w:space="0" w:color="auto"/>
        <w:left w:val="none" w:sz="0" w:space="0" w:color="auto"/>
        <w:bottom w:val="none" w:sz="0" w:space="0" w:color="auto"/>
        <w:right w:val="none" w:sz="0" w:space="0" w:color="auto"/>
      </w:divBdr>
      <w:divsChild>
        <w:div w:id="1336348564">
          <w:marLeft w:val="0"/>
          <w:marRight w:val="0"/>
          <w:marTop w:val="0"/>
          <w:marBottom w:val="0"/>
          <w:divBdr>
            <w:top w:val="none" w:sz="0" w:space="0" w:color="auto"/>
            <w:left w:val="none" w:sz="0" w:space="0" w:color="auto"/>
            <w:bottom w:val="none" w:sz="0" w:space="0" w:color="auto"/>
            <w:right w:val="none" w:sz="0" w:space="0" w:color="auto"/>
          </w:divBdr>
        </w:div>
      </w:divsChild>
    </w:div>
    <w:div w:id="596719927">
      <w:bodyDiv w:val="1"/>
      <w:marLeft w:val="0"/>
      <w:marRight w:val="0"/>
      <w:marTop w:val="0"/>
      <w:marBottom w:val="0"/>
      <w:divBdr>
        <w:top w:val="none" w:sz="0" w:space="0" w:color="auto"/>
        <w:left w:val="none" w:sz="0" w:space="0" w:color="auto"/>
        <w:bottom w:val="none" w:sz="0" w:space="0" w:color="auto"/>
        <w:right w:val="none" w:sz="0" w:space="0" w:color="auto"/>
      </w:divBdr>
    </w:div>
    <w:div w:id="606155762">
      <w:bodyDiv w:val="1"/>
      <w:marLeft w:val="0"/>
      <w:marRight w:val="0"/>
      <w:marTop w:val="0"/>
      <w:marBottom w:val="0"/>
      <w:divBdr>
        <w:top w:val="none" w:sz="0" w:space="0" w:color="auto"/>
        <w:left w:val="none" w:sz="0" w:space="0" w:color="auto"/>
        <w:bottom w:val="none" w:sz="0" w:space="0" w:color="auto"/>
        <w:right w:val="none" w:sz="0" w:space="0" w:color="auto"/>
      </w:divBdr>
      <w:divsChild>
        <w:div w:id="868642835">
          <w:marLeft w:val="0"/>
          <w:marRight w:val="0"/>
          <w:marTop w:val="0"/>
          <w:marBottom w:val="0"/>
          <w:divBdr>
            <w:top w:val="none" w:sz="0" w:space="0" w:color="auto"/>
            <w:left w:val="none" w:sz="0" w:space="0" w:color="auto"/>
            <w:bottom w:val="none" w:sz="0" w:space="0" w:color="auto"/>
            <w:right w:val="none" w:sz="0" w:space="0" w:color="auto"/>
          </w:divBdr>
        </w:div>
      </w:divsChild>
    </w:div>
    <w:div w:id="606356307">
      <w:bodyDiv w:val="1"/>
      <w:marLeft w:val="0"/>
      <w:marRight w:val="0"/>
      <w:marTop w:val="0"/>
      <w:marBottom w:val="0"/>
      <w:divBdr>
        <w:top w:val="none" w:sz="0" w:space="0" w:color="auto"/>
        <w:left w:val="none" w:sz="0" w:space="0" w:color="auto"/>
        <w:bottom w:val="none" w:sz="0" w:space="0" w:color="auto"/>
        <w:right w:val="none" w:sz="0" w:space="0" w:color="auto"/>
      </w:divBdr>
      <w:divsChild>
        <w:div w:id="1370256646">
          <w:marLeft w:val="0"/>
          <w:marRight w:val="0"/>
          <w:marTop w:val="0"/>
          <w:marBottom w:val="0"/>
          <w:divBdr>
            <w:top w:val="none" w:sz="0" w:space="0" w:color="auto"/>
            <w:left w:val="none" w:sz="0" w:space="0" w:color="auto"/>
            <w:bottom w:val="none" w:sz="0" w:space="0" w:color="auto"/>
            <w:right w:val="none" w:sz="0" w:space="0" w:color="auto"/>
          </w:divBdr>
        </w:div>
      </w:divsChild>
    </w:div>
    <w:div w:id="607153342">
      <w:bodyDiv w:val="1"/>
      <w:marLeft w:val="0"/>
      <w:marRight w:val="0"/>
      <w:marTop w:val="0"/>
      <w:marBottom w:val="0"/>
      <w:divBdr>
        <w:top w:val="none" w:sz="0" w:space="0" w:color="auto"/>
        <w:left w:val="none" w:sz="0" w:space="0" w:color="auto"/>
        <w:bottom w:val="none" w:sz="0" w:space="0" w:color="auto"/>
        <w:right w:val="none" w:sz="0" w:space="0" w:color="auto"/>
      </w:divBdr>
    </w:div>
    <w:div w:id="611548224">
      <w:bodyDiv w:val="1"/>
      <w:marLeft w:val="0"/>
      <w:marRight w:val="0"/>
      <w:marTop w:val="0"/>
      <w:marBottom w:val="0"/>
      <w:divBdr>
        <w:top w:val="none" w:sz="0" w:space="0" w:color="auto"/>
        <w:left w:val="none" w:sz="0" w:space="0" w:color="auto"/>
        <w:bottom w:val="none" w:sz="0" w:space="0" w:color="auto"/>
        <w:right w:val="none" w:sz="0" w:space="0" w:color="auto"/>
      </w:divBdr>
      <w:divsChild>
        <w:div w:id="121534396">
          <w:marLeft w:val="0"/>
          <w:marRight w:val="0"/>
          <w:marTop w:val="0"/>
          <w:marBottom w:val="0"/>
          <w:divBdr>
            <w:top w:val="none" w:sz="0" w:space="0" w:color="auto"/>
            <w:left w:val="none" w:sz="0" w:space="0" w:color="auto"/>
            <w:bottom w:val="none" w:sz="0" w:space="0" w:color="auto"/>
            <w:right w:val="none" w:sz="0" w:space="0" w:color="auto"/>
          </w:divBdr>
        </w:div>
      </w:divsChild>
    </w:div>
    <w:div w:id="617415346">
      <w:bodyDiv w:val="1"/>
      <w:marLeft w:val="0"/>
      <w:marRight w:val="0"/>
      <w:marTop w:val="0"/>
      <w:marBottom w:val="0"/>
      <w:divBdr>
        <w:top w:val="none" w:sz="0" w:space="0" w:color="auto"/>
        <w:left w:val="none" w:sz="0" w:space="0" w:color="auto"/>
        <w:bottom w:val="none" w:sz="0" w:space="0" w:color="auto"/>
        <w:right w:val="none" w:sz="0" w:space="0" w:color="auto"/>
      </w:divBdr>
    </w:div>
    <w:div w:id="618218545">
      <w:bodyDiv w:val="1"/>
      <w:marLeft w:val="0"/>
      <w:marRight w:val="0"/>
      <w:marTop w:val="0"/>
      <w:marBottom w:val="0"/>
      <w:divBdr>
        <w:top w:val="none" w:sz="0" w:space="0" w:color="auto"/>
        <w:left w:val="none" w:sz="0" w:space="0" w:color="auto"/>
        <w:bottom w:val="none" w:sz="0" w:space="0" w:color="auto"/>
        <w:right w:val="none" w:sz="0" w:space="0" w:color="auto"/>
      </w:divBdr>
      <w:divsChild>
        <w:div w:id="1173228195">
          <w:marLeft w:val="0"/>
          <w:marRight w:val="0"/>
          <w:marTop w:val="0"/>
          <w:marBottom w:val="0"/>
          <w:divBdr>
            <w:top w:val="none" w:sz="0" w:space="0" w:color="auto"/>
            <w:left w:val="none" w:sz="0" w:space="0" w:color="auto"/>
            <w:bottom w:val="none" w:sz="0" w:space="0" w:color="auto"/>
            <w:right w:val="none" w:sz="0" w:space="0" w:color="auto"/>
          </w:divBdr>
        </w:div>
      </w:divsChild>
    </w:div>
    <w:div w:id="618731197">
      <w:bodyDiv w:val="1"/>
      <w:marLeft w:val="0"/>
      <w:marRight w:val="0"/>
      <w:marTop w:val="0"/>
      <w:marBottom w:val="0"/>
      <w:divBdr>
        <w:top w:val="none" w:sz="0" w:space="0" w:color="auto"/>
        <w:left w:val="none" w:sz="0" w:space="0" w:color="auto"/>
        <w:bottom w:val="none" w:sz="0" w:space="0" w:color="auto"/>
        <w:right w:val="none" w:sz="0" w:space="0" w:color="auto"/>
      </w:divBdr>
      <w:divsChild>
        <w:div w:id="1710913342">
          <w:marLeft w:val="0"/>
          <w:marRight w:val="0"/>
          <w:marTop w:val="0"/>
          <w:marBottom w:val="0"/>
          <w:divBdr>
            <w:top w:val="none" w:sz="0" w:space="0" w:color="auto"/>
            <w:left w:val="none" w:sz="0" w:space="0" w:color="auto"/>
            <w:bottom w:val="none" w:sz="0" w:space="0" w:color="auto"/>
            <w:right w:val="none" w:sz="0" w:space="0" w:color="auto"/>
          </w:divBdr>
        </w:div>
      </w:divsChild>
    </w:div>
    <w:div w:id="623387286">
      <w:bodyDiv w:val="1"/>
      <w:marLeft w:val="0"/>
      <w:marRight w:val="0"/>
      <w:marTop w:val="0"/>
      <w:marBottom w:val="0"/>
      <w:divBdr>
        <w:top w:val="none" w:sz="0" w:space="0" w:color="auto"/>
        <w:left w:val="none" w:sz="0" w:space="0" w:color="auto"/>
        <w:bottom w:val="none" w:sz="0" w:space="0" w:color="auto"/>
        <w:right w:val="none" w:sz="0" w:space="0" w:color="auto"/>
      </w:divBdr>
      <w:divsChild>
        <w:div w:id="582763072">
          <w:marLeft w:val="0"/>
          <w:marRight w:val="0"/>
          <w:marTop w:val="0"/>
          <w:marBottom w:val="0"/>
          <w:divBdr>
            <w:top w:val="none" w:sz="0" w:space="0" w:color="auto"/>
            <w:left w:val="none" w:sz="0" w:space="0" w:color="auto"/>
            <w:bottom w:val="none" w:sz="0" w:space="0" w:color="auto"/>
            <w:right w:val="none" w:sz="0" w:space="0" w:color="auto"/>
          </w:divBdr>
        </w:div>
      </w:divsChild>
    </w:div>
    <w:div w:id="630940771">
      <w:bodyDiv w:val="1"/>
      <w:marLeft w:val="0"/>
      <w:marRight w:val="0"/>
      <w:marTop w:val="0"/>
      <w:marBottom w:val="0"/>
      <w:divBdr>
        <w:top w:val="none" w:sz="0" w:space="0" w:color="auto"/>
        <w:left w:val="none" w:sz="0" w:space="0" w:color="auto"/>
        <w:bottom w:val="none" w:sz="0" w:space="0" w:color="auto"/>
        <w:right w:val="none" w:sz="0" w:space="0" w:color="auto"/>
      </w:divBdr>
      <w:divsChild>
        <w:div w:id="983314159">
          <w:marLeft w:val="0"/>
          <w:marRight w:val="0"/>
          <w:marTop w:val="0"/>
          <w:marBottom w:val="0"/>
          <w:divBdr>
            <w:top w:val="none" w:sz="0" w:space="0" w:color="auto"/>
            <w:left w:val="none" w:sz="0" w:space="0" w:color="auto"/>
            <w:bottom w:val="none" w:sz="0" w:space="0" w:color="auto"/>
            <w:right w:val="none" w:sz="0" w:space="0" w:color="auto"/>
          </w:divBdr>
        </w:div>
      </w:divsChild>
    </w:div>
    <w:div w:id="633490447">
      <w:bodyDiv w:val="1"/>
      <w:marLeft w:val="0"/>
      <w:marRight w:val="0"/>
      <w:marTop w:val="0"/>
      <w:marBottom w:val="0"/>
      <w:divBdr>
        <w:top w:val="none" w:sz="0" w:space="0" w:color="auto"/>
        <w:left w:val="none" w:sz="0" w:space="0" w:color="auto"/>
        <w:bottom w:val="none" w:sz="0" w:space="0" w:color="auto"/>
        <w:right w:val="none" w:sz="0" w:space="0" w:color="auto"/>
      </w:divBdr>
      <w:divsChild>
        <w:div w:id="1582370124">
          <w:marLeft w:val="0"/>
          <w:marRight w:val="0"/>
          <w:marTop w:val="0"/>
          <w:marBottom w:val="0"/>
          <w:divBdr>
            <w:top w:val="none" w:sz="0" w:space="0" w:color="auto"/>
            <w:left w:val="none" w:sz="0" w:space="0" w:color="auto"/>
            <w:bottom w:val="none" w:sz="0" w:space="0" w:color="auto"/>
            <w:right w:val="none" w:sz="0" w:space="0" w:color="auto"/>
          </w:divBdr>
        </w:div>
      </w:divsChild>
    </w:div>
    <w:div w:id="645743530">
      <w:bodyDiv w:val="1"/>
      <w:marLeft w:val="0"/>
      <w:marRight w:val="0"/>
      <w:marTop w:val="0"/>
      <w:marBottom w:val="0"/>
      <w:divBdr>
        <w:top w:val="none" w:sz="0" w:space="0" w:color="auto"/>
        <w:left w:val="none" w:sz="0" w:space="0" w:color="auto"/>
        <w:bottom w:val="none" w:sz="0" w:space="0" w:color="auto"/>
        <w:right w:val="none" w:sz="0" w:space="0" w:color="auto"/>
      </w:divBdr>
      <w:divsChild>
        <w:div w:id="985473741">
          <w:marLeft w:val="0"/>
          <w:marRight w:val="0"/>
          <w:marTop w:val="0"/>
          <w:marBottom w:val="0"/>
          <w:divBdr>
            <w:top w:val="none" w:sz="0" w:space="0" w:color="auto"/>
            <w:left w:val="none" w:sz="0" w:space="0" w:color="auto"/>
            <w:bottom w:val="none" w:sz="0" w:space="0" w:color="auto"/>
            <w:right w:val="none" w:sz="0" w:space="0" w:color="auto"/>
          </w:divBdr>
        </w:div>
      </w:divsChild>
    </w:div>
    <w:div w:id="651107703">
      <w:bodyDiv w:val="1"/>
      <w:marLeft w:val="0"/>
      <w:marRight w:val="0"/>
      <w:marTop w:val="0"/>
      <w:marBottom w:val="0"/>
      <w:divBdr>
        <w:top w:val="none" w:sz="0" w:space="0" w:color="auto"/>
        <w:left w:val="none" w:sz="0" w:space="0" w:color="auto"/>
        <w:bottom w:val="none" w:sz="0" w:space="0" w:color="auto"/>
        <w:right w:val="none" w:sz="0" w:space="0" w:color="auto"/>
      </w:divBdr>
    </w:div>
    <w:div w:id="651180214">
      <w:bodyDiv w:val="1"/>
      <w:marLeft w:val="0"/>
      <w:marRight w:val="0"/>
      <w:marTop w:val="0"/>
      <w:marBottom w:val="0"/>
      <w:divBdr>
        <w:top w:val="none" w:sz="0" w:space="0" w:color="auto"/>
        <w:left w:val="none" w:sz="0" w:space="0" w:color="auto"/>
        <w:bottom w:val="none" w:sz="0" w:space="0" w:color="auto"/>
        <w:right w:val="none" w:sz="0" w:space="0" w:color="auto"/>
      </w:divBdr>
    </w:div>
    <w:div w:id="654258381">
      <w:bodyDiv w:val="1"/>
      <w:marLeft w:val="0"/>
      <w:marRight w:val="0"/>
      <w:marTop w:val="0"/>
      <w:marBottom w:val="0"/>
      <w:divBdr>
        <w:top w:val="none" w:sz="0" w:space="0" w:color="auto"/>
        <w:left w:val="none" w:sz="0" w:space="0" w:color="auto"/>
        <w:bottom w:val="none" w:sz="0" w:space="0" w:color="auto"/>
        <w:right w:val="none" w:sz="0" w:space="0" w:color="auto"/>
      </w:divBdr>
      <w:divsChild>
        <w:div w:id="1361052456">
          <w:marLeft w:val="0"/>
          <w:marRight w:val="0"/>
          <w:marTop w:val="0"/>
          <w:marBottom w:val="0"/>
          <w:divBdr>
            <w:top w:val="none" w:sz="0" w:space="0" w:color="auto"/>
            <w:left w:val="none" w:sz="0" w:space="0" w:color="auto"/>
            <w:bottom w:val="none" w:sz="0" w:space="0" w:color="auto"/>
            <w:right w:val="none" w:sz="0" w:space="0" w:color="auto"/>
          </w:divBdr>
        </w:div>
      </w:divsChild>
    </w:div>
    <w:div w:id="654725100">
      <w:bodyDiv w:val="1"/>
      <w:marLeft w:val="0"/>
      <w:marRight w:val="0"/>
      <w:marTop w:val="0"/>
      <w:marBottom w:val="0"/>
      <w:divBdr>
        <w:top w:val="none" w:sz="0" w:space="0" w:color="auto"/>
        <w:left w:val="none" w:sz="0" w:space="0" w:color="auto"/>
        <w:bottom w:val="none" w:sz="0" w:space="0" w:color="auto"/>
        <w:right w:val="none" w:sz="0" w:space="0" w:color="auto"/>
      </w:divBdr>
      <w:divsChild>
        <w:div w:id="193618842">
          <w:marLeft w:val="0"/>
          <w:marRight w:val="0"/>
          <w:marTop w:val="0"/>
          <w:marBottom w:val="0"/>
          <w:divBdr>
            <w:top w:val="none" w:sz="0" w:space="0" w:color="auto"/>
            <w:left w:val="none" w:sz="0" w:space="0" w:color="auto"/>
            <w:bottom w:val="none" w:sz="0" w:space="0" w:color="auto"/>
            <w:right w:val="none" w:sz="0" w:space="0" w:color="auto"/>
          </w:divBdr>
        </w:div>
      </w:divsChild>
    </w:div>
    <w:div w:id="662247124">
      <w:bodyDiv w:val="1"/>
      <w:marLeft w:val="0"/>
      <w:marRight w:val="0"/>
      <w:marTop w:val="0"/>
      <w:marBottom w:val="0"/>
      <w:divBdr>
        <w:top w:val="none" w:sz="0" w:space="0" w:color="auto"/>
        <w:left w:val="none" w:sz="0" w:space="0" w:color="auto"/>
        <w:bottom w:val="none" w:sz="0" w:space="0" w:color="auto"/>
        <w:right w:val="none" w:sz="0" w:space="0" w:color="auto"/>
      </w:divBdr>
    </w:div>
    <w:div w:id="665785283">
      <w:bodyDiv w:val="1"/>
      <w:marLeft w:val="0"/>
      <w:marRight w:val="0"/>
      <w:marTop w:val="0"/>
      <w:marBottom w:val="0"/>
      <w:divBdr>
        <w:top w:val="none" w:sz="0" w:space="0" w:color="auto"/>
        <w:left w:val="none" w:sz="0" w:space="0" w:color="auto"/>
        <w:bottom w:val="none" w:sz="0" w:space="0" w:color="auto"/>
        <w:right w:val="none" w:sz="0" w:space="0" w:color="auto"/>
      </w:divBdr>
      <w:divsChild>
        <w:div w:id="1298296294">
          <w:marLeft w:val="0"/>
          <w:marRight w:val="0"/>
          <w:marTop w:val="0"/>
          <w:marBottom w:val="0"/>
          <w:divBdr>
            <w:top w:val="none" w:sz="0" w:space="0" w:color="auto"/>
            <w:left w:val="none" w:sz="0" w:space="0" w:color="auto"/>
            <w:bottom w:val="none" w:sz="0" w:space="0" w:color="auto"/>
            <w:right w:val="none" w:sz="0" w:space="0" w:color="auto"/>
          </w:divBdr>
        </w:div>
      </w:divsChild>
    </w:div>
    <w:div w:id="675811190">
      <w:bodyDiv w:val="1"/>
      <w:marLeft w:val="0"/>
      <w:marRight w:val="0"/>
      <w:marTop w:val="0"/>
      <w:marBottom w:val="0"/>
      <w:divBdr>
        <w:top w:val="none" w:sz="0" w:space="0" w:color="auto"/>
        <w:left w:val="none" w:sz="0" w:space="0" w:color="auto"/>
        <w:bottom w:val="none" w:sz="0" w:space="0" w:color="auto"/>
        <w:right w:val="none" w:sz="0" w:space="0" w:color="auto"/>
      </w:divBdr>
      <w:divsChild>
        <w:div w:id="1531382112">
          <w:marLeft w:val="0"/>
          <w:marRight w:val="0"/>
          <w:marTop w:val="0"/>
          <w:marBottom w:val="0"/>
          <w:divBdr>
            <w:top w:val="none" w:sz="0" w:space="0" w:color="auto"/>
            <w:left w:val="none" w:sz="0" w:space="0" w:color="auto"/>
            <w:bottom w:val="none" w:sz="0" w:space="0" w:color="auto"/>
            <w:right w:val="none" w:sz="0" w:space="0" w:color="auto"/>
          </w:divBdr>
        </w:div>
      </w:divsChild>
    </w:div>
    <w:div w:id="676464403">
      <w:bodyDiv w:val="1"/>
      <w:marLeft w:val="0"/>
      <w:marRight w:val="0"/>
      <w:marTop w:val="0"/>
      <w:marBottom w:val="0"/>
      <w:divBdr>
        <w:top w:val="none" w:sz="0" w:space="0" w:color="auto"/>
        <w:left w:val="none" w:sz="0" w:space="0" w:color="auto"/>
        <w:bottom w:val="none" w:sz="0" w:space="0" w:color="auto"/>
        <w:right w:val="none" w:sz="0" w:space="0" w:color="auto"/>
      </w:divBdr>
      <w:divsChild>
        <w:div w:id="1542859760">
          <w:marLeft w:val="0"/>
          <w:marRight w:val="0"/>
          <w:marTop w:val="0"/>
          <w:marBottom w:val="0"/>
          <w:divBdr>
            <w:top w:val="none" w:sz="0" w:space="0" w:color="auto"/>
            <w:left w:val="none" w:sz="0" w:space="0" w:color="auto"/>
            <w:bottom w:val="none" w:sz="0" w:space="0" w:color="auto"/>
            <w:right w:val="none" w:sz="0" w:space="0" w:color="auto"/>
          </w:divBdr>
        </w:div>
      </w:divsChild>
    </w:div>
    <w:div w:id="677585150">
      <w:bodyDiv w:val="1"/>
      <w:marLeft w:val="0"/>
      <w:marRight w:val="0"/>
      <w:marTop w:val="0"/>
      <w:marBottom w:val="0"/>
      <w:divBdr>
        <w:top w:val="none" w:sz="0" w:space="0" w:color="auto"/>
        <w:left w:val="none" w:sz="0" w:space="0" w:color="auto"/>
        <w:bottom w:val="none" w:sz="0" w:space="0" w:color="auto"/>
        <w:right w:val="none" w:sz="0" w:space="0" w:color="auto"/>
      </w:divBdr>
    </w:div>
    <w:div w:id="678047497">
      <w:bodyDiv w:val="1"/>
      <w:marLeft w:val="0"/>
      <w:marRight w:val="0"/>
      <w:marTop w:val="0"/>
      <w:marBottom w:val="0"/>
      <w:divBdr>
        <w:top w:val="none" w:sz="0" w:space="0" w:color="auto"/>
        <w:left w:val="none" w:sz="0" w:space="0" w:color="auto"/>
        <w:bottom w:val="none" w:sz="0" w:space="0" w:color="auto"/>
        <w:right w:val="none" w:sz="0" w:space="0" w:color="auto"/>
      </w:divBdr>
      <w:divsChild>
        <w:div w:id="266500546">
          <w:marLeft w:val="0"/>
          <w:marRight w:val="0"/>
          <w:marTop w:val="0"/>
          <w:marBottom w:val="0"/>
          <w:divBdr>
            <w:top w:val="none" w:sz="0" w:space="0" w:color="auto"/>
            <w:left w:val="none" w:sz="0" w:space="0" w:color="auto"/>
            <w:bottom w:val="none" w:sz="0" w:space="0" w:color="auto"/>
            <w:right w:val="none" w:sz="0" w:space="0" w:color="auto"/>
          </w:divBdr>
        </w:div>
      </w:divsChild>
    </w:div>
    <w:div w:id="680088125">
      <w:bodyDiv w:val="1"/>
      <w:marLeft w:val="0"/>
      <w:marRight w:val="0"/>
      <w:marTop w:val="0"/>
      <w:marBottom w:val="0"/>
      <w:divBdr>
        <w:top w:val="none" w:sz="0" w:space="0" w:color="auto"/>
        <w:left w:val="none" w:sz="0" w:space="0" w:color="auto"/>
        <w:bottom w:val="none" w:sz="0" w:space="0" w:color="auto"/>
        <w:right w:val="none" w:sz="0" w:space="0" w:color="auto"/>
      </w:divBdr>
      <w:divsChild>
        <w:div w:id="829062511">
          <w:marLeft w:val="0"/>
          <w:marRight w:val="0"/>
          <w:marTop w:val="0"/>
          <w:marBottom w:val="0"/>
          <w:divBdr>
            <w:top w:val="none" w:sz="0" w:space="0" w:color="auto"/>
            <w:left w:val="none" w:sz="0" w:space="0" w:color="auto"/>
            <w:bottom w:val="none" w:sz="0" w:space="0" w:color="auto"/>
            <w:right w:val="none" w:sz="0" w:space="0" w:color="auto"/>
          </w:divBdr>
        </w:div>
      </w:divsChild>
    </w:div>
    <w:div w:id="683631667">
      <w:bodyDiv w:val="1"/>
      <w:marLeft w:val="0"/>
      <w:marRight w:val="0"/>
      <w:marTop w:val="0"/>
      <w:marBottom w:val="0"/>
      <w:divBdr>
        <w:top w:val="none" w:sz="0" w:space="0" w:color="auto"/>
        <w:left w:val="none" w:sz="0" w:space="0" w:color="auto"/>
        <w:bottom w:val="none" w:sz="0" w:space="0" w:color="auto"/>
        <w:right w:val="none" w:sz="0" w:space="0" w:color="auto"/>
      </w:divBdr>
      <w:divsChild>
        <w:div w:id="808976682">
          <w:marLeft w:val="0"/>
          <w:marRight w:val="0"/>
          <w:marTop w:val="0"/>
          <w:marBottom w:val="0"/>
          <w:divBdr>
            <w:top w:val="none" w:sz="0" w:space="0" w:color="auto"/>
            <w:left w:val="none" w:sz="0" w:space="0" w:color="auto"/>
            <w:bottom w:val="none" w:sz="0" w:space="0" w:color="auto"/>
            <w:right w:val="none" w:sz="0" w:space="0" w:color="auto"/>
          </w:divBdr>
        </w:div>
      </w:divsChild>
    </w:div>
    <w:div w:id="693653871">
      <w:bodyDiv w:val="1"/>
      <w:marLeft w:val="0"/>
      <w:marRight w:val="0"/>
      <w:marTop w:val="0"/>
      <w:marBottom w:val="0"/>
      <w:divBdr>
        <w:top w:val="none" w:sz="0" w:space="0" w:color="auto"/>
        <w:left w:val="none" w:sz="0" w:space="0" w:color="auto"/>
        <w:bottom w:val="none" w:sz="0" w:space="0" w:color="auto"/>
        <w:right w:val="none" w:sz="0" w:space="0" w:color="auto"/>
      </w:divBdr>
    </w:div>
    <w:div w:id="693844746">
      <w:bodyDiv w:val="1"/>
      <w:marLeft w:val="0"/>
      <w:marRight w:val="0"/>
      <w:marTop w:val="0"/>
      <w:marBottom w:val="0"/>
      <w:divBdr>
        <w:top w:val="none" w:sz="0" w:space="0" w:color="auto"/>
        <w:left w:val="none" w:sz="0" w:space="0" w:color="auto"/>
        <w:bottom w:val="none" w:sz="0" w:space="0" w:color="auto"/>
        <w:right w:val="none" w:sz="0" w:space="0" w:color="auto"/>
      </w:divBdr>
      <w:divsChild>
        <w:div w:id="2106143508">
          <w:marLeft w:val="0"/>
          <w:marRight w:val="0"/>
          <w:marTop w:val="0"/>
          <w:marBottom w:val="0"/>
          <w:divBdr>
            <w:top w:val="none" w:sz="0" w:space="0" w:color="auto"/>
            <w:left w:val="none" w:sz="0" w:space="0" w:color="auto"/>
            <w:bottom w:val="none" w:sz="0" w:space="0" w:color="auto"/>
            <w:right w:val="none" w:sz="0" w:space="0" w:color="auto"/>
          </w:divBdr>
        </w:div>
      </w:divsChild>
    </w:div>
    <w:div w:id="695077912">
      <w:bodyDiv w:val="1"/>
      <w:marLeft w:val="0"/>
      <w:marRight w:val="0"/>
      <w:marTop w:val="0"/>
      <w:marBottom w:val="0"/>
      <w:divBdr>
        <w:top w:val="none" w:sz="0" w:space="0" w:color="auto"/>
        <w:left w:val="none" w:sz="0" w:space="0" w:color="auto"/>
        <w:bottom w:val="none" w:sz="0" w:space="0" w:color="auto"/>
        <w:right w:val="none" w:sz="0" w:space="0" w:color="auto"/>
      </w:divBdr>
      <w:divsChild>
        <w:div w:id="1271547009">
          <w:marLeft w:val="0"/>
          <w:marRight w:val="0"/>
          <w:marTop w:val="0"/>
          <w:marBottom w:val="0"/>
          <w:divBdr>
            <w:top w:val="none" w:sz="0" w:space="0" w:color="auto"/>
            <w:left w:val="none" w:sz="0" w:space="0" w:color="auto"/>
            <w:bottom w:val="none" w:sz="0" w:space="0" w:color="auto"/>
            <w:right w:val="none" w:sz="0" w:space="0" w:color="auto"/>
          </w:divBdr>
        </w:div>
      </w:divsChild>
    </w:div>
    <w:div w:id="705636869">
      <w:bodyDiv w:val="1"/>
      <w:marLeft w:val="0"/>
      <w:marRight w:val="0"/>
      <w:marTop w:val="0"/>
      <w:marBottom w:val="0"/>
      <w:divBdr>
        <w:top w:val="none" w:sz="0" w:space="0" w:color="auto"/>
        <w:left w:val="none" w:sz="0" w:space="0" w:color="auto"/>
        <w:bottom w:val="none" w:sz="0" w:space="0" w:color="auto"/>
        <w:right w:val="none" w:sz="0" w:space="0" w:color="auto"/>
      </w:divBdr>
      <w:divsChild>
        <w:div w:id="272370069">
          <w:marLeft w:val="0"/>
          <w:marRight w:val="0"/>
          <w:marTop w:val="0"/>
          <w:marBottom w:val="0"/>
          <w:divBdr>
            <w:top w:val="none" w:sz="0" w:space="0" w:color="auto"/>
            <w:left w:val="none" w:sz="0" w:space="0" w:color="auto"/>
            <w:bottom w:val="none" w:sz="0" w:space="0" w:color="auto"/>
            <w:right w:val="none" w:sz="0" w:space="0" w:color="auto"/>
          </w:divBdr>
        </w:div>
      </w:divsChild>
    </w:div>
    <w:div w:id="717826635">
      <w:bodyDiv w:val="1"/>
      <w:marLeft w:val="0"/>
      <w:marRight w:val="0"/>
      <w:marTop w:val="0"/>
      <w:marBottom w:val="0"/>
      <w:divBdr>
        <w:top w:val="none" w:sz="0" w:space="0" w:color="auto"/>
        <w:left w:val="none" w:sz="0" w:space="0" w:color="auto"/>
        <w:bottom w:val="none" w:sz="0" w:space="0" w:color="auto"/>
        <w:right w:val="none" w:sz="0" w:space="0" w:color="auto"/>
      </w:divBdr>
      <w:divsChild>
        <w:div w:id="1647398982">
          <w:marLeft w:val="0"/>
          <w:marRight w:val="0"/>
          <w:marTop w:val="0"/>
          <w:marBottom w:val="0"/>
          <w:divBdr>
            <w:top w:val="none" w:sz="0" w:space="0" w:color="auto"/>
            <w:left w:val="none" w:sz="0" w:space="0" w:color="auto"/>
            <w:bottom w:val="none" w:sz="0" w:space="0" w:color="auto"/>
            <w:right w:val="none" w:sz="0" w:space="0" w:color="auto"/>
          </w:divBdr>
        </w:div>
      </w:divsChild>
    </w:div>
    <w:div w:id="718825073">
      <w:bodyDiv w:val="1"/>
      <w:marLeft w:val="0"/>
      <w:marRight w:val="0"/>
      <w:marTop w:val="0"/>
      <w:marBottom w:val="0"/>
      <w:divBdr>
        <w:top w:val="none" w:sz="0" w:space="0" w:color="auto"/>
        <w:left w:val="none" w:sz="0" w:space="0" w:color="auto"/>
        <w:bottom w:val="none" w:sz="0" w:space="0" w:color="auto"/>
        <w:right w:val="none" w:sz="0" w:space="0" w:color="auto"/>
      </w:divBdr>
      <w:divsChild>
        <w:div w:id="1249264209">
          <w:marLeft w:val="0"/>
          <w:marRight w:val="0"/>
          <w:marTop w:val="0"/>
          <w:marBottom w:val="0"/>
          <w:divBdr>
            <w:top w:val="none" w:sz="0" w:space="0" w:color="auto"/>
            <w:left w:val="none" w:sz="0" w:space="0" w:color="auto"/>
            <w:bottom w:val="none" w:sz="0" w:space="0" w:color="auto"/>
            <w:right w:val="none" w:sz="0" w:space="0" w:color="auto"/>
          </w:divBdr>
        </w:div>
      </w:divsChild>
    </w:div>
    <w:div w:id="720060876">
      <w:bodyDiv w:val="1"/>
      <w:marLeft w:val="0"/>
      <w:marRight w:val="0"/>
      <w:marTop w:val="0"/>
      <w:marBottom w:val="0"/>
      <w:divBdr>
        <w:top w:val="none" w:sz="0" w:space="0" w:color="auto"/>
        <w:left w:val="none" w:sz="0" w:space="0" w:color="auto"/>
        <w:bottom w:val="none" w:sz="0" w:space="0" w:color="auto"/>
        <w:right w:val="none" w:sz="0" w:space="0" w:color="auto"/>
      </w:divBdr>
    </w:div>
    <w:div w:id="721944640">
      <w:bodyDiv w:val="1"/>
      <w:marLeft w:val="0"/>
      <w:marRight w:val="0"/>
      <w:marTop w:val="0"/>
      <w:marBottom w:val="0"/>
      <w:divBdr>
        <w:top w:val="none" w:sz="0" w:space="0" w:color="auto"/>
        <w:left w:val="none" w:sz="0" w:space="0" w:color="auto"/>
        <w:bottom w:val="none" w:sz="0" w:space="0" w:color="auto"/>
        <w:right w:val="none" w:sz="0" w:space="0" w:color="auto"/>
      </w:divBdr>
      <w:divsChild>
        <w:div w:id="1364015659">
          <w:marLeft w:val="0"/>
          <w:marRight w:val="0"/>
          <w:marTop w:val="0"/>
          <w:marBottom w:val="0"/>
          <w:divBdr>
            <w:top w:val="none" w:sz="0" w:space="0" w:color="auto"/>
            <w:left w:val="none" w:sz="0" w:space="0" w:color="auto"/>
            <w:bottom w:val="none" w:sz="0" w:space="0" w:color="auto"/>
            <w:right w:val="none" w:sz="0" w:space="0" w:color="auto"/>
          </w:divBdr>
        </w:div>
      </w:divsChild>
    </w:div>
    <w:div w:id="722559464">
      <w:bodyDiv w:val="1"/>
      <w:marLeft w:val="0"/>
      <w:marRight w:val="0"/>
      <w:marTop w:val="0"/>
      <w:marBottom w:val="0"/>
      <w:divBdr>
        <w:top w:val="none" w:sz="0" w:space="0" w:color="auto"/>
        <w:left w:val="none" w:sz="0" w:space="0" w:color="auto"/>
        <w:bottom w:val="none" w:sz="0" w:space="0" w:color="auto"/>
        <w:right w:val="none" w:sz="0" w:space="0" w:color="auto"/>
      </w:divBdr>
      <w:divsChild>
        <w:div w:id="1913466257">
          <w:marLeft w:val="0"/>
          <w:marRight w:val="0"/>
          <w:marTop w:val="0"/>
          <w:marBottom w:val="0"/>
          <w:divBdr>
            <w:top w:val="none" w:sz="0" w:space="0" w:color="auto"/>
            <w:left w:val="none" w:sz="0" w:space="0" w:color="auto"/>
            <w:bottom w:val="none" w:sz="0" w:space="0" w:color="auto"/>
            <w:right w:val="none" w:sz="0" w:space="0" w:color="auto"/>
          </w:divBdr>
        </w:div>
      </w:divsChild>
    </w:div>
    <w:div w:id="731000651">
      <w:bodyDiv w:val="1"/>
      <w:marLeft w:val="0"/>
      <w:marRight w:val="0"/>
      <w:marTop w:val="0"/>
      <w:marBottom w:val="0"/>
      <w:divBdr>
        <w:top w:val="none" w:sz="0" w:space="0" w:color="auto"/>
        <w:left w:val="none" w:sz="0" w:space="0" w:color="auto"/>
        <w:bottom w:val="none" w:sz="0" w:space="0" w:color="auto"/>
        <w:right w:val="none" w:sz="0" w:space="0" w:color="auto"/>
      </w:divBdr>
      <w:divsChild>
        <w:div w:id="871844283">
          <w:marLeft w:val="0"/>
          <w:marRight w:val="0"/>
          <w:marTop w:val="0"/>
          <w:marBottom w:val="0"/>
          <w:divBdr>
            <w:top w:val="none" w:sz="0" w:space="0" w:color="auto"/>
            <w:left w:val="none" w:sz="0" w:space="0" w:color="auto"/>
            <w:bottom w:val="none" w:sz="0" w:space="0" w:color="auto"/>
            <w:right w:val="none" w:sz="0" w:space="0" w:color="auto"/>
          </w:divBdr>
        </w:div>
      </w:divsChild>
    </w:div>
    <w:div w:id="736518651">
      <w:bodyDiv w:val="1"/>
      <w:marLeft w:val="0"/>
      <w:marRight w:val="0"/>
      <w:marTop w:val="0"/>
      <w:marBottom w:val="0"/>
      <w:divBdr>
        <w:top w:val="none" w:sz="0" w:space="0" w:color="auto"/>
        <w:left w:val="none" w:sz="0" w:space="0" w:color="auto"/>
        <w:bottom w:val="none" w:sz="0" w:space="0" w:color="auto"/>
        <w:right w:val="none" w:sz="0" w:space="0" w:color="auto"/>
      </w:divBdr>
      <w:divsChild>
        <w:div w:id="597252040">
          <w:marLeft w:val="0"/>
          <w:marRight w:val="0"/>
          <w:marTop w:val="0"/>
          <w:marBottom w:val="0"/>
          <w:divBdr>
            <w:top w:val="none" w:sz="0" w:space="0" w:color="auto"/>
            <w:left w:val="none" w:sz="0" w:space="0" w:color="auto"/>
            <w:bottom w:val="none" w:sz="0" w:space="0" w:color="auto"/>
            <w:right w:val="none" w:sz="0" w:space="0" w:color="auto"/>
          </w:divBdr>
        </w:div>
      </w:divsChild>
    </w:div>
    <w:div w:id="741368954">
      <w:bodyDiv w:val="1"/>
      <w:marLeft w:val="0"/>
      <w:marRight w:val="0"/>
      <w:marTop w:val="0"/>
      <w:marBottom w:val="0"/>
      <w:divBdr>
        <w:top w:val="none" w:sz="0" w:space="0" w:color="auto"/>
        <w:left w:val="none" w:sz="0" w:space="0" w:color="auto"/>
        <w:bottom w:val="none" w:sz="0" w:space="0" w:color="auto"/>
        <w:right w:val="none" w:sz="0" w:space="0" w:color="auto"/>
      </w:divBdr>
      <w:divsChild>
        <w:div w:id="584341958">
          <w:marLeft w:val="0"/>
          <w:marRight w:val="0"/>
          <w:marTop w:val="0"/>
          <w:marBottom w:val="0"/>
          <w:divBdr>
            <w:top w:val="none" w:sz="0" w:space="0" w:color="auto"/>
            <w:left w:val="none" w:sz="0" w:space="0" w:color="auto"/>
            <w:bottom w:val="none" w:sz="0" w:space="0" w:color="auto"/>
            <w:right w:val="none" w:sz="0" w:space="0" w:color="auto"/>
          </w:divBdr>
        </w:div>
      </w:divsChild>
    </w:div>
    <w:div w:id="746266973">
      <w:bodyDiv w:val="1"/>
      <w:marLeft w:val="0"/>
      <w:marRight w:val="0"/>
      <w:marTop w:val="0"/>
      <w:marBottom w:val="0"/>
      <w:divBdr>
        <w:top w:val="none" w:sz="0" w:space="0" w:color="auto"/>
        <w:left w:val="none" w:sz="0" w:space="0" w:color="auto"/>
        <w:bottom w:val="none" w:sz="0" w:space="0" w:color="auto"/>
        <w:right w:val="none" w:sz="0" w:space="0" w:color="auto"/>
      </w:divBdr>
      <w:divsChild>
        <w:div w:id="898785498">
          <w:marLeft w:val="0"/>
          <w:marRight w:val="0"/>
          <w:marTop w:val="0"/>
          <w:marBottom w:val="0"/>
          <w:divBdr>
            <w:top w:val="none" w:sz="0" w:space="0" w:color="auto"/>
            <w:left w:val="none" w:sz="0" w:space="0" w:color="auto"/>
            <w:bottom w:val="none" w:sz="0" w:space="0" w:color="auto"/>
            <w:right w:val="none" w:sz="0" w:space="0" w:color="auto"/>
          </w:divBdr>
        </w:div>
      </w:divsChild>
    </w:div>
    <w:div w:id="747075549">
      <w:bodyDiv w:val="1"/>
      <w:marLeft w:val="0"/>
      <w:marRight w:val="0"/>
      <w:marTop w:val="0"/>
      <w:marBottom w:val="0"/>
      <w:divBdr>
        <w:top w:val="none" w:sz="0" w:space="0" w:color="auto"/>
        <w:left w:val="none" w:sz="0" w:space="0" w:color="auto"/>
        <w:bottom w:val="none" w:sz="0" w:space="0" w:color="auto"/>
        <w:right w:val="none" w:sz="0" w:space="0" w:color="auto"/>
      </w:divBdr>
    </w:div>
    <w:div w:id="751664703">
      <w:bodyDiv w:val="1"/>
      <w:marLeft w:val="0"/>
      <w:marRight w:val="0"/>
      <w:marTop w:val="0"/>
      <w:marBottom w:val="0"/>
      <w:divBdr>
        <w:top w:val="none" w:sz="0" w:space="0" w:color="auto"/>
        <w:left w:val="none" w:sz="0" w:space="0" w:color="auto"/>
        <w:bottom w:val="none" w:sz="0" w:space="0" w:color="auto"/>
        <w:right w:val="none" w:sz="0" w:space="0" w:color="auto"/>
      </w:divBdr>
      <w:divsChild>
        <w:div w:id="56634732">
          <w:marLeft w:val="0"/>
          <w:marRight w:val="0"/>
          <w:marTop w:val="0"/>
          <w:marBottom w:val="0"/>
          <w:divBdr>
            <w:top w:val="none" w:sz="0" w:space="0" w:color="auto"/>
            <w:left w:val="none" w:sz="0" w:space="0" w:color="auto"/>
            <w:bottom w:val="none" w:sz="0" w:space="0" w:color="auto"/>
            <w:right w:val="none" w:sz="0" w:space="0" w:color="auto"/>
          </w:divBdr>
        </w:div>
      </w:divsChild>
    </w:div>
    <w:div w:id="754254185">
      <w:bodyDiv w:val="1"/>
      <w:marLeft w:val="0"/>
      <w:marRight w:val="0"/>
      <w:marTop w:val="0"/>
      <w:marBottom w:val="0"/>
      <w:divBdr>
        <w:top w:val="none" w:sz="0" w:space="0" w:color="auto"/>
        <w:left w:val="none" w:sz="0" w:space="0" w:color="auto"/>
        <w:bottom w:val="none" w:sz="0" w:space="0" w:color="auto"/>
        <w:right w:val="none" w:sz="0" w:space="0" w:color="auto"/>
      </w:divBdr>
      <w:divsChild>
        <w:div w:id="917833933">
          <w:marLeft w:val="0"/>
          <w:marRight w:val="0"/>
          <w:marTop w:val="0"/>
          <w:marBottom w:val="0"/>
          <w:divBdr>
            <w:top w:val="none" w:sz="0" w:space="0" w:color="auto"/>
            <w:left w:val="none" w:sz="0" w:space="0" w:color="auto"/>
            <w:bottom w:val="none" w:sz="0" w:space="0" w:color="auto"/>
            <w:right w:val="none" w:sz="0" w:space="0" w:color="auto"/>
          </w:divBdr>
        </w:div>
      </w:divsChild>
    </w:div>
    <w:div w:id="761727235">
      <w:bodyDiv w:val="1"/>
      <w:marLeft w:val="0"/>
      <w:marRight w:val="0"/>
      <w:marTop w:val="0"/>
      <w:marBottom w:val="0"/>
      <w:divBdr>
        <w:top w:val="none" w:sz="0" w:space="0" w:color="auto"/>
        <w:left w:val="none" w:sz="0" w:space="0" w:color="auto"/>
        <w:bottom w:val="none" w:sz="0" w:space="0" w:color="auto"/>
        <w:right w:val="none" w:sz="0" w:space="0" w:color="auto"/>
      </w:divBdr>
      <w:divsChild>
        <w:div w:id="1497918603">
          <w:marLeft w:val="0"/>
          <w:marRight w:val="0"/>
          <w:marTop w:val="0"/>
          <w:marBottom w:val="0"/>
          <w:divBdr>
            <w:top w:val="none" w:sz="0" w:space="0" w:color="auto"/>
            <w:left w:val="none" w:sz="0" w:space="0" w:color="auto"/>
            <w:bottom w:val="none" w:sz="0" w:space="0" w:color="auto"/>
            <w:right w:val="none" w:sz="0" w:space="0" w:color="auto"/>
          </w:divBdr>
        </w:div>
      </w:divsChild>
    </w:div>
    <w:div w:id="763260034">
      <w:bodyDiv w:val="1"/>
      <w:marLeft w:val="0"/>
      <w:marRight w:val="0"/>
      <w:marTop w:val="0"/>
      <w:marBottom w:val="0"/>
      <w:divBdr>
        <w:top w:val="none" w:sz="0" w:space="0" w:color="auto"/>
        <w:left w:val="none" w:sz="0" w:space="0" w:color="auto"/>
        <w:bottom w:val="none" w:sz="0" w:space="0" w:color="auto"/>
        <w:right w:val="none" w:sz="0" w:space="0" w:color="auto"/>
      </w:divBdr>
      <w:divsChild>
        <w:div w:id="1607692270">
          <w:marLeft w:val="0"/>
          <w:marRight w:val="0"/>
          <w:marTop w:val="0"/>
          <w:marBottom w:val="0"/>
          <w:divBdr>
            <w:top w:val="none" w:sz="0" w:space="0" w:color="auto"/>
            <w:left w:val="none" w:sz="0" w:space="0" w:color="auto"/>
            <w:bottom w:val="none" w:sz="0" w:space="0" w:color="auto"/>
            <w:right w:val="none" w:sz="0" w:space="0" w:color="auto"/>
          </w:divBdr>
        </w:div>
      </w:divsChild>
    </w:div>
    <w:div w:id="772483285">
      <w:bodyDiv w:val="1"/>
      <w:marLeft w:val="0"/>
      <w:marRight w:val="0"/>
      <w:marTop w:val="0"/>
      <w:marBottom w:val="0"/>
      <w:divBdr>
        <w:top w:val="none" w:sz="0" w:space="0" w:color="auto"/>
        <w:left w:val="none" w:sz="0" w:space="0" w:color="auto"/>
        <w:bottom w:val="none" w:sz="0" w:space="0" w:color="auto"/>
        <w:right w:val="none" w:sz="0" w:space="0" w:color="auto"/>
      </w:divBdr>
      <w:divsChild>
        <w:div w:id="191188528">
          <w:marLeft w:val="0"/>
          <w:marRight w:val="0"/>
          <w:marTop w:val="0"/>
          <w:marBottom w:val="0"/>
          <w:divBdr>
            <w:top w:val="none" w:sz="0" w:space="0" w:color="auto"/>
            <w:left w:val="none" w:sz="0" w:space="0" w:color="auto"/>
            <w:bottom w:val="none" w:sz="0" w:space="0" w:color="auto"/>
            <w:right w:val="none" w:sz="0" w:space="0" w:color="auto"/>
          </w:divBdr>
        </w:div>
      </w:divsChild>
    </w:div>
    <w:div w:id="779300560">
      <w:bodyDiv w:val="1"/>
      <w:marLeft w:val="0"/>
      <w:marRight w:val="0"/>
      <w:marTop w:val="0"/>
      <w:marBottom w:val="0"/>
      <w:divBdr>
        <w:top w:val="none" w:sz="0" w:space="0" w:color="auto"/>
        <w:left w:val="none" w:sz="0" w:space="0" w:color="auto"/>
        <w:bottom w:val="none" w:sz="0" w:space="0" w:color="auto"/>
        <w:right w:val="none" w:sz="0" w:space="0" w:color="auto"/>
      </w:divBdr>
      <w:divsChild>
        <w:div w:id="550267929">
          <w:marLeft w:val="0"/>
          <w:marRight w:val="0"/>
          <w:marTop w:val="0"/>
          <w:marBottom w:val="0"/>
          <w:divBdr>
            <w:top w:val="none" w:sz="0" w:space="0" w:color="auto"/>
            <w:left w:val="none" w:sz="0" w:space="0" w:color="auto"/>
            <w:bottom w:val="none" w:sz="0" w:space="0" w:color="auto"/>
            <w:right w:val="none" w:sz="0" w:space="0" w:color="auto"/>
          </w:divBdr>
        </w:div>
      </w:divsChild>
    </w:div>
    <w:div w:id="782923182">
      <w:bodyDiv w:val="1"/>
      <w:marLeft w:val="0"/>
      <w:marRight w:val="0"/>
      <w:marTop w:val="0"/>
      <w:marBottom w:val="0"/>
      <w:divBdr>
        <w:top w:val="none" w:sz="0" w:space="0" w:color="auto"/>
        <w:left w:val="none" w:sz="0" w:space="0" w:color="auto"/>
        <w:bottom w:val="none" w:sz="0" w:space="0" w:color="auto"/>
        <w:right w:val="none" w:sz="0" w:space="0" w:color="auto"/>
      </w:divBdr>
      <w:divsChild>
        <w:div w:id="284821682">
          <w:marLeft w:val="0"/>
          <w:marRight w:val="0"/>
          <w:marTop w:val="0"/>
          <w:marBottom w:val="0"/>
          <w:divBdr>
            <w:top w:val="none" w:sz="0" w:space="0" w:color="auto"/>
            <w:left w:val="none" w:sz="0" w:space="0" w:color="auto"/>
            <w:bottom w:val="none" w:sz="0" w:space="0" w:color="auto"/>
            <w:right w:val="none" w:sz="0" w:space="0" w:color="auto"/>
          </w:divBdr>
        </w:div>
      </w:divsChild>
    </w:div>
    <w:div w:id="790709597">
      <w:bodyDiv w:val="1"/>
      <w:marLeft w:val="0"/>
      <w:marRight w:val="0"/>
      <w:marTop w:val="0"/>
      <w:marBottom w:val="0"/>
      <w:divBdr>
        <w:top w:val="none" w:sz="0" w:space="0" w:color="auto"/>
        <w:left w:val="none" w:sz="0" w:space="0" w:color="auto"/>
        <w:bottom w:val="none" w:sz="0" w:space="0" w:color="auto"/>
        <w:right w:val="none" w:sz="0" w:space="0" w:color="auto"/>
      </w:divBdr>
      <w:divsChild>
        <w:div w:id="165026329">
          <w:marLeft w:val="0"/>
          <w:marRight w:val="0"/>
          <w:marTop w:val="0"/>
          <w:marBottom w:val="0"/>
          <w:divBdr>
            <w:top w:val="none" w:sz="0" w:space="0" w:color="auto"/>
            <w:left w:val="none" w:sz="0" w:space="0" w:color="auto"/>
            <w:bottom w:val="none" w:sz="0" w:space="0" w:color="auto"/>
            <w:right w:val="none" w:sz="0" w:space="0" w:color="auto"/>
          </w:divBdr>
        </w:div>
      </w:divsChild>
    </w:div>
    <w:div w:id="803930982">
      <w:bodyDiv w:val="1"/>
      <w:marLeft w:val="0"/>
      <w:marRight w:val="0"/>
      <w:marTop w:val="0"/>
      <w:marBottom w:val="0"/>
      <w:divBdr>
        <w:top w:val="none" w:sz="0" w:space="0" w:color="auto"/>
        <w:left w:val="none" w:sz="0" w:space="0" w:color="auto"/>
        <w:bottom w:val="none" w:sz="0" w:space="0" w:color="auto"/>
        <w:right w:val="none" w:sz="0" w:space="0" w:color="auto"/>
      </w:divBdr>
      <w:divsChild>
        <w:div w:id="1498040239">
          <w:marLeft w:val="0"/>
          <w:marRight w:val="0"/>
          <w:marTop w:val="0"/>
          <w:marBottom w:val="0"/>
          <w:divBdr>
            <w:top w:val="none" w:sz="0" w:space="0" w:color="auto"/>
            <w:left w:val="none" w:sz="0" w:space="0" w:color="auto"/>
            <w:bottom w:val="none" w:sz="0" w:space="0" w:color="auto"/>
            <w:right w:val="none" w:sz="0" w:space="0" w:color="auto"/>
          </w:divBdr>
        </w:div>
      </w:divsChild>
    </w:div>
    <w:div w:id="807862624">
      <w:bodyDiv w:val="1"/>
      <w:marLeft w:val="0"/>
      <w:marRight w:val="0"/>
      <w:marTop w:val="0"/>
      <w:marBottom w:val="0"/>
      <w:divBdr>
        <w:top w:val="none" w:sz="0" w:space="0" w:color="auto"/>
        <w:left w:val="none" w:sz="0" w:space="0" w:color="auto"/>
        <w:bottom w:val="none" w:sz="0" w:space="0" w:color="auto"/>
        <w:right w:val="none" w:sz="0" w:space="0" w:color="auto"/>
      </w:divBdr>
      <w:divsChild>
        <w:div w:id="1722514485">
          <w:marLeft w:val="0"/>
          <w:marRight w:val="0"/>
          <w:marTop w:val="0"/>
          <w:marBottom w:val="0"/>
          <w:divBdr>
            <w:top w:val="none" w:sz="0" w:space="0" w:color="auto"/>
            <w:left w:val="none" w:sz="0" w:space="0" w:color="auto"/>
            <w:bottom w:val="none" w:sz="0" w:space="0" w:color="auto"/>
            <w:right w:val="none" w:sz="0" w:space="0" w:color="auto"/>
          </w:divBdr>
        </w:div>
      </w:divsChild>
    </w:div>
    <w:div w:id="818494355">
      <w:bodyDiv w:val="1"/>
      <w:marLeft w:val="0"/>
      <w:marRight w:val="0"/>
      <w:marTop w:val="0"/>
      <w:marBottom w:val="0"/>
      <w:divBdr>
        <w:top w:val="none" w:sz="0" w:space="0" w:color="auto"/>
        <w:left w:val="none" w:sz="0" w:space="0" w:color="auto"/>
        <w:bottom w:val="none" w:sz="0" w:space="0" w:color="auto"/>
        <w:right w:val="none" w:sz="0" w:space="0" w:color="auto"/>
      </w:divBdr>
      <w:divsChild>
        <w:div w:id="1676110103">
          <w:marLeft w:val="0"/>
          <w:marRight w:val="0"/>
          <w:marTop w:val="0"/>
          <w:marBottom w:val="0"/>
          <w:divBdr>
            <w:top w:val="none" w:sz="0" w:space="0" w:color="auto"/>
            <w:left w:val="none" w:sz="0" w:space="0" w:color="auto"/>
            <w:bottom w:val="none" w:sz="0" w:space="0" w:color="auto"/>
            <w:right w:val="none" w:sz="0" w:space="0" w:color="auto"/>
          </w:divBdr>
        </w:div>
      </w:divsChild>
    </w:div>
    <w:div w:id="824787299">
      <w:bodyDiv w:val="1"/>
      <w:marLeft w:val="0"/>
      <w:marRight w:val="0"/>
      <w:marTop w:val="0"/>
      <w:marBottom w:val="0"/>
      <w:divBdr>
        <w:top w:val="none" w:sz="0" w:space="0" w:color="auto"/>
        <w:left w:val="none" w:sz="0" w:space="0" w:color="auto"/>
        <w:bottom w:val="none" w:sz="0" w:space="0" w:color="auto"/>
        <w:right w:val="none" w:sz="0" w:space="0" w:color="auto"/>
      </w:divBdr>
      <w:divsChild>
        <w:div w:id="1533961908">
          <w:marLeft w:val="0"/>
          <w:marRight w:val="0"/>
          <w:marTop w:val="0"/>
          <w:marBottom w:val="0"/>
          <w:divBdr>
            <w:top w:val="none" w:sz="0" w:space="0" w:color="auto"/>
            <w:left w:val="none" w:sz="0" w:space="0" w:color="auto"/>
            <w:bottom w:val="none" w:sz="0" w:space="0" w:color="auto"/>
            <w:right w:val="none" w:sz="0" w:space="0" w:color="auto"/>
          </w:divBdr>
        </w:div>
      </w:divsChild>
    </w:div>
    <w:div w:id="825629906">
      <w:bodyDiv w:val="1"/>
      <w:marLeft w:val="0"/>
      <w:marRight w:val="0"/>
      <w:marTop w:val="0"/>
      <w:marBottom w:val="0"/>
      <w:divBdr>
        <w:top w:val="none" w:sz="0" w:space="0" w:color="auto"/>
        <w:left w:val="none" w:sz="0" w:space="0" w:color="auto"/>
        <w:bottom w:val="none" w:sz="0" w:space="0" w:color="auto"/>
        <w:right w:val="none" w:sz="0" w:space="0" w:color="auto"/>
      </w:divBdr>
      <w:divsChild>
        <w:div w:id="741950036">
          <w:marLeft w:val="0"/>
          <w:marRight w:val="0"/>
          <w:marTop w:val="0"/>
          <w:marBottom w:val="0"/>
          <w:divBdr>
            <w:top w:val="none" w:sz="0" w:space="0" w:color="auto"/>
            <w:left w:val="none" w:sz="0" w:space="0" w:color="auto"/>
            <w:bottom w:val="none" w:sz="0" w:space="0" w:color="auto"/>
            <w:right w:val="none" w:sz="0" w:space="0" w:color="auto"/>
          </w:divBdr>
        </w:div>
      </w:divsChild>
    </w:div>
    <w:div w:id="826437549">
      <w:bodyDiv w:val="1"/>
      <w:marLeft w:val="0"/>
      <w:marRight w:val="0"/>
      <w:marTop w:val="0"/>
      <w:marBottom w:val="0"/>
      <w:divBdr>
        <w:top w:val="none" w:sz="0" w:space="0" w:color="auto"/>
        <w:left w:val="none" w:sz="0" w:space="0" w:color="auto"/>
        <w:bottom w:val="none" w:sz="0" w:space="0" w:color="auto"/>
        <w:right w:val="none" w:sz="0" w:space="0" w:color="auto"/>
      </w:divBdr>
      <w:divsChild>
        <w:div w:id="1862620661">
          <w:marLeft w:val="0"/>
          <w:marRight w:val="0"/>
          <w:marTop w:val="0"/>
          <w:marBottom w:val="0"/>
          <w:divBdr>
            <w:top w:val="none" w:sz="0" w:space="0" w:color="auto"/>
            <w:left w:val="none" w:sz="0" w:space="0" w:color="auto"/>
            <w:bottom w:val="none" w:sz="0" w:space="0" w:color="auto"/>
            <w:right w:val="none" w:sz="0" w:space="0" w:color="auto"/>
          </w:divBdr>
        </w:div>
      </w:divsChild>
    </w:div>
    <w:div w:id="828253759">
      <w:bodyDiv w:val="1"/>
      <w:marLeft w:val="0"/>
      <w:marRight w:val="0"/>
      <w:marTop w:val="0"/>
      <w:marBottom w:val="0"/>
      <w:divBdr>
        <w:top w:val="none" w:sz="0" w:space="0" w:color="auto"/>
        <w:left w:val="none" w:sz="0" w:space="0" w:color="auto"/>
        <w:bottom w:val="none" w:sz="0" w:space="0" w:color="auto"/>
        <w:right w:val="none" w:sz="0" w:space="0" w:color="auto"/>
      </w:divBdr>
      <w:divsChild>
        <w:div w:id="935330130">
          <w:marLeft w:val="0"/>
          <w:marRight w:val="0"/>
          <w:marTop w:val="0"/>
          <w:marBottom w:val="0"/>
          <w:divBdr>
            <w:top w:val="none" w:sz="0" w:space="0" w:color="auto"/>
            <w:left w:val="none" w:sz="0" w:space="0" w:color="auto"/>
            <w:bottom w:val="none" w:sz="0" w:space="0" w:color="auto"/>
            <w:right w:val="none" w:sz="0" w:space="0" w:color="auto"/>
          </w:divBdr>
        </w:div>
      </w:divsChild>
    </w:div>
    <w:div w:id="829753865">
      <w:bodyDiv w:val="1"/>
      <w:marLeft w:val="0"/>
      <w:marRight w:val="0"/>
      <w:marTop w:val="0"/>
      <w:marBottom w:val="0"/>
      <w:divBdr>
        <w:top w:val="none" w:sz="0" w:space="0" w:color="auto"/>
        <w:left w:val="none" w:sz="0" w:space="0" w:color="auto"/>
        <w:bottom w:val="none" w:sz="0" w:space="0" w:color="auto"/>
        <w:right w:val="none" w:sz="0" w:space="0" w:color="auto"/>
      </w:divBdr>
      <w:divsChild>
        <w:div w:id="1842771704">
          <w:marLeft w:val="0"/>
          <w:marRight w:val="0"/>
          <w:marTop w:val="0"/>
          <w:marBottom w:val="0"/>
          <w:divBdr>
            <w:top w:val="none" w:sz="0" w:space="0" w:color="auto"/>
            <w:left w:val="none" w:sz="0" w:space="0" w:color="auto"/>
            <w:bottom w:val="none" w:sz="0" w:space="0" w:color="auto"/>
            <w:right w:val="none" w:sz="0" w:space="0" w:color="auto"/>
          </w:divBdr>
        </w:div>
      </w:divsChild>
    </w:div>
    <w:div w:id="833683845">
      <w:bodyDiv w:val="1"/>
      <w:marLeft w:val="0"/>
      <w:marRight w:val="0"/>
      <w:marTop w:val="0"/>
      <w:marBottom w:val="0"/>
      <w:divBdr>
        <w:top w:val="none" w:sz="0" w:space="0" w:color="auto"/>
        <w:left w:val="none" w:sz="0" w:space="0" w:color="auto"/>
        <w:bottom w:val="none" w:sz="0" w:space="0" w:color="auto"/>
        <w:right w:val="none" w:sz="0" w:space="0" w:color="auto"/>
      </w:divBdr>
      <w:divsChild>
        <w:div w:id="1229610779">
          <w:marLeft w:val="0"/>
          <w:marRight w:val="0"/>
          <w:marTop w:val="0"/>
          <w:marBottom w:val="0"/>
          <w:divBdr>
            <w:top w:val="none" w:sz="0" w:space="0" w:color="auto"/>
            <w:left w:val="none" w:sz="0" w:space="0" w:color="auto"/>
            <w:bottom w:val="none" w:sz="0" w:space="0" w:color="auto"/>
            <w:right w:val="none" w:sz="0" w:space="0" w:color="auto"/>
          </w:divBdr>
        </w:div>
      </w:divsChild>
    </w:div>
    <w:div w:id="838033760">
      <w:bodyDiv w:val="1"/>
      <w:marLeft w:val="0"/>
      <w:marRight w:val="0"/>
      <w:marTop w:val="0"/>
      <w:marBottom w:val="0"/>
      <w:divBdr>
        <w:top w:val="none" w:sz="0" w:space="0" w:color="auto"/>
        <w:left w:val="none" w:sz="0" w:space="0" w:color="auto"/>
        <w:bottom w:val="none" w:sz="0" w:space="0" w:color="auto"/>
        <w:right w:val="none" w:sz="0" w:space="0" w:color="auto"/>
      </w:divBdr>
      <w:divsChild>
        <w:div w:id="1500387621">
          <w:marLeft w:val="0"/>
          <w:marRight w:val="0"/>
          <w:marTop w:val="0"/>
          <w:marBottom w:val="0"/>
          <w:divBdr>
            <w:top w:val="none" w:sz="0" w:space="0" w:color="auto"/>
            <w:left w:val="none" w:sz="0" w:space="0" w:color="auto"/>
            <w:bottom w:val="none" w:sz="0" w:space="0" w:color="auto"/>
            <w:right w:val="none" w:sz="0" w:space="0" w:color="auto"/>
          </w:divBdr>
        </w:div>
      </w:divsChild>
    </w:div>
    <w:div w:id="841047462">
      <w:bodyDiv w:val="1"/>
      <w:marLeft w:val="0"/>
      <w:marRight w:val="0"/>
      <w:marTop w:val="0"/>
      <w:marBottom w:val="0"/>
      <w:divBdr>
        <w:top w:val="none" w:sz="0" w:space="0" w:color="auto"/>
        <w:left w:val="none" w:sz="0" w:space="0" w:color="auto"/>
        <w:bottom w:val="none" w:sz="0" w:space="0" w:color="auto"/>
        <w:right w:val="none" w:sz="0" w:space="0" w:color="auto"/>
      </w:divBdr>
      <w:divsChild>
        <w:div w:id="1701589670">
          <w:marLeft w:val="0"/>
          <w:marRight w:val="0"/>
          <w:marTop w:val="0"/>
          <w:marBottom w:val="0"/>
          <w:divBdr>
            <w:top w:val="none" w:sz="0" w:space="0" w:color="auto"/>
            <w:left w:val="none" w:sz="0" w:space="0" w:color="auto"/>
            <w:bottom w:val="none" w:sz="0" w:space="0" w:color="auto"/>
            <w:right w:val="none" w:sz="0" w:space="0" w:color="auto"/>
          </w:divBdr>
        </w:div>
      </w:divsChild>
    </w:div>
    <w:div w:id="848717140">
      <w:bodyDiv w:val="1"/>
      <w:marLeft w:val="0"/>
      <w:marRight w:val="0"/>
      <w:marTop w:val="0"/>
      <w:marBottom w:val="0"/>
      <w:divBdr>
        <w:top w:val="none" w:sz="0" w:space="0" w:color="auto"/>
        <w:left w:val="none" w:sz="0" w:space="0" w:color="auto"/>
        <w:bottom w:val="none" w:sz="0" w:space="0" w:color="auto"/>
        <w:right w:val="none" w:sz="0" w:space="0" w:color="auto"/>
      </w:divBdr>
      <w:divsChild>
        <w:div w:id="1639530755">
          <w:marLeft w:val="0"/>
          <w:marRight w:val="0"/>
          <w:marTop w:val="0"/>
          <w:marBottom w:val="0"/>
          <w:divBdr>
            <w:top w:val="none" w:sz="0" w:space="0" w:color="auto"/>
            <w:left w:val="none" w:sz="0" w:space="0" w:color="auto"/>
            <w:bottom w:val="none" w:sz="0" w:space="0" w:color="auto"/>
            <w:right w:val="none" w:sz="0" w:space="0" w:color="auto"/>
          </w:divBdr>
        </w:div>
      </w:divsChild>
    </w:div>
    <w:div w:id="848955327">
      <w:bodyDiv w:val="1"/>
      <w:marLeft w:val="0"/>
      <w:marRight w:val="0"/>
      <w:marTop w:val="0"/>
      <w:marBottom w:val="0"/>
      <w:divBdr>
        <w:top w:val="none" w:sz="0" w:space="0" w:color="auto"/>
        <w:left w:val="none" w:sz="0" w:space="0" w:color="auto"/>
        <w:bottom w:val="none" w:sz="0" w:space="0" w:color="auto"/>
        <w:right w:val="none" w:sz="0" w:space="0" w:color="auto"/>
      </w:divBdr>
      <w:divsChild>
        <w:div w:id="1808354140">
          <w:marLeft w:val="0"/>
          <w:marRight w:val="0"/>
          <w:marTop w:val="0"/>
          <w:marBottom w:val="0"/>
          <w:divBdr>
            <w:top w:val="none" w:sz="0" w:space="0" w:color="auto"/>
            <w:left w:val="none" w:sz="0" w:space="0" w:color="auto"/>
            <w:bottom w:val="none" w:sz="0" w:space="0" w:color="auto"/>
            <w:right w:val="none" w:sz="0" w:space="0" w:color="auto"/>
          </w:divBdr>
        </w:div>
      </w:divsChild>
    </w:div>
    <w:div w:id="849569300">
      <w:bodyDiv w:val="1"/>
      <w:marLeft w:val="0"/>
      <w:marRight w:val="0"/>
      <w:marTop w:val="0"/>
      <w:marBottom w:val="0"/>
      <w:divBdr>
        <w:top w:val="none" w:sz="0" w:space="0" w:color="auto"/>
        <w:left w:val="none" w:sz="0" w:space="0" w:color="auto"/>
        <w:bottom w:val="none" w:sz="0" w:space="0" w:color="auto"/>
        <w:right w:val="none" w:sz="0" w:space="0" w:color="auto"/>
      </w:divBdr>
      <w:divsChild>
        <w:div w:id="1308587081">
          <w:marLeft w:val="0"/>
          <w:marRight w:val="0"/>
          <w:marTop w:val="0"/>
          <w:marBottom w:val="0"/>
          <w:divBdr>
            <w:top w:val="none" w:sz="0" w:space="0" w:color="auto"/>
            <w:left w:val="none" w:sz="0" w:space="0" w:color="auto"/>
            <w:bottom w:val="none" w:sz="0" w:space="0" w:color="auto"/>
            <w:right w:val="none" w:sz="0" w:space="0" w:color="auto"/>
          </w:divBdr>
        </w:div>
      </w:divsChild>
    </w:div>
    <w:div w:id="852382724">
      <w:bodyDiv w:val="1"/>
      <w:marLeft w:val="0"/>
      <w:marRight w:val="0"/>
      <w:marTop w:val="0"/>
      <w:marBottom w:val="0"/>
      <w:divBdr>
        <w:top w:val="none" w:sz="0" w:space="0" w:color="auto"/>
        <w:left w:val="none" w:sz="0" w:space="0" w:color="auto"/>
        <w:bottom w:val="none" w:sz="0" w:space="0" w:color="auto"/>
        <w:right w:val="none" w:sz="0" w:space="0" w:color="auto"/>
      </w:divBdr>
      <w:divsChild>
        <w:div w:id="1564221220">
          <w:marLeft w:val="0"/>
          <w:marRight w:val="0"/>
          <w:marTop w:val="0"/>
          <w:marBottom w:val="0"/>
          <w:divBdr>
            <w:top w:val="none" w:sz="0" w:space="0" w:color="auto"/>
            <w:left w:val="none" w:sz="0" w:space="0" w:color="auto"/>
            <w:bottom w:val="none" w:sz="0" w:space="0" w:color="auto"/>
            <w:right w:val="none" w:sz="0" w:space="0" w:color="auto"/>
          </w:divBdr>
        </w:div>
      </w:divsChild>
    </w:div>
    <w:div w:id="855654130">
      <w:bodyDiv w:val="1"/>
      <w:marLeft w:val="0"/>
      <w:marRight w:val="0"/>
      <w:marTop w:val="0"/>
      <w:marBottom w:val="0"/>
      <w:divBdr>
        <w:top w:val="none" w:sz="0" w:space="0" w:color="auto"/>
        <w:left w:val="none" w:sz="0" w:space="0" w:color="auto"/>
        <w:bottom w:val="none" w:sz="0" w:space="0" w:color="auto"/>
        <w:right w:val="none" w:sz="0" w:space="0" w:color="auto"/>
      </w:divBdr>
      <w:divsChild>
        <w:div w:id="1219319045">
          <w:marLeft w:val="0"/>
          <w:marRight w:val="0"/>
          <w:marTop w:val="0"/>
          <w:marBottom w:val="0"/>
          <w:divBdr>
            <w:top w:val="none" w:sz="0" w:space="0" w:color="auto"/>
            <w:left w:val="none" w:sz="0" w:space="0" w:color="auto"/>
            <w:bottom w:val="none" w:sz="0" w:space="0" w:color="auto"/>
            <w:right w:val="none" w:sz="0" w:space="0" w:color="auto"/>
          </w:divBdr>
        </w:div>
      </w:divsChild>
    </w:div>
    <w:div w:id="856040248">
      <w:bodyDiv w:val="1"/>
      <w:marLeft w:val="0"/>
      <w:marRight w:val="0"/>
      <w:marTop w:val="0"/>
      <w:marBottom w:val="0"/>
      <w:divBdr>
        <w:top w:val="none" w:sz="0" w:space="0" w:color="auto"/>
        <w:left w:val="none" w:sz="0" w:space="0" w:color="auto"/>
        <w:bottom w:val="none" w:sz="0" w:space="0" w:color="auto"/>
        <w:right w:val="none" w:sz="0" w:space="0" w:color="auto"/>
      </w:divBdr>
      <w:divsChild>
        <w:div w:id="1290892628">
          <w:marLeft w:val="0"/>
          <w:marRight w:val="0"/>
          <w:marTop w:val="0"/>
          <w:marBottom w:val="0"/>
          <w:divBdr>
            <w:top w:val="none" w:sz="0" w:space="0" w:color="auto"/>
            <w:left w:val="none" w:sz="0" w:space="0" w:color="auto"/>
            <w:bottom w:val="none" w:sz="0" w:space="0" w:color="auto"/>
            <w:right w:val="none" w:sz="0" w:space="0" w:color="auto"/>
          </w:divBdr>
        </w:div>
      </w:divsChild>
    </w:div>
    <w:div w:id="860314143">
      <w:bodyDiv w:val="1"/>
      <w:marLeft w:val="0"/>
      <w:marRight w:val="0"/>
      <w:marTop w:val="0"/>
      <w:marBottom w:val="0"/>
      <w:divBdr>
        <w:top w:val="none" w:sz="0" w:space="0" w:color="auto"/>
        <w:left w:val="none" w:sz="0" w:space="0" w:color="auto"/>
        <w:bottom w:val="none" w:sz="0" w:space="0" w:color="auto"/>
        <w:right w:val="none" w:sz="0" w:space="0" w:color="auto"/>
      </w:divBdr>
      <w:divsChild>
        <w:div w:id="235094185">
          <w:marLeft w:val="0"/>
          <w:marRight w:val="0"/>
          <w:marTop w:val="0"/>
          <w:marBottom w:val="0"/>
          <w:divBdr>
            <w:top w:val="none" w:sz="0" w:space="0" w:color="auto"/>
            <w:left w:val="none" w:sz="0" w:space="0" w:color="auto"/>
            <w:bottom w:val="none" w:sz="0" w:space="0" w:color="auto"/>
            <w:right w:val="none" w:sz="0" w:space="0" w:color="auto"/>
          </w:divBdr>
        </w:div>
      </w:divsChild>
    </w:div>
    <w:div w:id="869101760">
      <w:bodyDiv w:val="1"/>
      <w:marLeft w:val="0"/>
      <w:marRight w:val="0"/>
      <w:marTop w:val="0"/>
      <w:marBottom w:val="0"/>
      <w:divBdr>
        <w:top w:val="none" w:sz="0" w:space="0" w:color="auto"/>
        <w:left w:val="none" w:sz="0" w:space="0" w:color="auto"/>
        <w:bottom w:val="none" w:sz="0" w:space="0" w:color="auto"/>
        <w:right w:val="none" w:sz="0" w:space="0" w:color="auto"/>
      </w:divBdr>
      <w:divsChild>
        <w:div w:id="1812404360">
          <w:marLeft w:val="0"/>
          <w:marRight w:val="0"/>
          <w:marTop w:val="0"/>
          <w:marBottom w:val="0"/>
          <w:divBdr>
            <w:top w:val="none" w:sz="0" w:space="0" w:color="auto"/>
            <w:left w:val="none" w:sz="0" w:space="0" w:color="auto"/>
            <w:bottom w:val="none" w:sz="0" w:space="0" w:color="auto"/>
            <w:right w:val="none" w:sz="0" w:space="0" w:color="auto"/>
          </w:divBdr>
        </w:div>
      </w:divsChild>
    </w:div>
    <w:div w:id="871652830">
      <w:bodyDiv w:val="1"/>
      <w:marLeft w:val="0"/>
      <w:marRight w:val="0"/>
      <w:marTop w:val="0"/>
      <w:marBottom w:val="0"/>
      <w:divBdr>
        <w:top w:val="none" w:sz="0" w:space="0" w:color="auto"/>
        <w:left w:val="none" w:sz="0" w:space="0" w:color="auto"/>
        <w:bottom w:val="none" w:sz="0" w:space="0" w:color="auto"/>
        <w:right w:val="none" w:sz="0" w:space="0" w:color="auto"/>
      </w:divBdr>
      <w:divsChild>
        <w:div w:id="654990093">
          <w:marLeft w:val="0"/>
          <w:marRight w:val="0"/>
          <w:marTop w:val="0"/>
          <w:marBottom w:val="0"/>
          <w:divBdr>
            <w:top w:val="none" w:sz="0" w:space="0" w:color="auto"/>
            <w:left w:val="none" w:sz="0" w:space="0" w:color="auto"/>
            <w:bottom w:val="none" w:sz="0" w:space="0" w:color="auto"/>
            <w:right w:val="none" w:sz="0" w:space="0" w:color="auto"/>
          </w:divBdr>
        </w:div>
      </w:divsChild>
    </w:div>
    <w:div w:id="876502338">
      <w:bodyDiv w:val="1"/>
      <w:marLeft w:val="0"/>
      <w:marRight w:val="0"/>
      <w:marTop w:val="0"/>
      <w:marBottom w:val="0"/>
      <w:divBdr>
        <w:top w:val="none" w:sz="0" w:space="0" w:color="auto"/>
        <w:left w:val="none" w:sz="0" w:space="0" w:color="auto"/>
        <w:bottom w:val="none" w:sz="0" w:space="0" w:color="auto"/>
        <w:right w:val="none" w:sz="0" w:space="0" w:color="auto"/>
      </w:divBdr>
      <w:divsChild>
        <w:div w:id="915700002">
          <w:marLeft w:val="0"/>
          <w:marRight w:val="0"/>
          <w:marTop w:val="0"/>
          <w:marBottom w:val="0"/>
          <w:divBdr>
            <w:top w:val="none" w:sz="0" w:space="0" w:color="auto"/>
            <w:left w:val="none" w:sz="0" w:space="0" w:color="auto"/>
            <w:bottom w:val="none" w:sz="0" w:space="0" w:color="auto"/>
            <w:right w:val="none" w:sz="0" w:space="0" w:color="auto"/>
          </w:divBdr>
        </w:div>
      </w:divsChild>
    </w:div>
    <w:div w:id="884559148">
      <w:bodyDiv w:val="1"/>
      <w:marLeft w:val="0"/>
      <w:marRight w:val="0"/>
      <w:marTop w:val="0"/>
      <w:marBottom w:val="0"/>
      <w:divBdr>
        <w:top w:val="none" w:sz="0" w:space="0" w:color="auto"/>
        <w:left w:val="none" w:sz="0" w:space="0" w:color="auto"/>
        <w:bottom w:val="none" w:sz="0" w:space="0" w:color="auto"/>
        <w:right w:val="none" w:sz="0" w:space="0" w:color="auto"/>
      </w:divBdr>
      <w:divsChild>
        <w:div w:id="1762722387">
          <w:marLeft w:val="0"/>
          <w:marRight w:val="0"/>
          <w:marTop w:val="0"/>
          <w:marBottom w:val="0"/>
          <w:divBdr>
            <w:top w:val="none" w:sz="0" w:space="0" w:color="auto"/>
            <w:left w:val="none" w:sz="0" w:space="0" w:color="auto"/>
            <w:bottom w:val="none" w:sz="0" w:space="0" w:color="auto"/>
            <w:right w:val="none" w:sz="0" w:space="0" w:color="auto"/>
          </w:divBdr>
        </w:div>
      </w:divsChild>
    </w:div>
    <w:div w:id="904685253">
      <w:bodyDiv w:val="1"/>
      <w:marLeft w:val="0"/>
      <w:marRight w:val="0"/>
      <w:marTop w:val="0"/>
      <w:marBottom w:val="0"/>
      <w:divBdr>
        <w:top w:val="none" w:sz="0" w:space="0" w:color="auto"/>
        <w:left w:val="none" w:sz="0" w:space="0" w:color="auto"/>
        <w:bottom w:val="none" w:sz="0" w:space="0" w:color="auto"/>
        <w:right w:val="none" w:sz="0" w:space="0" w:color="auto"/>
      </w:divBdr>
      <w:divsChild>
        <w:div w:id="221989814">
          <w:marLeft w:val="0"/>
          <w:marRight w:val="0"/>
          <w:marTop w:val="0"/>
          <w:marBottom w:val="0"/>
          <w:divBdr>
            <w:top w:val="none" w:sz="0" w:space="0" w:color="auto"/>
            <w:left w:val="none" w:sz="0" w:space="0" w:color="auto"/>
            <w:bottom w:val="none" w:sz="0" w:space="0" w:color="auto"/>
            <w:right w:val="none" w:sz="0" w:space="0" w:color="auto"/>
          </w:divBdr>
        </w:div>
      </w:divsChild>
    </w:div>
    <w:div w:id="905526671">
      <w:bodyDiv w:val="1"/>
      <w:marLeft w:val="0"/>
      <w:marRight w:val="0"/>
      <w:marTop w:val="0"/>
      <w:marBottom w:val="0"/>
      <w:divBdr>
        <w:top w:val="none" w:sz="0" w:space="0" w:color="auto"/>
        <w:left w:val="none" w:sz="0" w:space="0" w:color="auto"/>
        <w:bottom w:val="none" w:sz="0" w:space="0" w:color="auto"/>
        <w:right w:val="none" w:sz="0" w:space="0" w:color="auto"/>
      </w:divBdr>
      <w:divsChild>
        <w:div w:id="678966767">
          <w:marLeft w:val="0"/>
          <w:marRight w:val="0"/>
          <w:marTop w:val="0"/>
          <w:marBottom w:val="0"/>
          <w:divBdr>
            <w:top w:val="none" w:sz="0" w:space="0" w:color="auto"/>
            <w:left w:val="none" w:sz="0" w:space="0" w:color="auto"/>
            <w:bottom w:val="none" w:sz="0" w:space="0" w:color="auto"/>
            <w:right w:val="none" w:sz="0" w:space="0" w:color="auto"/>
          </w:divBdr>
        </w:div>
      </w:divsChild>
    </w:div>
    <w:div w:id="909775684">
      <w:bodyDiv w:val="1"/>
      <w:marLeft w:val="0"/>
      <w:marRight w:val="0"/>
      <w:marTop w:val="0"/>
      <w:marBottom w:val="0"/>
      <w:divBdr>
        <w:top w:val="none" w:sz="0" w:space="0" w:color="auto"/>
        <w:left w:val="none" w:sz="0" w:space="0" w:color="auto"/>
        <w:bottom w:val="none" w:sz="0" w:space="0" w:color="auto"/>
        <w:right w:val="none" w:sz="0" w:space="0" w:color="auto"/>
      </w:divBdr>
      <w:divsChild>
        <w:div w:id="728307928">
          <w:marLeft w:val="0"/>
          <w:marRight w:val="0"/>
          <w:marTop w:val="0"/>
          <w:marBottom w:val="0"/>
          <w:divBdr>
            <w:top w:val="none" w:sz="0" w:space="0" w:color="auto"/>
            <w:left w:val="none" w:sz="0" w:space="0" w:color="auto"/>
            <w:bottom w:val="none" w:sz="0" w:space="0" w:color="auto"/>
            <w:right w:val="none" w:sz="0" w:space="0" w:color="auto"/>
          </w:divBdr>
        </w:div>
      </w:divsChild>
    </w:div>
    <w:div w:id="915171637">
      <w:bodyDiv w:val="1"/>
      <w:marLeft w:val="0"/>
      <w:marRight w:val="0"/>
      <w:marTop w:val="0"/>
      <w:marBottom w:val="0"/>
      <w:divBdr>
        <w:top w:val="none" w:sz="0" w:space="0" w:color="auto"/>
        <w:left w:val="none" w:sz="0" w:space="0" w:color="auto"/>
        <w:bottom w:val="none" w:sz="0" w:space="0" w:color="auto"/>
        <w:right w:val="none" w:sz="0" w:space="0" w:color="auto"/>
      </w:divBdr>
      <w:divsChild>
        <w:div w:id="373504129">
          <w:marLeft w:val="0"/>
          <w:marRight w:val="0"/>
          <w:marTop w:val="0"/>
          <w:marBottom w:val="0"/>
          <w:divBdr>
            <w:top w:val="none" w:sz="0" w:space="0" w:color="auto"/>
            <w:left w:val="none" w:sz="0" w:space="0" w:color="auto"/>
            <w:bottom w:val="none" w:sz="0" w:space="0" w:color="auto"/>
            <w:right w:val="none" w:sz="0" w:space="0" w:color="auto"/>
          </w:divBdr>
        </w:div>
      </w:divsChild>
    </w:div>
    <w:div w:id="918756409">
      <w:bodyDiv w:val="1"/>
      <w:marLeft w:val="0"/>
      <w:marRight w:val="0"/>
      <w:marTop w:val="0"/>
      <w:marBottom w:val="0"/>
      <w:divBdr>
        <w:top w:val="none" w:sz="0" w:space="0" w:color="auto"/>
        <w:left w:val="none" w:sz="0" w:space="0" w:color="auto"/>
        <w:bottom w:val="none" w:sz="0" w:space="0" w:color="auto"/>
        <w:right w:val="none" w:sz="0" w:space="0" w:color="auto"/>
      </w:divBdr>
      <w:divsChild>
        <w:div w:id="991756863">
          <w:marLeft w:val="0"/>
          <w:marRight w:val="0"/>
          <w:marTop w:val="0"/>
          <w:marBottom w:val="0"/>
          <w:divBdr>
            <w:top w:val="none" w:sz="0" w:space="0" w:color="auto"/>
            <w:left w:val="none" w:sz="0" w:space="0" w:color="auto"/>
            <w:bottom w:val="none" w:sz="0" w:space="0" w:color="auto"/>
            <w:right w:val="none" w:sz="0" w:space="0" w:color="auto"/>
          </w:divBdr>
        </w:div>
      </w:divsChild>
    </w:div>
    <w:div w:id="921525888">
      <w:bodyDiv w:val="1"/>
      <w:marLeft w:val="0"/>
      <w:marRight w:val="0"/>
      <w:marTop w:val="0"/>
      <w:marBottom w:val="0"/>
      <w:divBdr>
        <w:top w:val="none" w:sz="0" w:space="0" w:color="auto"/>
        <w:left w:val="none" w:sz="0" w:space="0" w:color="auto"/>
        <w:bottom w:val="none" w:sz="0" w:space="0" w:color="auto"/>
        <w:right w:val="none" w:sz="0" w:space="0" w:color="auto"/>
      </w:divBdr>
      <w:divsChild>
        <w:div w:id="41515118">
          <w:marLeft w:val="0"/>
          <w:marRight w:val="0"/>
          <w:marTop w:val="0"/>
          <w:marBottom w:val="0"/>
          <w:divBdr>
            <w:top w:val="none" w:sz="0" w:space="0" w:color="auto"/>
            <w:left w:val="none" w:sz="0" w:space="0" w:color="auto"/>
            <w:bottom w:val="none" w:sz="0" w:space="0" w:color="auto"/>
            <w:right w:val="none" w:sz="0" w:space="0" w:color="auto"/>
          </w:divBdr>
        </w:div>
      </w:divsChild>
    </w:div>
    <w:div w:id="924998068">
      <w:bodyDiv w:val="1"/>
      <w:marLeft w:val="0"/>
      <w:marRight w:val="0"/>
      <w:marTop w:val="0"/>
      <w:marBottom w:val="0"/>
      <w:divBdr>
        <w:top w:val="none" w:sz="0" w:space="0" w:color="auto"/>
        <w:left w:val="none" w:sz="0" w:space="0" w:color="auto"/>
        <w:bottom w:val="none" w:sz="0" w:space="0" w:color="auto"/>
        <w:right w:val="none" w:sz="0" w:space="0" w:color="auto"/>
      </w:divBdr>
      <w:divsChild>
        <w:div w:id="1105156020">
          <w:marLeft w:val="0"/>
          <w:marRight w:val="0"/>
          <w:marTop w:val="0"/>
          <w:marBottom w:val="0"/>
          <w:divBdr>
            <w:top w:val="none" w:sz="0" w:space="0" w:color="auto"/>
            <w:left w:val="none" w:sz="0" w:space="0" w:color="auto"/>
            <w:bottom w:val="none" w:sz="0" w:space="0" w:color="auto"/>
            <w:right w:val="none" w:sz="0" w:space="0" w:color="auto"/>
          </w:divBdr>
        </w:div>
      </w:divsChild>
    </w:div>
    <w:div w:id="928849498">
      <w:bodyDiv w:val="1"/>
      <w:marLeft w:val="0"/>
      <w:marRight w:val="0"/>
      <w:marTop w:val="0"/>
      <w:marBottom w:val="0"/>
      <w:divBdr>
        <w:top w:val="none" w:sz="0" w:space="0" w:color="auto"/>
        <w:left w:val="none" w:sz="0" w:space="0" w:color="auto"/>
        <w:bottom w:val="none" w:sz="0" w:space="0" w:color="auto"/>
        <w:right w:val="none" w:sz="0" w:space="0" w:color="auto"/>
      </w:divBdr>
      <w:divsChild>
        <w:div w:id="2104253678">
          <w:marLeft w:val="0"/>
          <w:marRight w:val="0"/>
          <w:marTop w:val="0"/>
          <w:marBottom w:val="0"/>
          <w:divBdr>
            <w:top w:val="none" w:sz="0" w:space="0" w:color="auto"/>
            <w:left w:val="none" w:sz="0" w:space="0" w:color="auto"/>
            <w:bottom w:val="none" w:sz="0" w:space="0" w:color="auto"/>
            <w:right w:val="none" w:sz="0" w:space="0" w:color="auto"/>
          </w:divBdr>
        </w:div>
      </w:divsChild>
    </w:div>
    <w:div w:id="932205854">
      <w:bodyDiv w:val="1"/>
      <w:marLeft w:val="0"/>
      <w:marRight w:val="0"/>
      <w:marTop w:val="0"/>
      <w:marBottom w:val="0"/>
      <w:divBdr>
        <w:top w:val="none" w:sz="0" w:space="0" w:color="auto"/>
        <w:left w:val="none" w:sz="0" w:space="0" w:color="auto"/>
        <w:bottom w:val="none" w:sz="0" w:space="0" w:color="auto"/>
        <w:right w:val="none" w:sz="0" w:space="0" w:color="auto"/>
      </w:divBdr>
      <w:divsChild>
        <w:div w:id="1323121182">
          <w:marLeft w:val="0"/>
          <w:marRight w:val="0"/>
          <w:marTop w:val="0"/>
          <w:marBottom w:val="0"/>
          <w:divBdr>
            <w:top w:val="none" w:sz="0" w:space="0" w:color="auto"/>
            <w:left w:val="none" w:sz="0" w:space="0" w:color="auto"/>
            <w:bottom w:val="none" w:sz="0" w:space="0" w:color="auto"/>
            <w:right w:val="none" w:sz="0" w:space="0" w:color="auto"/>
          </w:divBdr>
        </w:div>
      </w:divsChild>
    </w:div>
    <w:div w:id="932779305">
      <w:bodyDiv w:val="1"/>
      <w:marLeft w:val="0"/>
      <w:marRight w:val="0"/>
      <w:marTop w:val="0"/>
      <w:marBottom w:val="0"/>
      <w:divBdr>
        <w:top w:val="none" w:sz="0" w:space="0" w:color="auto"/>
        <w:left w:val="none" w:sz="0" w:space="0" w:color="auto"/>
        <w:bottom w:val="none" w:sz="0" w:space="0" w:color="auto"/>
        <w:right w:val="none" w:sz="0" w:space="0" w:color="auto"/>
      </w:divBdr>
      <w:divsChild>
        <w:div w:id="1092049821">
          <w:marLeft w:val="0"/>
          <w:marRight w:val="0"/>
          <w:marTop w:val="0"/>
          <w:marBottom w:val="0"/>
          <w:divBdr>
            <w:top w:val="none" w:sz="0" w:space="0" w:color="auto"/>
            <w:left w:val="none" w:sz="0" w:space="0" w:color="auto"/>
            <w:bottom w:val="none" w:sz="0" w:space="0" w:color="auto"/>
            <w:right w:val="none" w:sz="0" w:space="0" w:color="auto"/>
          </w:divBdr>
        </w:div>
      </w:divsChild>
    </w:div>
    <w:div w:id="936406114">
      <w:bodyDiv w:val="1"/>
      <w:marLeft w:val="0"/>
      <w:marRight w:val="0"/>
      <w:marTop w:val="0"/>
      <w:marBottom w:val="0"/>
      <w:divBdr>
        <w:top w:val="none" w:sz="0" w:space="0" w:color="auto"/>
        <w:left w:val="none" w:sz="0" w:space="0" w:color="auto"/>
        <w:bottom w:val="none" w:sz="0" w:space="0" w:color="auto"/>
        <w:right w:val="none" w:sz="0" w:space="0" w:color="auto"/>
      </w:divBdr>
      <w:divsChild>
        <w:div w:id="134371943">
          <w:marLeft w:val="0"/>
          <w:marRight w:val="0"/>
          <w:marTop w:val="0"/>
          <w:marBottom w:val="0"/>
          <w:divBdr>
            <w:top w:val="none" w:sz="0" w:space="0" w:color="auto"/>
            <w:left w:val="none" w:sz="0" w:space="0" w:color="auto"/>
            <w:bottom w:val="none" w:sz="0" w:space="0" w:color="auto"/>
            <w:right w:val="none" w:sz="0" w:space="0" w:color="auto"/>
          </w:divBdr>
        </w:div>
      </w:divsChild>
    </w:div>
    <w:div w:id="951285316">
      <w:bodyDiv w:val="1"/>
      <w:marLeft w:val="0"/>
      <w:marRight w:val="0"/>
      <w:marTop w:val="0"/>
      <w:marBottom w:val="0"/>
      <w:divBdr>
        <w:top w:val="none" w:sz="0" w:space="0" w:color="auto"/>
        <w:left w:val="none" w:sz="0" w:space="0" w:color="auto"/>
        <w:bottom w:val="none" w:sz="0" w:space="0" w:color="auto"/>
        <w:right w:val="none" w:sz="0" w:space="0" w:color="auto"/>
      </w:divBdr>
      <w:divsChild>
        <w:div w:id="1955137438">
          <w:marLeft w:val="0"/>
          <w:marRight w:val="0"/>
          <w:marTop w:val="0"/>
          <w:marBottom w:val="0"/>
          <w:divBdr>
            <w:top w:val="none" w:sz="0" w:space="0" w:color="auto"/>
            <w:left w:val="none" w:sz="0" w:space="0" w:color="auto"/>
            <w:bottom w:val="none" w:sz="0" w:space="0" w:color="auto"/>
            <w:right w:val="none" w:sz="0" w:space="0" w:color="auto"/>
          </w:divBdr>
        </w:div>
      </w:divsChild>
    </w:div>
    <w:div w:id="953487381">
      <w:bodyDiv w:val="1"/>
      <w:marLeft w:val="0"/>
      <w:marRight w:val="0"/>
      <w:marTop w:val="0"/>
      <w:marBottom w:val="0"/>
      <w:divBdr>
        <w:top w:val="none" w:sz="0" w:space="0" w:color="auto"/>
        <w:left w:val="none" w:sz="0" w:space="0" w:color="auto"/>
        <w:bottom w:val="none" w:sz="0" w:space="0" w:color="auto"/>
        <w:right w:val="none" w:sz="0" w:space="0" w:color="auto"/>
      </w:divBdr>
      <w:divsChild>
        <w:div w:id="1390031423">
          <w:marLeft w:val="0"/>
          <w:marRight w:val="0"/>
          <w:marTop w:val="0"/>
          <w:marBottom w:val="0"/>
          <w:divBdr>
            <w:top w:val="none" w:sz="0" w:space="0" w:color="auto"/>
            <w:left w:val="none" w:sz="0" w:space="0" w:color="auto"/>
            <w:bottom w:val="none" w:sz="0" w:space="0" w:color="auto"/>
            <w:right w:val="none" w:sz="0" w:space="0" w:color="auto"/>
          </w:divBdr>
        </w:div>
      </w:divsChild>
    </w:div>
    <w:div w:id="966664177">
      <w:bodyDiv w:val="1"/>
      <w:marLeft w:val="0"/>
      <w:marRight w:val="0"/>
      <w:marTop w:val="0"/>
      <w:marBottom w:val="0"/>
      <w:divBdr>
        <w:top w:val="none" w:sz="0" w:space="0" w:color="auto"/>
        <w:left w:val="none" w:sz="0" w:space="0" w:color="auto"/>
        <w:bottom w:val="none" w:sz="0" w:space="0" w:color="auto"/>
        <w:right w:val="none" w:sz="0" w:space="0" w:color="auto"/>
      </w:divBdr>
      <w:divsChild>
        <w:div w:id="1640694205">
          <w:marLeft w:val="0"/>
          <w:marRight w:val="0"/>
          <w:marTop w:val="0"/>
          <w:marBottom w:val="0"/>
          <w:divBdr>
            <w:top w:val="none" w:sz="0" w:space="0" w:color="auto"/>
            <w:left w:val="none" w:sz="0" w:space="0" w:color="auto"/>
            <w:bottom w:val="none" w:sz="0" w:space="0" w:color="auto"/>
            <w:right w:val="none" w:sz="0" w:space="0" w:color="auto"/>
          </w:divBdr>
        </w:div>
      </w:divsChild>
    </w:div>
    <w:div w:id="970555041">
      <w:bodyDiv w:val="1"/>
      <w:marLeft w:val="0"/>
      <w:marRight w:val="0"/>
      <w:marTop w:val="0"/>
      <w:marBottom w:val="0"/>
      <w:divBdr>
        <w:top w:val="none" w:sz="0" w:space="0" w:color="auto"/>
        <w:left w:val="none" w:sz="0" w:space="0" w:color="auto"/>
        <w:bottom w:val="none" w:sz="0" w:space="0" w:color="auto"/>
        <w:right w:val="none" w:sz="0" w:space="0" w:color="auto"/>
      </w:divBdr>
      <w:divsChild>
        <w:div w:id="631667265">
          <w:marLeft w:val="0"/>
          <w:marRight w:val="0"/>
          <w:marTop w:val="0"/>
          <w:marBottom w:val="0"/>
          <w:divBdr>
            <w:top w:val="none" w:sz="0" w:space="0" w:color="auto"/>
            <w:left w:val="none" w:sz="0" w:space="0" w:color="auto"/>
            <w:bottom w:val="none" w:sz="0" w:space="0" w:color="auto"/>
            <w:right w:val="none" w:sz="0" w:space="0" w:color="auto"/>
          </w:divBdr>
        </w:div>
      </w:divsChild>
    </w:div>
    <w:div w:id="970986264">
      <w:bodyDiv w:val="1"/>
      <w:marLeft w:val="0"/>
      <w:marRight w:val="0"/>
      <w:marTop w:val="0"/>
      <w:marBottom w:val="0"/>
      <w:divBdr>
        <w:top w:val="none" w:sz="0" w:space="0" w:color="auto"/>
        <w:left w:val="none" w:sz="0" w:space="0" w:color="auto"/>
        <w:bottom w:val="none" w:sz="0" w:space="0" w:color="auto"/>
        <w:right w:val="none" w:sz="0" w:space="0" w:color="auto"/>
      </w:divBdr>
      <w:divsChild>
        <w:div w:id="1845053103">
          <w:marLeft w:val="0"/>
          <w:marRight w:val="0"/>
          <w:marTop w:val="0"/>
          <w:marBottom w:val="0"/>
          <w:divBdr>
            <w:top w:val="none" w:sz="0" w:space="0" w:color="auto"/>
            <w:left w:val="none" w:sz="0" w:space="0" w:color="auto"/>
            <w:bottom w:val="none" w:sz="0" w:space="0" w:color="auto"/>
            <w:right w:val="none" w:sz="0" w:space="0" w:color="auto"/>
          </w:divBdr>
        </w:div>
      </w:divsChild>
    </w:div>
    <w:div w:id="972368851">
      <w:bodyDiv w:val="1"/>
      <w:marLeft w:val="0"/>
      <w:marRight w:val="0"/>
      <w:marTop w:val="0"/>
      <w:marBottom w:val="0"/>
      <w:divBdr>
        <w:top w:val="none" w:sz="0" w:space="0" w:color="auto"/>
        <w:left w:val="none" w:sz="0" w:space="0" w:color="auto"/>
        <w:bottom w:val="none" w:sz="0" w:space="0" w:color="auto"/>
        <w:right w:val="none" w:sz="0" w:space="0" w:color="auto"/>
      </w:divBdr>
      <w:divsChild>
        <w:div w:id="1654599912">
          <w:marLeft w:val="0"/>
          <w:marRight w:val="0"/>
          <w:marTop w:val="0"/>
          <w:marBottom w:val="0"/>
          <w:divBdr>
            <w:top w:val="none" w:sz="0" w:space="0" w:color="auto"/>
            <w:left w:val="none" w:sz="0" w:space="0" w:color="auto"/>
            <w:bottom w:val="none" w:sz="0" w:space="0" w:color="auto"/>
            <w:right w:val="none" w:sz="0" w:space="0" w:color="auto"/>
          </w:divBdr>
        </w:div>
      </w:divsChild>
    </w:div>
    <w:div w:id="972949401">
      <w:bodyDiv w:val="1"/>
      <w:marLeft w:val="0"/>
      <w:marRight w:val="0"/>
      <w:marTop w:val="0"/>
      <w:marBottom w:val="0"/>
      <w:divBdr>
        <w:top w:val="none" w:sz="0" w:space="0" w:color="auto"/>
        <w:left w:val="none" w:sz="0" w:space="0" w:color="auto"/>
        <w:bottom w:val="none" w:sz="0" w:space="0" w:color="auto"/>
        <w:right w:val="none" w:sz="0" w:space="0" w:color="auto"/>
      </w:divBdr>
      <w:divsChild>
        <w:div w:id="822770248">
          <w:marLeft w:val="0"/>
          <w:marRight w:val="0"/>
          <w:marTop w:val="0"/>
          <w:marBottom w:val="0"/>
          <w:divBdr>
            <w:top w:val="none" w:sz="0" w:space="0" w:color="auto"/>
            <w:left w:val="none" w:sz="0" w:space="0" w:color="auto"/>
            <w:bottom w:val="none" w:sz="0" w:space="0" w:color="auto"/>
            <w:right w:val="none" w:sz="0" w:space="0" w:color="auto"/>
          </w:divBdr>
        </w:div>
      </w:divsChild>
    </w:div>
    <w:div w:id="981690005">
      <w:bodyDiv w:val="1"/>
      <w:marLeft w:val="0"/>
      <w:marRight w:val="0"/>
      <w:marTop w:val="0"/>
      <w:marBottom w:val="0"/>
      <w:divBdr>
        <w:top w:val="none" w:sz="0" w:space="0" w:color="auto"/>
        <w:left w:val="none" w:sz="0" w:space="0" w:color="auto"/>
        <w:bottom w:val="none" w:sz="0" w:space="0" w:color="auto"/>
        <w:right w:val="none" w:sz="0" w:space="0" w:color="auto"/>
      </w:divBdr>
    </w:div>
    <w:div w:id="986782784">
      <w:bodyDiv w:val="1"/>
      <w:marLeft w:val="0"/>
      <w:marRight w:val="0"/>
      <w:marTop w:val="0"/>
      <w:marBottom w:val="0"/>
      <w:divBdr>
        <w:top w:val="none" w:sz="0" w:space="0" w:color="auto"/>
        <w:left w:val="none" w:sz="0" w:space="0" w:color="auto"/>
        <w:bottom w:val="none" w:sz="0" w:space="0" w:color="auto"/>
        <w:right w:val="none" w:sz="0" w:space="0" w:color="auto"/>
      </w:divBdr>
      <w:divsChild>
        <w:div w:id="724642837">
          <w:marLeft w:val="0"/>
          <w:marRight w:val="0"/>
          <w:marTop w:val="0"/>
          <w:marBottom w:val="0"/>
          <w:divBdr>
            <w:top w:val="none" w:sz="0" w:space="0" w:color="auto"/>
            <w:left w:val="none" w:sz="0" w:space="0" w:color="auto"/>
            <w:bottom w:val="none" w:sz="0" w:space="0" w:color="auto"/>
            <w:right w:val="none" w:sz="0" w:space="0" w:color="auto"/>
          </w:divBdr>
        </w:div>
      </w:divsChild>
    </w:div>
    <w:div w:id="987170163">
      <w:bodyDiv w:val="1"/>
      <w:marLeft w:val="0"/>
      <w:marRight w:val="0"/>
      <w:marTop w:val="0"/>
      <w:marBottom w:val="0"/>
      <w:divBdr>
        <w:top w:val="none" w:sz="0" w:space="0" w:color="auto"/>
        <w:left w:val="none" w:sz="0" w:space="0" w:color="auto"/>
        <w:bottom w:val="none" w:sz="0" w:space="0" w:color="auto"/>
        <w:right w:val="none" w:sz="0" w:space="0" w:color="auto"/>
      </w:divBdr>
      <w:divsChild>
        <w:div w:id="1193421491">
          <w:marLeft w:val="0"/>
          <w:marRight w:val="0"/>
          <w:marTop w:val="0"/>
          <w:marBottom w:val="0"/>
          <w:divBdr>
            <w:top w:val="none" w:sz="0" w:space="0" w:color="auto"/>
            <w:left w:val="none" w:sz="0" w:space="0" w:color="auto"/>
            <w:bottom w:val="none" w:sz="0" w:space="0" w:color="auto"/>
            <w:right w:val="none" w:sz="0" w:space="0" w:color="auto"/>
          </w:divBdr>
        </w:div>
      </w:divsChild>
    </w:div>
    <w:div w:id="988022345">
      <w:bodyDiv w:val="1"/>
      <w:marLeft w:val="0"/>
      <w:marRight w:val="0"/>
      <w:marTop w:val="0"/>
      <w:marBottom w:val="0"/>
      <w:divBdr>
        <w:top w:val="none" w:sz="0" w:space="0" w:color="auto"/>
        <w:left w:val="none" w:sz="0" w:space="0" w:color="auto"/>
        <w:bottom w:val="none" w:sz="0" w:space="0" w:color="auto"/>
        <w:right w:val="none" w:sz="0" w:space="0" w:color="auto"/>
      </w:divBdr>
      <w:divsChild>
        <w:div w:id="1566791821">
          <w:marLeft w:val="0"/>
          <w:marRight w:val="0"/>
          <w:marTop w:val="0"/>
          <w:marBottom w:val="0"/>
          <w:divBdr>
            <w:top w:val="none" w:sz="0" w:space="0" w:color="auto"/>
            <w:left w:val="none" w:sz="0" w:space="0" w:color="auto"/>
            <w:bottom w:val="none" w:sz="0" w:space="0" w:color="auto"/>
            <w:right w:val="none" w:sz="0" w:space="0" w:color="auto"/>
          </w:divBdr>
        </w:div>
      </w:divsChild>
    </w:div>
    <w:div w:id="1014301610">
      <w:bodyDiv w:val="1"/>
      <w:marLeft w:val="0"/>
      <w:marRight w:val="0"/>
      <w:marTop w:val="0"/>
      <w:marBottom w:val="0"/>
      <w:divBdr>
        <w:top w:val="none" w:sz="0" w:space="0" w:color="auto"/>
        <w:left w:val="none" w:sz="0" w:space="0" w:color="auto"/>
        <w:bottom w:val="none" w:sz="0" w:space="0" w:color="auto"/>
        <w:right w:val="none" w:sz="0" w:space="0" w:color="auto"/>
      </w:divBdr>
      <w:divsChild>
        <w:div w:id="1616057287">
          <w:marLeft w:val="0"/>
          <w:marRight w:val="0"/>
          <w:marTop w:val="0"/>
          <w:marBottom w:val="0"/>
          <w:divBdr>
            <w:top w:val="none" w:sz="0" w:space="0" w:color="auto"/>
            <w:left w:val="none" w:sz="0" w:space="0" w:color="auto"/>
            <w:bottom w:val="none" w:sz="0" w:space="0" w:color="auto"/>
            <w:right w:val="none" w:sz="0" w:space="0" w:color="auto"/>
          </w:divBdr>
        </w:div>
      </w:divsChild>
    </w:div>
    <w:div w:id="1017272117">
      <w:bodyDiv w:val="1"/>
      <w:marLeft w:val="0"/>
      <w:marRight w:val="0"/>
      <w:marTop w:val="0"/>
      <w:marBottom w:val="0"/>
      <w:divBdr>
        <w:top w:val="none" w:sz="0" w:space="0" w:color="auto"/>
        <w:left w:val="none" w:sz="0" w:space="0" w:color="auto"/>
        <w:bottom w:val="none" w:sz="0" w:space="0" w:color="auto"/>
        <w:right w:val="none" w:sz="0" w:space="0" w:color="auto"/>
      </w:divBdr>
      <w:divsChild>
        <w:div w:id="938441778">
          <w:marLeft w:val="0"/>
          <w:marRight w:val="0"/>
          <w:marTop w:val="0"/>
          <w:marBottom w:val="0"/>
          <w:divBdr>
            <w:top w:val="none" w:sz="0" w:space="0" w:color="auto"/>
            <w:left w:val="none" w:sz="0" w:space="0" w:color="auto"/>
            <w:bottom w:val="none" w:sz="0" w:space="0" w:color="auto"/>
            <w:right w:val="none" w:sz="0" w:space="0" w:color="auto"/>
          </w:divBdr>
        </w:div>
      </w:divsChild>
    </w:div>
    <w:div w:id="1018584733">
      <w:bodyDiv w:val="1"/>
      <w:marLeft w:val="0"/>
      <w:marRight w:val="0"/>
      <w:marTop w:val="0"/>
      <w:marBottom w:val="0"/>
      <w:divBdr>
        <w:top w:val="none" w:sz="0" w:space="0" w:color="auto"/>
        <w:left w:val="none" w:sz="0" w:space="0" w:color="auto"/>
        <w:bottom w:val="none" w:sz="0" w:space="0" w:color="auto"/>
        <w:right w:val="none" w:sz="0" w:space="0" w:color="auto"/>
      </w:divBdr>
      <w:divsChild>
        <w:div w:id="784740397">
          <w:marLeft w:val="0"/>
          <w:marRight w:val="0"/>
          <w:marTop w:val="0"/>
          <w:marBottom w:val="0"/>
          <w:divBdr>
            <w:top w:val="none" w:sz="0" w:space="0" w:color="auto"/>
            <w:left w:val="none" w:sz="0" w:space="0" w:color="auto"/>
            <w:bottom w:val="none" w:sz="0" w:space="0" w:color="auto"/>
            <w:right w:val="none" w:sz="0" w:space="0" w:color="auto"/>
          </w:divBdr>
        </w:div>
      </w:divsChild>
    </w:div>
    <w:div w:id="1030496237">
      <w:bodyDiv w:val="1"/>
      <w:marLeft w:val="0"/>
      <w:marRight w:val="0"/>
      <w:marTop w:val="0"/>
      <w:marBottom w:val="0"/>
      <w:divBdr>
        <w:top w:val="none" w:sz="0" w:space="0" w:color="auto"/>
        <w:left w:val="none" w:sz="0" w:space="0" w:color="auto"/>
        <w:bottom w:val="none" w:sz="0" w:space="0" w:color="auto"/>
        <w:right w:val="none" w:sz="0" w:space="0" w:color="auto"/>
      </w:divBdr>
      <w:divsChild>
        <w:div w:id="2084183801">
          <w:marLeft w:val="0"/>
          <w:marRight w:val="0"/>
          <w:marTop w:val="0"/>
          <w:marBottom w:val="0"/>
          <w:divBdr>
            <w:top w:val="none" w:sz="0" w:space="0" w:color="auto"/>
            <w:left w:val="none" w:sz="0" w:space="0" w:color="auto"/>
            <w:bottom w:val="none" w:sz="0" w:space="0" w:color="auto"/>
            <w:right w:val="none" w:sz="0" w:space="0" w:color="auto"/>
          </w:divBdr>
        </w:div>
      </w:divsChild>
    </w:div>
    <w:div w:id="1033577227">
      <w:bodyDiv w:val="1"/>
      <w:marLeft w:val="0"/>
      <w:marRight w:val="0"/>
      <w:marTop w:val="0"/>
      <w:marBottom w:val="0"/>
      <w:divBdr>
        <w:top w:val="none" w:sz="0" w:space="0" w:color="auto"/>
        <w:left w:val="none" w:sz="0" w:space="0" w:color="auto"/>
        <w:bottom w:val="none" w:sz="0" w:space="0" w:color="auto"/>
        <w:right w:val="none" w:sz="0" w:space="0" w:color="auto"/>
      </w:divBdr>
      <w:divsChild>
        <w:div w:id="1279992132">
          <w:marLeft w:val="0"/>
          <w:marRight w:val="0"/>
          <w:marTop w:val="0"/>
          <w:marBottom w:val="0"/>
          <w:divBdr>
            <w:top w:val="none" w:sz="0" w:space="0" w:color="auto"/>
            <w:left w:val="none" w:sz="0" w:space="0" w:color="auto"/>
            <w:bottom w:val="none" w:sz="0" w:space="0" w:color="auto"/>
            <w:right w:val="none" w:sz="0" w:space="0" w:color="auto"/>
          </w:divBdr>
        </w:div>
      </w:divsChild>
    </w:div>
    <w:div w:id="1038312400">
      <w:bodyDiv w:val="1"/>
      <w:marLeft w:val="0"/>
      <w:marRight w:val="0"/>
      <w:marTop w:val="0"/>
      <w:marBottom w:val="0"/>
      <w:divBdr>
        <w:top w:val="none" w:sz="0" w:space="0" w:color="auto"/>
        <w:left w:val="none" w:sz="0" w:space="0" w:color="auto"/>
        <w:bottom w:val="none" w:sz="0" w:space="0" w:color="auto"/>
        <w:right w:val="none" w:sz="0" w:space="0" w:color="auto"/>
      </w:divBdr>
      <w:divsChild>
        <w:div w:id="161631115">
          <w:marLeft w:val="0"/>
          <w:marRight w:val="0"/>
          <w:marTop w:val="0"/>
          <w:marBottom w:val="0"/>
          <w:divBdr>
            <w:top w:val="none" w:sz="0" w:space="0" w:color="auto"/>
            <w:left w:val="none" w:sz="0" w:space="0" w:color="auto"/>
            <w:bottom w:val="none" w:sz="0" w:space="0" w:color="auto"/>
            <w:right w:val="none" w:sz="0" w:space="0" w:color="auto"/>
          </w:divBdr>
        </w:div>
      </w:divsChild>
    </w:div>
    <w:div w:id="1038623509">
      <w:bodyDiv w:val="1"/>
      <w:marLeft w:val="0"/>
      <w:marRight w:val="0"/>
      <w:marTop w:val="0"/>
      <w:marBottom w:val="0"/>
      <w:divBdr>
        <w:top w:val="none" w:sz="0" w:space="0" w:color="auto"/>
        <w:left w:val="none" w:sz="0" w:space="0" w:color="auto"/>
        <w:bottom w:val="none" w:sz="0" w:space="0" w:color="auto"/>
        <w:right w:val="none" w:sz="0" w:space="0" w:color="auto"/>
      </w:divBdr>
    </w:div>
    <w:div w:id="1041826700">
      <w:bodyDiv w:val="1"/>
      <w:marLeft w:val="0"/>
      <w:marRight w:val="0"/>
      <w:marTop w:val="0"/>
      <w:marBottom w:val="0"/>
      <w:divBdr>
        <w:top w:val="none" w:sz="0" w:space="0" w:color="auto"/>
        <w:left w:val="none" w:sz="0" w:space="0" w:color="auto"/>
        <w:bottom w:val="none" w:sz="0" w:space="0" w:color="auto"/>
        <w:right w:val="none" w:sz="0" w:space="0" w:color="auto"/>
      </w:divBdr>
      <w:divsChild>
        <w:div w:id="1109817371">
          <w:marLeft w:val="0"/>
          <w:marRight w:val="0"/>
          <w:marTop w:val="0"/>
          <w:marBottom w:val="0"/>
          <w:divBdr>
            <w:top w:val="none" w:sz="0" w:space="0" w:color="auto"/>
            <w:left w:val="none" w:sz="0" w:space="0" w:color="auto"/>
            <w:bottom w:val="none" w:sz="0" w:space="0" w:color="auto"/>
            <w:right w:val="none" w:sz="0" w:space="0" w:color="auto"/>
          </w:divBdr>
        </w:div>
      </w:divsChild>
    </w:div>
    <w:div w:id="1052971634">
      <w:bodyDiv w:val="1"/>
      <w:marLeft w:val="0"/>
      <w:marRight w:val="0"/>
      <w:marTop w:val="0"/>
      <w:marBottom w:val="0"/>
      <w:divBdr>
        <w:top w:val="none" w:sz="0" w:space="0" w:color="auto"/>
        <w:left w:val="none" w:sz="0" w:space="0" w:color="auto"/>
        <w:bottom w:val="none" w:sz="0" w:space="0" w:color="auto"/>
        <w:right w:val="none" w:sz="0" w:space="0" w:color="auto"/>
      </w:divBdr>
      <w:divsChild>
        <w:div w:id="2084986778">
          <w:marLeft w:val="0"/>
          <w:marRight w:val="0"/>
          <w:marTop w:val="0"/>
          <w:marBottom w:val="0"/>
          <w:divBdr>
            <w:top w:val="none" w:sz="0" w:space="0" w:color="auto"/>
            <w:left w:val="none" w:sz="0" w:space="0" w:color="auto"/>
            <w:bottom w:val="none" w:sz="0" w:space="0" w:color="auto"/>
            <w:right w:val="none" w:sz="0" w:space="0" w:color="auto"/>
          </w:divBdr>
        </w:div>
      </w:divsChild>
    </w:div>
    <w:div w:id="1054237106">
      <w:bodyDiv w:val="1"/>
      <w:marLeft w:val="0"/>
      <w:marRight w:val="0"/>
      <w:marTop w:val="0"/>
      <w:marBottom w:val="0"/>
      <w:divBdr>
        <w:top w:val="none" w:sz="0" w:space="0" w:color="auto"/>
        <w:left w:val="none" w:sz="0" w:space="0" w:color="auto"/>
        <w:bottom w:val="none" w:sz="0" w:space="0" w:color="auto"/>
        <w:right w:val="none" w:sz="0" w:space="0" w:color="auto"/>
      </w:divBdr>
      <w:divsChild>
        <w:div w:id="362249933">
          <w:marLeft w:val="0"/>
          <w:marRight w:val="0"/>
          <w:marTop w:val="0"/>
          <w:marBottom w:val="0"/>
          <w:divBdr>
            <w:top w:val="none" w:sz="0" w:space="0" w:color="auto"/>
            <w:left w:val="none" w:sz="0" w:space="0" w:color="auto"/>
            <w:bottom w:val="none" w:sz="0" w:space="0" w:color="auto"/>
            <w:right w:val="none" w:sz="0" w:space="0" w:color="auto"/>
          </w:divBdr>
        </w:div>
      </w:divsChild>
    </w:div>
    <w:div w:id="1060328844">
      <w:bodyDiv w:val="1"/>
      <w:marLeft w:val="0"/>
      <w:marRight w:val="0"/>
      <w:marTop w:val="0"/>
      <w:marBottom w:val="0"/>
      <w:divBdr>
        <w:top w:val="none" w:sz="0" w:space="0" w:color="auto"/>
        <w:left w:val="none" w:sz="0" w:space="0" w:color="auto"/>
        <w:bottom w:val="none" w:sz="0" w:space="0" w:color="auto"/>
        <w:right w:val="none" w:sz="0" w:space="0" w:color="auto"/>
      </w:divBdr>
      <w:divsChild>
        <w:div w:id="1819766249">
          <w:marLeft w:val="0"/>
          <w:marRight w:val="0"/>
          <w:marTop w:val="0"/>
          <w:marBottom w:val="0"/>
          <w:divBdr>
            <w:top w:val="none" w:sz="0" w:space="0" w:color="auto"/>
            <w:left w:val="none" w:sz="0" w:space="0" w:color="auto"/>
            <w:bottom w:val="none" w:sz="0" w:space="0" w:color="auto"/>
            <w:right w:val="none" w:sz="0" w:space="0" w:color="auto"/>
          </w:divBdr>
        </w:div>
      </w:divsChild>
    </w:div>
    <w:div w:id="1061176969">
      <w:bodyDiv w:val="1"/>
      <w:marLeft w:val="0"/>
      <w:marRight w:val="0"/>
      <w:marTop w:val="0"/>
      <w:marBottom w:val="0"/>
      <w:divBdr>
        <w:top w:val="none" w:sz="0" w:space="0" w:color="auto"/>
        <w:left w:val="none" w:sz="0" w:space="0" w:color="auto"/>
        <w:bottom w:val="none" w:sz="0" w:space="0" w:color="auto"/>
        <w:right w:val="none" w:sz="0" w:space="0" w:color="auto"/>
      </w:divBdr>
      <w:divsChild>
        <w:div w:id="1639917706">
          <w:marLeft w:val="0"/>
          <w:marRight w:val="0"/>
          <w:marTop w:val="0"/>
          <w:marBottom w:val="0"/>
          <w:divBdr>
            <w:top w:val="none" w:sz="0" w:space="0" w:color="auto"/>
            <w:left w:val="none" w:sz="0" w:space="0" w:color="auto"/>
            <w:bottom w:val="none" w:sz="0" w:space="0" w:color="auto"/>
            <w:right w:val="none" w:sz="0" w:space="0" w:color="auto"/>
          </w:divBdr>
        </w:div>
      </w:divsChild>
    </w:div>
    <w:div w:id="1061711795">
      <w:bodyDiv w:val="1"/>
      <w:marLeft w:val="0"/>
      <w:marRight w:val="0"/>
      <w:marTop w:val="0"/>
      <w:marBottom w:val="0"/>
      <w:divBdr>
        <w:top w:val="none" w:sz="0" w:space="0" w:color="auto"/>
        <w:left w:val="none" w:sz="0" w:space="0" w:color="auto"/>
        <w:bottom w:val="none" w:sz="0" w:space="0" w:color="auto"/>
        <w:right w:val="none" w:sz="0" w:space="0" w:color="auto"/>
      </w:divBdr>
      <w:divsChild>
        <w:div w:id="1252472430">
          <w:marLeft w:val="0"/>
          <w:marRight w:val="0"/>
          <w:marTop w:val="0"/>
          <w:marBottom w:val="0"/>
          <w:divBdr>
            <w:top w:val="none" w:sz="0" w:space="0" w:color="auto"/>
            <w:left w:val="none" w:sz="0" w:space="0" w:color="auto"/>
            <w:bottom w:val="none" w:sz="0" w:space="0" w:color="auto"/>
            <w:right w:val="none" w:sz="0" w:space="0" w:color="auto"/>
          </w:divBdr>
        </w:div>
      </w:divsChild>
    </w:div>
    <w:div w:id="1069035180">
      <w:bodyDiv w:val="1"/>
      <w:marLeft w:val="0"/>
      <w:marRight w:val="0"/>
      <w:marTop w:val="0"/>
      <w:marBottom w:val="0"/>
      <w:divBdr>
        <w:top w:val="none" w:sz="0" w:space="0" w:color="auto"/>
        <w:left w:val="none" w:sz="0" w:space="0" w:color="auto"/>
        <w:bottom w:val="none" w:sz="0" w:space="0" w:color="auto"/>
        <w:right w:val="none" w:sz="0" w:space="0" w:color="auto"/>
      </w:divBdr>
      <w:divsChild>
        <w:div w:id="1461345064">
          <w:marLeft w:val="0"/>
          <w:marRight w:val="0"/>
          <w:marTop w:val="0"/>
          <w:marBottom w:val="0"/>
          <w:divBdr>
            <w:top w:val="none" w:sz="0" w:space="0" w:color="auto"/>
            <w:left w:val="none" w:sz="0" w:space="0" w:color="auto"/>
            <w:bottom w:val="none" w:sz="0" w:space="0" w:color="auto"/>
            <w:right w:val="none" w:sz="0" w:space="0" w:color="auto"/>
          </w:divBdr>
        </w:div>
      </w:divsChild>
    </w:div>
    <w:div w:id="1080365374">
      <w:bodyDiv w:val="1"/>
      <w:marLeft w:val="0"/>
      <w:marRight w:val="0"/>
      <w:marTop w:val="0"/>
      <w:marBottom w:val="0"/>
      <w:divBdr>
        <w:top w:val="none" w:sz="0" w:space="0" w:color="auto"/>
        <w:left w:val="none" w:sz="0" w:space="0" w:color="auto"/>
        <w:bottom w:val="none" w:sz="0" w:space="0" w:color="auto"/>
        <w:right w:val="none" w:sz="0" w:space="0" w:color="auto"/>
      </w:divBdr>
      <w:divsChild>
        <w:div w:id="1080324903">
          <w:marLeft w:val="0"/>
          <w:marRight w:val="0"/>
          <w:marTop w:val="0"/>
          <w:marBottom w:val="0"/>
          <w:divBdr>
            <w:top w:val="none" w:sz="0" w:space="0" w:color="auto"/>
            <w:left w:val="none" w:sz="0" w:space="0" w:color="auto"/>
            <w:bottom w:val="none" w:sz="0" w:space="0" w:color="auto"/>
            <w:right w:val="none" w:sz="0" w:space="0" w:color="auto"/>
          </w:divBdr>
        </w:div>
      </w:divsChild>
    </w:div>
    <w:div w:id="1080640475">
      <w:bodyDiv w:val="1"/>
      <w:marLeft w:val="0"/>
      <w:marRight w:val="0"/>
      <w:marTop w:val="0"/>
      <w:marBottom w:val="0"/>
      <w:divBdr>
        <w:top w:val="none" w:sz="0" w:space="0" w:color="auto"/>
        <w:left w:val="none" w:sz="0" w:space="0" w:color="auto"/>
        <w:bottom w:val="none" w:sz="0" w:space="0" w:color="auto"/>
        <w:right w:val="none" w:sz="0" w:space="0" w:color="auto"/>
      </w:divBdr>
      <w:divsChild>
        <w:div w:id="575865331">
          <w:marLeft w:val="0"/>
          <w:marRight w:val="0"/>
          <w:marTop w:val="0"/>
          <w:marBottom w:val="0"/>
          <w:divBdr>
            <w:top w:val="none" w:sz="0" w:space="0" w:color="auto"/>
            <w:left w:val="none" w:sz="0" w:space="0" w:color="auto"/>
            <w:bottom w:val="none" w:sz="0" w:space="0" w:color="auto"/>
            <w:right w:val="none" w:sz="0" w:space="0" w:color="auto"/>
          </w:divBdr>
        </w:div>
      </w:divsChild>
    </w:div>
    <w:div w:id="1084914536">
      <w:bodyDiv w:val="1"/>
      <w:marLeft w:val="0"/>
      <w:marRight w:val="0"/>
      <w:marTop w:val="0"/>
      <w:marBottom w:val="0"/>
      <w:divBdr>
        <w:top w:val="none" w:sz="0" w:space="0" w:color="auto"/>
        <w:left w:val="none" w:sz="0" w:space="0" w:color="auto"/>
        <w:bottom w:val="none" w:sz="0" w:space="0" w:color="auto"/>
        <w:right w:val="none" w:sz="0" w:space="0" w:color="auto"/>
      </w:divBdr>
      <w:divsChild>
        <w:div w:id="1638609992">
          <w:marLeft w:val="0"/>
          <w:marRight w:val="0"/>
          <w:marTop w:val="0"/>
          <w:marBottom w:val="0"/>
          <w:divBdr>
            <w:top w:val="none" w:sz="0" w:space="0" w:color="auto"/>
            <w:left w:val="none" w:sz="0" w:space="0" w:color="auto"/>
            <w:bottom w:val="none" w:sz="0" w:space="0" w:color="auto"/>
            <w:right w:val="none" w:sz="0" w:space="0" w:color="auto"/>
          </w:divBdr>
        </w:div>
      </w:divsChild>
    </w:div>
    <w:div w:id="1090734349">
      <w:bodyDiv w:val="1"/>
      <w:marLeft w:val="0"/>
      <w:marRight w:val="0"/>
      <w:marTop w:val="0"/>
      <w:marBottom w:val="0"/>
      <w:divBdr>
        <w:top w:val="none" w:sz="0" w:space="0" w:color="auto"/>
        <w:left w:val="none" w:sz="0" w:space="0" w:color="auto"/>
        <w:bottom w:val="none" w:sz="0" w:space="0" w:color="auto"/>
        <w:right w:val="none" w:sz="0" w:space="0" w:color="auto"/>
      </w:divBdr>
      <w:divsChild>
        <w:div w:id="843519122">
          <w:marLeft w:val="0"/>
          <w:marRight w:val="0"/>
          <w:marTop w:val="0"/>
          <w:marBottom w:val="0"/>
          <w:divBdr>
            <w:top w:val="none" w:sz="0" w:space="0" w:color="auto"/>
            <w:left w:val="none" w:sz="0" w:space="0" w:color="auto"/>
            <w:bottom w:val="none" w:sz="0" w:space="0" w:color="auto"/>
            <w:right w:val="none" w:sz="0" w:space="0" w:color="auto"/>
          </w:divBdr>
        </w:div>
      </w:divsChild>
    </w:div>
    <w:div w:id="1094518186">
      <w:bodyDiv w:val="1"/>
      <w:marLeft w:val="0"/>
      <w:marRight w:val="0"/>
      <w:marTop w:val="0"/>
      <w:marBottom w:val="0"/>
      <w:divBdr>
        <w:top w:val="none" w:sz="0" w:space="0" w:color="auto"/>
        <w:left w:val="none" w:sz="0" w:space="0" w:color="auto"/>
        <w:bottom w:val="none" w:sz="0" w:space="0" w:color="auto"/>
        <w:right w:val="none" w:sz="0" w:space="0" w:color="auto"/>
      </w:divBdr>
      <w:divsChild>
        <w:div w:id="410742230">
          <w:marLeft w:val="0"/>
          <w:marRight w:val="0"/>
          <w:marTop w:val="0"/>
          <w:marBottom w:val="0"/>
          <w:divBdr>
            <w:top w:val="none" w:sz="0" w:space="0" w:color="auto"/>
            <w:left w:val="none" w:sz="0" w:space="0" w:color="auto"/>
            <w:bottom w:val="none" w:sz="0" w:space="0" w:color="auto"/>
            <w:right w:val="none" w:sz="0" w:space="0" w:color="auto"/>
          </w:divBdr>
        </w:div>
      </w:divsChild>
    </w:div>
    <w:div w:id="1105809745">
      <w:bodyDiv w:val="1"/>
      <w:marLeft w:val="0"/>
      <w:marRight w:val="0"/>
      <w:marTop w:val="0"/>
      <w:marBottom w:val="0"/>
      <w:divBdr>
        <w:top w:val="none" w:sz="0" w:space="0" w:color="auto"/>
        <w:left w:val="none" w:sz="0" w:space="0" w:color="auto"/>
        <w:bottom w:val="none" w:sz="0" w:space="0" w:color="auto"/>
        <w:right w:val="none" w:sz="0" w:space="0" w:color="auto"/>
      </w:divBdr>
      <w:divsChild>
        <w:div w:id="751271323">
          <w:marLeft w:val="0"/>
          <w:marRight w:val="0"/>
          <w:marTop w:val="0"/>
          <w:marBottom w:val="0"/>
          <w:divBdr>
            <w:top w:val="none" w:sz="0" w:space="0" w:color="auto"/>
            <w:left w:val="none" w:sz="0" w:space="0" w:color="auto"/>
            <w:bottom w:val="none" w:sz="0" w:space="0" w:color="auto"/>
            <w:right w:val="none" w:sz="0" w:space="0" w:color="auto"/>
          </w:divBdr>
        </w:div>
      </w:divsChild>
    </w:div>
    <w:div w:id="1105929820">
      <w:bodyDiv w:val="1"/>
      <w:marLeft w:val="0"/>
      <w:marRight w:val="0"/>
      <w:marTop w:val="0"/>
      <w:marBottom w:val="0"/>
      <w:divBdr>
        <w:top w:val="none" w:sz="0" w:space="0" w:color="auto"/>
        <w:left w:val="none" w:sz="0" w:space="0" w:color="auto"/>
        <w:bottom w:val="none" w:sz="0" w:space="0" w:color="auto"/>
        <w:right w:val="none" w:sz="0" w:space="0" w:color="auto"/>
      </w:divBdr>
      <w:divsChild>
        <w:div w:id="113183241">
          <w:marLeft w:val="360"/>
          <w:marRight w:val="0"/>
          <w:marTop w:val="102"/>
          <w:marBottom w:val="0"/>
          <w:divBdr>
            <w:top w:val="none" w:sz="0" w:space="0" w:color="auto"/>
            <w:left w:val="none" w:sz="0" w:space="0" w:color="auto"/>
            <w:bottom w:val="none" w:sz="0" w:space="0" w:color="auto"/>
            <w:right w:val="none" w:sz="0" w:space="0" w:color="auto"/>
          </w:divBdr>
        </w:div>
        <w:div w:id="389813286">
          <w:marLeft w:val="360"/>
          <w:marRight w:val="0"/>
          <w:marTop w:val="102"/>
          <w:marBottom w:val="0"/>
          <w:divBdr>
            <w:top w:val="none" w:sz="0" w:space="0" w:color="auto"/>
            <w:left w:val="none" w:sz="0" w:space="0" w:color="auto"/>
            <w:bottom w:val="none" w:sz="0" w:space="0" w:color="auto"/>
            <w:right w:val="none" w:sz="0" w:space="0" w:color="auto"/>
          </w:divBdr>
        </w:div>
        <w:div w:id="448672065">
          <w:marLeft w:val="360"/>
          <w:marRight w:val="0"/>
          <w:marTop w:val="102"/>
          <w:marBottom w:val="0"/>
          <w:divBdr>
            <w:top w:val="none" w:sz="0" w:space="0" w:color="auto"/>
            <w:left w:val="none" w:sz="0" w:space="0" w:color="auto"/>
            <w:bottom w:val="none" w:sz="0" w:space="0" w:color="auto"/>
            <w:right w:val="none" w:sz="0" w:space="0" w:color="auto"/>
          </w:divBdr>
        </w:div>
        <w:div w:id="497305160">
          <w:marLeft w:val="360"/>
          <w:marRight w:val="0"/>
          <w:marTop w:val="102"/>
          <w:marBottom w:val="0"/>
          <w:divBdr>
            <w:top w:val="none" w:sz="0" w:space="0" w:color="auto"/>
            <w:left w:val="none" w:sz="0" w:space="0" w:color="auto"/>
            <w:bottom w:val="none" w:sz="0" w:space="0" w:color="auto"/>
            <w:right w:val="none" w:sz="0" w:space="0" w:color="auto"/>
          </w:divBdr>
        </w:div>
        <w:div w:id="1715082129">
          <w:marLeft w:val="360"/>
          <w:marRight w:val="0"/>
          <w:marTop w:val="102"/>
          <w:marBottom w:val="0"/>
          <w:divBdr>
            <w:top w:val="none" w:sz="0" w:space="0" w:color="auto"/>
            <w:left w:val="none" w:sz="0" w:space="0" w:color="auto"/>
            <w:bottom w:val="none" w:sz="0" w:space="0" w:color="auto"/>
            <w:right w:val="none" w:sz="0" w:space="0" w:color="auto"/>
          </w:divBdr>
        </w:div>
        <w:div w:id="1785996076">
          <w:marLeft w:val="360"/>
          <w:marRight w:val="0"/>
          <w:marTop w:val="102"/>
          <w:marBottom w:val="0"/>
          <w:divBdr>
            <w:top w:val="none" w:sz="0" w:space="0" w:color="auto"/>
            <w:left w:val="none" w:sz="0" w:space="0" w:color="auto"/>
            <w:bottom w:val="none" w:sz="0" w:space="0" w:color="auto"/>
            <w:right w:val="none" w:sz="0" w:space="0" w:color="auto"/>
          </w:divBdr>
        </w:div>
        <w:div w:id="1861309021">
          <w:marLeft w:val="360"/>
          <w:marRight w:val="0"/>
          <w:marTop w:val="102"/>
          <w:marBottom w:val="0"/>
          <w:divBdr>
            <w:top w:val="none" w:sz="0" w:space="0" w:color="auto"/>
            <w:left w:val="none" w:sz="0" w:space="0" w:color="auto"/>
            <w:bottom w:val="none" w:sz="0" w:space="0" w:color="auto"/>
            <w:right w:val="none" w:sz="0" w:space="0" w:color="auto"/>
          </w:divBdr>
        </w:div>
        <w:div w:id="2125347366">
          <w:marLeft w:val="360"/>
          <w:marRight w:val="0"/>
          <w:marTop w:val="102"/>
          <w:marBottom w:val="0"/>
          <w:divBdr>
            <w:top w:val="none" w:sz="0" w:space="0" w:color="auto"/>
            <w:left w:val="none" w:sz="0" w:space="0" w:color="auto"/>
            <w:bottom w:val="none" w:sz="0" w:space="0" w:color="auto"/>
            <w:right w:val="none" w:sz="0" w:space="0" w:color="auto"/>
          </w:divBdr>
        </w:div>
      </w:divsChild>
    </w:div>
    <w:div w:id="1107774500">
      <w:bodyDiv w:val="1"/>
      <w:marLeft w:val="0"/>
      <w:marRight w:val="0"/>
      <w:marTop w:val="0"/>
      <w:marBottom w:val="0"/>
      <w:divBdr>
        <w:top w:val="none" w:sz="0" w:space="0" w:color="auto"/>
        <w:left w:val="none" w:sz="0" w:space="0" w:color="auto"/>
        <w:bottom w:val="none" w:sz="0" w:space="0" w:color="auto"/>
        <w:right w:val="none" w:sz="0" w:space="0" w:color="auto"/>
      </w:divBdr>
      <w:divsChild>
        <w:div w:id="1217545332">
          <w:marLeft w:val="0"/>
          <w:marRight w:val="0"/>
          <w:marTop w:val="0"/>
          <w:marBottom w:val="0"/>
          <w:divBdr>
            <w:top w:val="none" w:sz="0" w:space="0" w:color="auto"/>
            <w:left w:val="none" w:sz="0" w:space="0" w:color="auto"/>
            <w:bottom w:val="none" w:sz="0" w:space="0" w:color="auto"/>
            <w:right w:val="none" w:sz="0" w:space="0" w:color="auto"/>
          </w:divBdr>
        </w:div>
      </w:divsChild>
    </w:div>
    <w:div w:id="1117916259">
      <w:bodyDiv w:val="1"/>
      <w:marLeft w:val="0"/>
      <w:marRight w:val="0"/>
      <w:marTop w:val="0"/>
      <w:marBottom w:val="0"/>
      <w:divBdr>
        <w:top w:val="none" w:sz="0" w:space="0" w:color="auto"/>
        <w:left w:val="none" w:sz="0" w:space="0" w:color="auto"/>
        <w:bottom w:val="none" w:sz="0" w:space="0" w:color="auto"/>
        <w:right w:val="none" w:sz="0" w:space="0" w:color="auto"/>
      </w:divBdr>
    </w:div>
    <w:div w:id="1122189122">
      <w:bodyDiv w:val="1"/>
      <w:marLeft w:val="0"/>
      <w:marRight w:val="0"/>
      <w:marTop w:val="0"/>
      <w:marBottom w:val="0"/>
      <w:divBdr>
        <w:top w:val="none" w:sz="0" w:space="0" w:color="auto"/>
        <w:left w:val="none" w:sz="0" w:space="0" w:color="auto"/>
        <w:bottom w:val="none" w:sz="0" w:space="0" w:color="auto"/>
        <w:right w:val="none" w:sz="0" w:space="0" w:color="auto"/>
      </w:divBdr>
    </w:div>
    <w:div w:id="1125660718">
      <w:bodyDiv w:val="1"/>
      <w:marLeft w:val="0"/>
      <w:marRight w:val="0"/>
      <w:marTop w:val="0"/>
      <w:marBottom w:val="0"/>
      <w:divBdr>
        <w:top w:val="none" w:sz="0" w:space="0" w:color="auto"/>
        <w:left w:val="none" w:sz="0" w:space="0" w:color="auto"/>
        <w:bottom w:val="none" w:sz="0" w:space="0" w:color="auto"/>
        <w:right w:val="none" w:sz="0" w:space="0" w:color="auto"/>
      </w:divBdr>
      <w:divsChild>
        <w:div w:id="1120028805">
          <w:marLeft w:val="0"/>
          <w:marRight w:val="0"/>
          <w:marTop w:val="0"/>
          <w:marBottom w:val="0"/>
          <w:divBdr>
            <w:top w:val="none" w:sz="0" w:space="0" w:color="auto"/>
            <w:left w:val="none" w:sz="0" w:space="0" w:color="auto"/>
            <w:bottom w:val="none" w:sz="0" w:space="0" w:color="auto"/>
            <w:right w:val="none" w:sz="0" w:space="0" w:color="auto"/>
          </w:divBdr>
        </w:div>
      </w:divsChild>
    </w:div>
    <w:div w:id="1129710927">
      <w:bodyDiv w:val="1"/>
      <w:marLeft w:val="0"/>
      <w:marRight w:val="0"/>
      <w:marTop w:val="0"/>
      <w:marBottom w:val="0"/>
      <w:divBdr>
        <w:top w:val="none" w:sz="0" w:space="0" w:color="auto"/>
        <w:left w:val="none" w:sz="0" w:space="0" w:color="auto"/>
        <w:bottom w:val="none" w:sz="0" w:space="0" w:color="auto"/>
        <w:right w:val="none" w:sz="0" w:space="0" w:color="auto"/>
      </w:divBdr>
      <w:divsChild>
        <w:div w:id="76903814">
          <w:marLeft w:val="0"/>
          <w:marRight w:val="0"/>
          <w:marTop w:val="0"/>
          <w:marBottom w:val="0"/>
          <w:divBdr>
            <w:top w:val="none" w:sz="0" w:space="0" w:color="auto"/>
            <w:left w:val="none" w:sz="0" w:space="0" w:color="auto"/>
            <w:bottom w:val="none" w:sz="0" w:space="0" w:color="auto"/>
            <w:right w:val="none" w:sz="0" w:space="0" w:color="auto"/>
          </w:divBdr>
        </w:div>
      </w:divsChild>
    </w:div>
    <w:div w:id="1129710961">
      <w:bodyDiv w:val="1"/>
      <w:marLeft w:val="0"/>
      <w:marRight w:val="0"/>
      <w:marTop w:val="0"/>
      <w:marBottom w:val="0"/>
      <w:divBdr>
        <w:top w:val="none" w:sz="0" w:space="0" w:color="auto"/>
        <w:left w:val="none" w:sz="0" w:space="0" w:color="auto"/>
        <w:bottom w:val="none" w:sz="0" w:space="0" w:color="auto"/>
        <w:right w:val="none" w:sz="0" w:space="0" w:color="auto"/>
      </w:divBdr>
      <w:divsChild>
        <w:div w:id="353655476">
          <w:marLeft w:val="0"/>
          <w:marRight w:val="0"/>
          <w:marTop w:val="0"/>
          <w:marBottom w:val="0"/>
          <w:divBdr>
            <w:top w:val="none" w:sz="0" w:space="0" w:color="auto"/>
            <w:left w:val="none" w:sz="0" w:space="0" w:color="auto"/>
            <w:bottom w:val="none" w:sz="0" w:space="0" w:color="auto"/>
            <w:right w:val="none" w:sz="0" w:space="0" w:color="auto"/>
          </w:divBdr>
        </w:div>
      </w:divsChild>
    </w:div>
    <w:div w:id="1136677495">
      <w:bodyDiv w:val="1"/>
      <w:marLeft w:val="0"/>
      <w:marRight w:val="0"/>
      <w:marTop w:val="0"/>
      <w:marBottom w:val="0"/>
      <w:divBdr>
        <w:top w:val="none" w:sz="0" w:space="0" w:color="auto"/>
        <w:left w:val="none" w:sz="0" w:space="0" w:color="auto"/>
        <w:bottom w:val="none" w:sz="0" w:space="0" w:color="auto"/>
        <w:right w:val="none" w:sz="0" w:space="0" w:color="auto"/>
      </w:divBdr>
      <w:divsChild>
        <w:div w:id="1742869193">
          <w:marLeft w:val="0"/>
          <w:marRight w:val="0"/>
          <w:marTop w:val="0"/>
          <w:marBottom w:val="0"/>
          <w:divBdr>
            <w:top w:val="none" w:sz="0" w:space="0" w:color="auto"/>
            <w:left w:val="none" w:sz="0" w:space="0" w:color="auto"/>
            <w:bottom w:val="none" w:sz="0" w:space="0" w:color="auto"/>
            <w:right w:val="none" w:sz="0" w:space="0" w:color="auto"/>
          </w:divBdr>
        </w:div>
      </w:divsChild>
    </w:div>
    <w:div w:id="1143766117">
      <w:bodyDiv w:val="1"/>
      <w:marLeft w:val="0"/>
      <w:marRight w:val="0"/>
      <w:marTop w:val="0"/>
      <w:marBottom w:val="0"/>
      <w:divBdr>
        <w:top w:val="none" w:sz="0" w:space="0" w:color="auto"/>
        <w:left w:val="none" w:sz="0" w:space="0" w:color="auto"/>
        <w:bottom w:val="none" w:sz="0" w:space="0" w:color="auto"/>
        <w:right w:val="none" w:sz="0" w:space="0" w:color="auto"/>
      </w:divBdr>
      <w:divsChild>
        <w:div w:id="1971397222">
          <w:marLeft w:val="0"/>
          <w:marRight w:val="0"/>
          <w:marTop w:val="0"/>
          <w:marBottom w:val="0"/>
          <w:divBdr>
            <w:top w:val="none" w:sz="0" w:space="0" w:color="auto"/>
            <w:left w:val="none" w:sz="0" w:space="0" w:color="auto"/>
            <w:bottom w:val="none" w:sz="0" w:space="0" w:color="auto"/>
            <w:right w:val="none" w:sz="0" w:space="0" w:color="auto"/>
          </w:divBdr>
        </w:div>
      </w:divsChild>
    </w:div>
    <w:div w:id="1145470035">
      <w:bodyDiv w:val="1"/>
      <w:marLeft w:val="0"/>
      <w:marRight w:val="0"/>
      <w:marTop w:val="0"/>
      <w:marBottom w:val="0"/>
      <w:divBdr>
        <w:top w:val="none" w:sz="0" w:space="0" w:color="auto"/>
        <w:left w:val="none" w:sz="0" w:space="0" w:color="auto"/>
        <w:bottom w:val="none" w:sz="0" w:space="0" w:color="auto"/>
        <w:right w:val="none" w:sz="0" w:space="0" w:color="auto"/>
      </w:divBdr>
      <w:divsChild>
        <w:div w:id="1620994154">
          <w:marLeft w:val="0"/>
          <w:marRight w:val="0"/>
          <w:marTop w:val="0"/>
          <w:marBottom w:val="0"/>
          <w:divBdr>
            <w:top w:val="none" w:sz="0" w:space="0" w:color="auto"/>
            <w:left w:val="none" w:sz="0" w:space="0" w:color="auto"/>
            <w:bottom w:val="none" w:sz="0" w:space="0" w:color="auto"/>
            <w:right w:val="none" w:sz="0" w:space="0" w:color="auto"/>
          </w:divBdr>
        </w:div>
      </w:divsChild>
    </w:div>
    <w:div w:id="1152018318">
      <w:bodyDiv w:val="1"/>
      <w:marLeft w:val="0"/>
      <w:marRight w:val="0"/>
      <w:marTop w:val="0"/>
      <w:marBottom w:val="0"/>
      <w:divBdr>
        <w:top w:val="none" w:sz="0" w:space="0" w:color="auto"/>
        <w:left w:val="none" w:sz="0" w:space="0" w:color="auto"/>
        <w:bottom w:val="none" w:sz="0" w:space="0" w:color="auto"/>
        <w:right w:val="none" w:sz="0" w:space="0" w:color="auto"/>
      </w:divBdr>
      <w:divsChild>
        <w:div w:id="174662140">
          <w:marLeft w:val="0"/>
          <w:marRight w:val="0"/>
          <w:marTop w:val="0"/>
          <w:marBottom w:val="0"/>
          <w:divBdr>
            <w:top w:val="none" w:sz="0" w:space="0" w:color="auto"/>
            <w:left w:val="none" w:sz="0" w:space="0" w:color="auto"/>
            <w:bottom w:val="none" w:sz="0" w:space="0" w:color="auto"/>
            <w:right w:val="none" w:sz="0" w:space="0" w:color="auto"/>
          </w:divBdr>
        </w:div>
      </w:divsChild>
    </w:div>
    <w:div w:id="1158837503">
      <w:bodyDiv w:val="1"/>
      <w:marLeft w:val="0"/>
      <w:marRight w:val="0"/>
      <w:marTop w:val="0"/>
      <w:marBottom w:val="0"/>
      <w:divBdr>
        <w:top w:val="none" w:sz="0" w:space="0" w:color="auto"/>
        <w:left w:val="none" w:sz="0" w:space="0" w:color="auto"/>
        <w:bottom w:val="none" w:sz="0" w:space="0" w:color="auto"/>
        <w:right w:val="none" w:sz="0" w:space="0" w:color="auto"/>
      </w:divBdr>
      <w:divsChild>
        <w:div w:id="2061130413">
          <w:marLeft w:val="0"/>
          <w:marRight w:val="0"/>
          <w:marTop w:val="0"/>
          <w:marBottom w:val="0"/>
          <w:divBdr>
            <w:top w:val="none" w:sz="0" w:space="0" w:color="auto"/>
            <w:left w:val="none" w:sz="0" w:space="0" w:color="auto"/>
            <w:bottom w:val="none" w:sz="0" w:space="0" w:color="auto"/>
            <w:right w:val="none" w:sz="0" w:space="0" w:color="auto"/>
          </w:divBdr>
        </w:div>
      </w:divsChild>
    </w:div>
    <w:div w:id="1171676557">
      <w:bodyDiv w:val="1"/>
      <w:marLeft w:val="0"/>
      <w:marRight w:val="0"/>
      <w:marTop w:val="0"/>
      <w:marBottom w:val="0"/>
      <w:divBdr>
        <w:top w:val="none" w:sz="0" w:space="0" w:color="auto"/>
        <w:left w:val="none" w:sz="0" w:space="0" w:color="auto"/>
        <w:bottom w:val="none" w:sz="0" w:space="0" w:color="auto"/>
        <w:right w:val="none" w:sz="0" w:space="0" w:color="auto"/>
      </w:divBdr>
      <w:divsChild>
        <w:div w:id="65961249">
          <w:marLeft w:val="360"/>
          <w:marRight w:val="0"/>
          <w:marTop w:val="102"/>
          <w:marBottom w:val="0"/>
          <w:divBdr>
            <w:top w:val="none" w:sz="0" w:space="0" w:color="auto"/>
            <w:left w:val="none" w:sz="0" w:space="0" w:color="auto"/>
            <w:bottom w:val="none" w:sz="0" w:space="0" w:color="auto"/>
            <w:right w:val="none" w:sz="0" w:space="0" w:color="auto"/>
          </w:divBdr>
        </w:div>
        <w:div w:id="250312793">
          <w:marLeft w:val="360"/>
          <w:marRight w:val="0"/>
          <w:marTop w:val="102"/>
          <w:marBottom w:val="0"/>
          <w:divBdr>
            <w:top w:val="none" w:sz="0" w:space="0" w:color="auto"/>
            <w:left w:val="none" w:sz="0" w:space="0" w:color="auto"/>
            <w:bottom w:val="none" w:sz="0" w:space="0" w:color="auto"/>
            <w:right w:val="none" w:sz="0" w:space="0" w:color="auto"/>
          </w:divBdr>
        </w:div>
        <w:div w:id="291520965">
          <w:marLeft w:val="360"/>
          <w:marRight w:val="0"/>
          <w:marTop w:val="102"/>
          <w:marBottom w:val="0"/>
          <w:divBdr>
            <w:top w:val="none" w:sz="0" w:space="0" w:color="auto"/>
            <w:left w:val="none" w:sz="0" w:space="0" w:color="auto"/>
            <w:bottom w:val="none" w:sz="0" w:space="0" w:color="auto"/>
            <w:right w:val="none" w:sz="0" w:space="0" w:color="auto"/>
          </w:divBdr>
        </w:div>
        <w:div w:id="675424420">
          <w:marLeft w:val="360"/>
          <w:marRight w:val="0"/>
          <w:marTop w:val="102"/>
          <w:marBottom w:val="0"/>
          <w:divBdr>
            <w:top w:val="none" w:sz="0" w:space="0" w:color="auto"/>
            <w:left w:val="none" w:sz="0" w:space="0" w:color="auto"/>
            <w:bottom w:val="none" w:sz="0" w:space="0" w:color="auto"/>
            <w:right w:val="none" w:sz="0" w:space="0" w:color="auto"/>
          </w:divBdr>
        </w:div>
        <w:div w:id="742458260">
          <w:marLeft w:val="360"/>
          <w:marRight w:val="0"/>
          <w:marTop w:val="102"/>
          <w:marBottom w:val="0"/>
          <w:divBdr>
            <w:top w:val="none" w:sz="0" w:space="0" w:color="auto"/>
            <w:left w:val="none" w:sz="0" w:space="0" w:color="auto"/>
            <w:bottom w:val="none" w:sz="0" w:space="0" w:color="auto"/>
            <w:right w:val="none" w:sz="0" w:space="0" w:color="auto"/>
          </w:divBdr>
        </w:div>
        <w:div w:id="854609563">
          <w:marLeft w:val="360"/>
          <w:marRight w:val="0"/>
          <w:marTop w:val="102"/>
          <w:marBottom w:val="0"/>
          <w:divBdr>
            <w:top w:val="none" w:sz="0" w:space="0" w:color="auto"/>
            <w:left w:val="none" w:sz="0" w:space="0" w:color="auto"/>
            <w:bottom w:val="none" w:sz="0" w:space="0" w:color="auto"/>
            <w:right w:val="none" w:sz="0" w:space="0" w:color="auto"/>
          </w:divBdr>
        </w:div>
        <w:div w:id="960646741">
          <w:marLeft w:val="360"/>
          <w:marRight w:val="0"/>
          <w:marTop w:val="102"/>
          <w:marBottom w:val="0"/>
          <w:divBdr>
            <w:top w:val="none" w:sz="0" w:space="0" w:color="auto"/>
            <w:left w:val="none" w:sz="0" w:space="0" w:color="auto"/>
            <w:bottom w:val="none" w:sz="0" w:space="0" w:color="auto"/>
            <w:right w:val="none" w:sz="0" w:space="0" w:color="auto"/>
          </w:divBdr>
        </w:div>
        <w:div w:id="1199515548">
          <w:marLeft w:val="360"/>
          <w:marRight w:val="0"/>
          <w:marTop w:val="102"/>
          <w:marBottom w:val="0"/>
          <w:divBdr>
            <w:top w:val="none" w:sz="0" w:space="0" w:color="auto"/>
            <w:left w:val="none" w:sz="0" w:space="0" w:color="auto"/>
            <w:bottom w:val="none" w:sz="0" w:space="0" w:color="auto"/>
            <w:right w:val="none" w:sz="0" w:space="0" w:color="auto"/>
          </w:divBdr>
        </w:div>
      </w:divsChild>
    </w:div>
    <w:div w:id="1183201417">
      <w:bodyDiv w:val="1"/>
      <w:marLeft w:val="0"/>
      <w:marRight w:val="0"/>
      <w:marTop w:val="0"/>
      <w:marBottom w:val="0"/>
      <w:divBdr>
        <w:top w:val="none" w:sz="0" w:space="0" w:color="auto"/>
        <w:left w:val="none" w:sz="0" w:space="0" w:color="auto"/>
        <w:bottom w:val="none" w:sz="0" w:space="0" w:color="auto"/>
        <w:right w:val="none" w:sz="0" w:space="0" w:color="auto"/>
      </w:divBdr>
    </w:div>
    <w:div w:id="1186753693">
      <w:bodyDiv w:val="1"/>
      <w:marLeft w:val="0"/>
      <w:marRight w:val="0"/>
      <w:marTop w:val="0"/>
      <w:marBottom w:val="0"/>
      <w:divBdr>
        <w:top w:val="none" w:sz="0" w:space="0" w:color="auto"/>
        <w:left w:val="none" w:sz="0" w:space="0" w:color="auto"/>
        <w:bottom w:val="none" w:sz="0" w:space="0" w:color="auto"/>
        <w:right w:val="none" w:sz="0" w:space="0" w:color="auto"/>
      </w:divBdr>
      <w:divsChild>
        <w:div w:id="878737999">
          <w:marLeft w:val="0"/>
          <w:marRight w:val="0"/>
          <w:marTop w:val="0"/>
          <w:marBottom w:val="0"/>
          <w:divBdr>
            <w:top w:val="none" w:sz="0" w:space="0" w:color="auto"/>
            <w:left w:val="none" w:sz="0" w:space="0" w:color="auto"/>
            <w:bottom w:val="none" w:sz="0" w:space="0" w:color="auto"/>
            <w:right w:val="none" w:sz="0" w:space="0" w:color="auto"/>
          </w:divBdr>
        </w:div>
      </w:divsChild>
    </w:div>
    <w:div w:id="1191263509">
      <w:bodyDiv w:val="1"/>
      <w:marLeft w:val="0"/>
      <w:marRight w:val="0"/>
      <w:marTop w:val="0"/>
      <w:marBottom w:val="0"/>
      <w:divBdr>
        <w:top w:val="none" w:sz="0" w:space="0" w:color="auto"/>
        <w:left w:val="none" w:sz="0" w:space="0" w:color="auto"/>
        <w:bottom w:val="none" w:sz="0" w:space="0" w:color="auto"/>
        <w:right w:val="none" w:sz="0" w:space="0" w:color="auto"/>
      </w:divBdr>
      <w:divsChild>
        <w:div w:id="653800407">
          <w:marLeft w:val="0"/>
          <w:marRight w:val="0"/>
          <w:marTop w:val="0"/>
          <w:marBottom w:val="0"/>
          <w:divBdr>
            <w:top w:val="none" w:sz="0" w:space="0" w:color="auto"/>
            <w:left w:val="none" w:sz="0" w:space="0" w:color="auto"/>
            <w:bottom w:val="none" w:sz="0" w:space="0" w:color="auto"/>
            <w:right w:val="none" w:sz="0" w:space="0" w:color="auto"/>
          </w:divBdr>
        </w:div>
      </w:divsChild>
    </w:div>
    <w:div w:id="1195777835">
      <w:bodyDiv w:val="1"/>
      <w:marLeft w:val="0"/>
      <w:marRight w:val="0"/>
      <w:marTop w:val="0"/>
      <w:marBottom w:val="0"/>
      <w:divBdr>
        <w:top w:val="none" w:sz="0" w:space="0" w:color="auto"/>
        <w:left w:val="none" w:sz="0" w:space="0" w:color="auto"/>
        <w:bottom w:val="none" w:sz="0" w:space="0" w:color="auto"/>
        <w:right w:val="none" w:sz="0" w:space="0" w:color="auto"/>
      </w:divBdr>
      <w:divsChild>
        <w:div w:id="1406299112">
          <w:marLeft w:val="0"/>
          <w:marRight w:val="0"/>
          <w:marTop w:val="0"/>
          <w:marBottom w:val="0"/>
          <w:divBdr>
            <w:top w:val="none" w:sz="0" w:space="0" w:color="auto"/>
            <w:left w:val="none" w:sz="0" w:space="0" w:color="auto"/>
            <w:bottom w:val="none" w:sz="0" w:space="0" w:color="auto"/>
            <w:right w:val="none" w:sz="0" w:space="0" w:color="auto"/>
          </w:divBdr>
        </w:div>
      </w:divsChild>
    </w:div>
    <w:div w:id="1213233070">
      <w:bodyDiv w:val="1"/>
      <w:marLeft w:val="0"/>
      <w:marRight w:val="0"/>
      <w:marTop w:val="0"/>
      <w:marBottom w:val="0"/>
      <w:divBdr>
        <w:top w:val="none" w:sz="0" w:space="0" w:color="auto"/>
        <w:left w:val="none" w:sz="0" w:space="0" w:color="auto"/>
        <w:bottom w:val="none" w:sz="0" w:space="0" w:color="auto"/>
        <w:right w:val="none" w:sz="0" w:space="0" w:color="auto"/>
      </w:divBdr>
    </w:div>
    <w:div w:id="1217935040">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9">
          <w:marLeft w:val="0"/>
          <w:marRight w:val="0"/>
          <w:marTop w:val="0"/>
          <w:marBottom w:val="0"/>
          <w:divBdr>
            <w:top w:val="none" w:sz="0" w:space="0" w:color="auto"/>
            <w:left w:val="none" w:sz="0" w:space="0" w:color="auto"/>
            <w:bottom w:val="none" w:sz="0" w:space="0" w:color="auto"/>
            <w:right w:val="none" w:sz="0" w:space="0" w:color="auto"/>
          </w:divBdr>
        </w:div>
      </w:divsChild>
    </w:div>
    <w:div w:id="1225987356">
      <w:bodyDiv w:val="1"/>
      <w:marLeft w:val="0"/>
      <w:marRight w:val="0"/>
      <w:marTop w:val="0"/>
      <w:marBottom w:val="0"/>
      <w:divBdr>
        <w:top w:val="none" w:sz="0" w:space="0" w:color="auto"/>
        <w:left w:val="none" w:sz="0" w:space="0" w:color="auto"/>
        <w:bottom w:val="none" w:sz="0" w:space="0" w:color="auto"/>
        <w:right w:val="none" w:sz="0" w:space="0" w:color="auto"/>
      </w:divBdr>
      <w:divsChild>
        <w:div w:id="1379672458">
          <w:marLeft w:val="0"/>
          <w:marRight w:val="0"/>
          <w:marTop w:val="0"/>
          <w:marBottom w:val="0"/>
          <w:divBdr>
            <w:top w:val="none" w:sz="0" w:space="0" w:color="auto"/>
            <w:left w:val="none" w:sz="0" w:space="0" w:color="auto"/>
            <w:bottom w:val="none" w:sz="0" w:space="0" w:color="auto"/>
            <w:right w:val="none" w:sz="0" w:space="0" w:color="auto"/>
          </w:divBdr>
        </w:div>
      </w:divsChild>
    </w:div>
    <w:div w:id="1225993488">
      <w:bodyDiv w:val="1"/>
      <w:marLeft w:val="0"/>
      <w:marRight w:val="0"/>
      <w:marTop w:val="0"/>
      <w:marBottom w:val="0"/>
      <w:divBdr>
        <w:top w:val="none" w:sz="0" w:space="0" w:color="auto"/>
        <w:left w:val="none" w:sz="0" w:space="0" w:color="auto"/>
        <w:bottom w:val="none" w:sz="0" w:space="0" w:color="auto"/>
        <w:right w:val="none" w:sz="0" w:space="0" w:color="auto"/>
      </w:divBdr>
      <w:divsChild>
        <w:div w:id="1284115732">
          <w:marLeft w:val="0"/>
          <w:marRight w:val="0"/>
          <w:marTop w:val="0"/>
          <w:marBottom w:val="0"/>
          <w:divBdr>
            <w:top w:val="none" w:sz="0" w:space="0" w:color="auto"/>
            <w:left w:val="none" w:sz="0" w:space="0" w:color="auto"/>
            <w:bottom w:val="none" w:sz="0" w:space="0" w:color="auto"/>
            <w:right w:val="none" w:sz="0" w:space="0" w:color="auto"/>
          </w:divBdr>
        </w:div>
      </w:divsChild>
    </w:div>
    <w:div w:id="1227959783">
      <w:bodyDiv w:val="1"/>
      <w:marLeft w:val="0"/>
      <w:marRight w:val="0"/>
      <w:marTop w:val="0"/>
      <w:marBottom w:val="0"/>
      <w:divBdr>
        <w:top w:val="none" w:sz="0" w:space="0" w:color="auto"/>
        <w:left w:val="none" w:sz="0" w:space="0" w:color="auto"/>
        <w:bottom w:val="none" w:sz="0" w:space="0" w:color="auto"/>
        <w:right w:val="none" w:sz="0" w:space="0" w:color="auto"/>
      </w:divBdr>
      <w:divsChild>
        <w:div w:id="1916429204">
          <w:marLeft w:val="0"/>
          <w:marRight w:val="0"/>
          <w:marTop w:val="0"/>
          <w:marBottom w:val="0"/>
          <w:divBdr>
            <w:top w:val="none" w:sz="0" w:space="0" w:color="auto"/>
            <w:left w:val="none" w:sz="0" w:space="0" w:color="auto"/>
            <w:bottom w:val="none" w:sz="0" w:space="0" w:color="auto"/>
            <w:right w:val="none" w:sz="0" w:space="0" w:color="auto"/>
          </w:divBdr>
        </w:div>
      </w:divsChild>
    </w:div>
    <w:div w:id="1231116388">
      <w:bodyDiv w:val="1"/>
      <w:marLeft w:val="0"/>
      <w:marRight w:val="0"/>
      <w:marTop w:val="0"/>
      <w:marBottom w:val="0"/>
      <w:divBdr>
        <w:top w:val="none" w:sz="0" w:space="0" w:color="auto"/>
        <w:left w:val="none" w:sz="0" w:space="0" w:color="auto"/>
        <w:bottom w:val="none" w:sz="0" w:space="0" w:color="auto"/>
        <w:right w:val="none" w:sz="0" w:space="0" w:color="auto"/>
      </w:divBdr>
      <w:divsChild>
        <w:div w:id="2056848186">
          <w:marLeft w:val="0"/>
          <w:marRight w:val="0"/>
          <w:marTop w:val="0"/>
          <w:marBottom w:val="0"/>
          <w:divBdr>
            <w:top w:val="none" w:sz="0" w:space="0" w:color="auto"/>
            <w:left w:val="none" w:sz="0" w:space="0" w:color="auto"/>
            <w:bottom w:val="none" w:sz="0" w:space="0" w:color="auto"/>
            <w:right w:val="none" w:sz="0" w:space="0" w:color="auto"/>
          </w:divBdr>
        </w:div>
      </w:divsChild>
    </w:div>
    <w:div w:id="1233587419">
      <w:bodyDiv w:val="1"/>
      <w:marLeft w:val="0"/>
      <w:marRight w:val="0"/>
      <w:marTop w:val="0"/>
      <w:marBottom w:val="0"/>
      <w:divBdr>
        <w:top w:val="none" w:sz="0" w:space="0" w:color="auto"/>
        <w:left w:val="none" w:sz="0" w:space="0" w:color="auto"/>
        <w:bottom w:val="none" w:sz="0" w:space="0" w:color="auto"/>
        <w:right w:val="none" w:sz="0" w:space="0" w:color="auto"/>
      </w:divBdr>
    </w:div>
    <w:div w:id="1237128807">
      <w:bodyDiv w:val="1"/>
      <w:marLeft w:val="0"/>
      <w:marRight w:val="0"/>
      <w:marTop w:val="0"/>
      <w:marBottom w:val="0"/>
      <w:divBdr>
        <w:top w:val="none" w:sz="0" w:space="0" w:color="auto"/>
        <w:left w:val="none" w:sz="0" w:space="0" w:color="auto"/>
        <w:bottom w:val="none" w:sz="0" w:space="0" w:color="auto"/>
        <w:right w:val="none" w:sz="0" w:space="0" w:color="auto"/>
      </w:divBdr>
      <w:divsChild>
        <w:div w:id="1770737912">
          <w:marLeft w:val="0"/>
          <w:marRight w:val="0"/>
          <w:marTop w:val="0"/>
          <w:marBottom w:val="0"/>
          <w:divBdr>
            <w:top w:val="none" w:sz="0" w:space="0" w:color="auto"/>
            <w:left w:val="none" w:sz="0" w:space="0" w:color="auto"/>
            <w:bottom w:val="none" w:sz="0" w:space="0" w:color="auto"/>
            <w:right w:val="none" w:sz="0" w:space="0" w:color="auto"/>
          </w:divBdr>
        </w:div>
      </w:divsChild>
    </w:div>
    <w:div w:id="1239512226">
      <w:bodyDiv w:val="1"/>
      <w:marLeft w:val="0"/>
      <w:marRight w:val="0"/>
      <w:marTop w:val="0"/>
      <w:marBottom w:val="0"/>
      <w:divBdr>
        <w:top w:val="none" w:sz="0" w:space="0" w:color="auto"/>
        <w:left w:val="none" w:sz="0" w:space="0" w:color="auto"/>
        <w:bottom w:val="none" w:sz="0" w:space="0" w:color="auto"/>
        <w:right w:val="none" w:sz="0" w:space="0" w:color="auto"/>
      </w:divBdr>
      <w:divsChild>
        <w:div w:id="1628973111">
          <w:marLeft w:val="0"/>
          <w:marRight w:val="0"/>
          <w:marTop w:val="0"/>
          <w:marBottom w:val="0"/>
          <w:divBdr>
            <w:top w:val="none" w:sz="0" w:space="0" w:color="auto"/>
            <w:left w:val="none" w:sz="0" w:space="0" w:color="auto"/>
            <w:bottom w:val="none" w:sz="0" w:space="0" w:color="auto"/>
            <w:right w:val="none" w:sz="0" w:space="0" w:color="auto"/>
          </w:divBdr>
        </w:div>
      </w:divsChild>
    </w:div>
    <w:div w:id="1244102117">
      <w:bodyDiv w:val="1"/>
      <w:marLeft w:val="0"/>
      <w:marRight w:val="0"/>
      <w:marTop w:val="0"/>
      <w:marBottom w:val="0"/>
      <w:divBdr>
        <w:top w:val="none" w:sz="0" w:space="0" w:color="auto"/>
        <w:left w:val="none" w:sz="0" w:space="0" w:color="auto"/>
        <w:bottom w:val="none" w:sz="0" w:space="0" w:color="auto"/>
        <w:right w:val="none" w:sz="0" w:space="0" w:color="auto"/>
      </w:divBdr>
      <w:divsChild>
        <w:div w:id="1479301458">
          <w:marLeft w:val="0"/>
          <w:marRight w:val="0"/>
          <w:marTop w:val="0"/>
          <w:marBottom w:val="0"/>
          <w:divBdr>
            <w:top w:val="none" w:sz="0" w:space="0" w:color="auto"/>
            <w:left w:val="none" w:sz="0" w:space="0" w:color="auto"/>
            <w:bottom w:val="none" w:sz="0" w:space="0" w:color="auto"/>
            <w:right w:val="none" w:sz="0" w:space="0" w:color="auto"/>
          </w:divBdr>
        </w:div>
      </w:divsChild>
    </w:div>
    <w:div w:id="1255364339">
      <w:bodyDiv w:val="1"/>
      <w:marLeft w:val="0"/>
      <w:marRight w:val="0"/>
      <w:marTop w:val="0"/>
      <w:marBottom w:val="0"/>
      <w:divBdr>
        <w:top w:val="none" w:sz="0" w:space="0" w:color="auto"/>
        <w:left w:val="none" w:sz="0" w:space="0" w:color="auto"/>
        <w:bottom w:val="none" w:sz="0" w:space="0" w:color="auto"/>
        <w:right w:val="none" w:sz="0" w:space="0" w:color="auto"/>
      </w:divBdr>
      <w:divsChild>
        <w:div w:id="1385563295">
          <w:marLeft w:val="0"/>
          <w:marRight w:val="0"/>
          <w:marTop w:val="0"/>
          <w:marBottom w:val="0"/>
          <w:divBdr>
            <w:top w:val="none" w:sz="0" w:space="0" w:color="auto"/>
            <w:left w:val="none" w:sz="0" w:space="0" w:color="auto"/>
            <w:bottom w:val="none" w:sz="0" w:space="0" w:color="auto"/>
            <w:right w:val="none" w:sz="0" w:space="0" w:color="auto"/>
          </w:divBdr>
        </w:div>
      </w:divsChild>
    </w:div>
    <w:div w:id="1260605740">
      <w:bodyDiv w:val="1"/>
      <w:marLeft w:val="0"/>
      <w:marRight w:val="0"/>
      <w:marTop w:val="0"/>
      <w:marBottom w:val="0"/>
      <w:divBdr>
        <w:top w:val="none" w:sz="0" w:space="0" w:color="auto"/>
        <w:left w:val="none" w:sz="0" w:space="0" w:color="auto"/>
        <w:bottom w:val="none" w:sz="0" w:space="0" w:color="auto"/>
        <w:right w:val="none" w:sz="0" w:space="0" w:color="auto"/>
      </w:divBdr>
      <w:divsChild>
        <w:div w:id="500312582">
          <w:marLeft w:val="0"/>
          <w:marRight w:val="0"/>
          <w:marTop w:val="0"/>
          <w:marBottom w:val="0"/>
          <w:divBdr>
            <w:top w:val="none" w:sz="0" w:space="0" w:color="auto"/>
            <w:left w:val="none" w:sz="0" w:space="0" w:color="auto"/>
            <w:bottom w:val="none" w:sz="0" w:space="0" w:color="auto"/>
            <w:right w:val="none" w:sz="0" w:space="0" w:color="auto"/>
          </w:divBdr>
        </w:div>
      </w:divsChild>
    </w:div>
    <w:div w:id="1260985631">
      <w:bodyDiv w:val="1"/>
      <w:marLeft w:val="0"/>
      <w:marRight w:val="0"/>
      <w:marTop w:val="0"/>
      <w:marBottom w:val="0"/>
      <w:divBdr>
        <w:top w:val="none" w:sz="0" w:space="0" w:color="auto"/>
        <w:left w:val="none" w:sz="0" w:space="0" w:color="auto"/>
        <w:bottom w:val="none" w:sz="0" w:space="0" w:color="auto"/>
        <w:right w:val="none" w:sz="0" w:space="0" w:color="auto"/>
      </w:divBdr>
      <w:divsChild>
        <w:div w:id="920065768">
          <w:marLeft w:val="0"/>
          <w:marRight w:val="0"/>
          <w:marTop w:val="0"/>
          <w:marBottom w:val="0"/>
          <w:divBdr>
            <w:top w:val="none" w:sz="0" w:space="0" w:color="auto"/>
            <w:left w:val="none" w:sz="0" w:space="0" w:color="auto"/>
            <w:bottom w:val="none" w:sz="0" w:space="0" w:color="auto"/>
            <w:right w:val="none" w:sz="0" w:space="0" w:color="auto"/>
          </w:divBdr>
        </w:div>
      </w:divsChild>
    </w:div>
    <w:div w:id="1263999483">
      <w:bodyDiv w:val="1"/>
      <w:marLeft w:val="0"/>
      <w:marRight w:val="0"/>
      <w:marTop w:val="0"/>
      <w:marBottom w:val="0"/>
      <w:divBdr>
        <w:top w:val="none" w:sz="0" w:space="0" w:color="auto"/>
        <w:left w:val="none" w:sz="0" w:space="0" w:color="auto"/>
        <w:bottom w:val="none" w:sz="0" w:space="0" w:color="auto"/>
        <w:right w:val="none" w:sz="0" w:space="0" w:color="auto"/>
      </w:divBdr>
      <w:divsChild>
        <w:div w:id="1692292881">
          <w:marLeft w:val="0"/>
          <w:marRight w:val="0"/>
          <w:marTop w:val="0"/>
          <w:marBottom w:val="0"/>
          <w:divBdr>
            <w:top w:val="none" w:sz="0" w:space="0" w:color="auto"/>
            <w:left w:val="none" w:sz="0" w:space="0" w:color="auto"/>
            <w:bottom w:val="none" w:sz="0" w:space="0" w:color="auto"/>
            <w:right w:val="none" w:sz="0" w:space="0" w:color="auto"/>
          </w:divBdr>
        </w:div>
      </w:divsChild>
    </w:div>
    <w:div w:id="1266882529">
      <w:bodyDiv w:val="1"/>
      <w:marLeft w:val="0"/>
      <w:marRight w:val="0"/>
      <w:marTop w:val="0"/>
      <w:marBottom w:val="0"/>
      <w:divBdr>
        <w:top w:val="none" w:sz="0" w:space="0" w:color="auto"/>
        <w:left w:val="none" w:sz="0" w:space="0" w:color="auto"/>
        <w:bottom w:val="none" w:sz="0" w:space="0" w:color="auto"/>
        <w:right w:val="none" w:sz="0" w:space="0" w:color="auto"/>
      </w:divBdr>
      <w:divsChild>
        <w:div w:id="272176355">
          <w:marLeft w:val="0"/>
          <w:marRight w:val="0"/>
          <w:marTop w:val="0"/>
          <w:marBottom w:val="0"/>
          <w:divBdr>
            <w:top w:val="none" w:sz="0" w:space="0" w:color="auto"/>
            <w:left w:val="none" w:sz="0" w:space="0" w:color="auto"/>
            <w:bottom w:val="none" w:sz="0" w:space="0" w:color="auto"/>
            <w:right w:val="none" w:sz="0" w:space="0" w:color="auto"/>
          </w:divBdr>
        </w:div>
      </w:divsChild>
    </w:div>
    <w:div w:id="1270242204">
      <w:bodyDiv w:val="1"/>
      <w:marLeft w:val="0"/>
      <w:marRight w:val="0"/>
      <w:marTop w:val="0"/>
      <w:marBottom w:val="0"/>
      <w:divBdr>
        <w:top w:val="none" w:sz="0" w:space="0" w:color="auto"/>
        <w:left w:val="none" w:sz="0" w:space="0" w:color="auto"/>
        <w:bottom w:val="none" w:sz="0" w:space="0" w:color="auto"/>
        <w:right w:val="none" w:sz="0" w:space="0" w:color="auto"/>
      </w:divBdr>
    </w:div>
    <w:div w:id="1276445809">
      <w:bodyDiv w:val="1"/>
      <w:marLeft w:val="0"/>
      <w:marRight w:val="0"/>
      <w:marTop w:val="0"/>
      <w:marBottom w:val="0"/>
      <w:divBdr>
        <w:top w:val="none" w:sz="0" w:space="0" w:color="auto"/>
        <w:left w:val="none" w:sz="0" w:space="0" w:color="auto"/>
        <w:bottom w:val="none" w:sz="0" w:space="0" w:color="auto"/>
        <w:right w:val="none" w:sz="0" w:space="0" w:color="auto"/>
      </w:divBdr>
      <w:divsChild>
        <w:div w:id="1593516109">
          <w:marLeft w:val="0"/>
          <w:marRight w:val="0"/>
          <w:marTop w:val="0"/>
          <w:marBottom w:val="0"/>
          <w:divBdr>
            <w:top w:val="none" w:sz="0" w:space="0" w:color="auto"/>
            <w:left w:val="none" w:sz="0" w:space="0" w:color="auto"/>
            <w:bottom w:val="none" w:sz="0" w:space="0" w:color="auto"/>
            <w:right w:val="none" w:sz="0" w:space="0" w:color="auto"/>
          </w:divBdr>
        </w:div>
      </w:divsChild>
    </w:div>
    <w:div w:id="1285307853">
      <w:bodyDiv w:val="1"/>
      <w:marLeft w:val="0"/>
      <w:marRight w:val="0"/>
      <w:marTop w:val="0"/>
      <w:marBottom w:val="0"/>
      <w:divBdr>
        <w:top w:val="none" w:sz="0" w:space="0" w:color="auto"/>
        <w:left w:val="none" w:sz="0" w:space="0" w:color="auto"/>
        <w:bottom w:val="none" w:sz="0" w:space="0" w:color="auto"/>
        <w:right w:val="none" w:sz="0" w:space="0" w:color="auto"/>
      </w:divBdr>
      <w:divsChild>
        <w:div w:id="567496351">
          <w:marLeft w:val="0"/>
          <w:marRight w:val="0"/>
          <w:marTop w:val="0"/>
          <w:marBottom w:val="0"/>
          <w:divBdr>
            <w:top w:val="none" w:sz="0" w:space="0" w:color="auto"/>
            <w:left w:val="none" w:sz="0" w:space="0" w:color="auto"/>
            <w:bottom w:val="none" w:sz="0" w:space="0" w:color="auto"/>
            <w:right w:val="none" w:sz="0" w:space="0" w:color="auto"/>
          </w:divBdr>
        </w:div>
      </w:divsChild>
    </w:div>
    <w:div w:id="1291473162">
      <w:bodyDiv w:val="1"/>
      <w:marLeft w:val="0"/>
      <w:marRight w:val="0"/>
      <w:marTop w:val="0"/>
      <w:marBottom w:val="0"/>
      <w:divBdr>
        <w:top w:val="none" w:sz="0" w:space="0" w:color="auto"/>
        <w:left w:val="none" w:sz="0" w:space="0" w:color="auto"/>
        <w:bottom w:val="none" w:sz="0" w:space="0" w:color="auto"/>
        <w:right w:val="none" w:sz="0" w:space="0" w:color="auto"/>
      </w:divBdr>
      <w:divsChild>
        <w:div w:id="265044815">
          <w:marLeft w:val="0"/>
          <w:marRight w:val="0"/>
          <w:marTop w:val="0"/>
          <w:marBottom w:val="0"/>
          <w:divBdr>
            <w:top w:val="none" w:sz="0" w:space="0" w:color="auto"/>
            <w:left w:val="none" w:sz="0" w:space="0" w:color="auto"/>
            <w:bottom w:val="none" w:sz="0" w:space="0" w:color="auto"/>
            <w:right w:val="none" w:sz="0" w:space="0" w:color="auto"/>
          </w:divBdr>
        </w:div>
      </w:divsChild>
    </w:div>
    <w:div w:id="1291740254">
      <w:bodyDiv w:val="1"/>
      <w:marLeft w:val="0"/>
      <w:marRight w:val="0"/>
      <w:marTop w:val="0"/>
      <w:marBottom w:val="0"/>
      <w:divBdr>
        <w:top w:val="none" w:sz="0" w:space="0" w:color="auto"/>
        <w:left w:val="none" w:sz="0" w:space="0" w:color="auto"/>
        <w:bottom w:val="none" w:sz="0" w:space="0" w:color="auto"/>
        <w:right w:val="none" w:sz="0" w:space="0" w:color="auto"/>
      </w:divBdr>
      <w:divsChild>
        <w:div w:id="125126429">
          <w:marLeft w:val="0"/>
          <w:marRight w:val="0"/>
          <w:marTop w:val="0"/>
          <w:marBottom w:val="0"/>
          <w:divBdr>
            <w:top w:val="none" w:sz="0" w:space="0" w:color="auto"/>
            <w:left w:val="none" w:sz="0" w:space="0" w:color="auto"/>
            <w:bottom w:val="none" w:sz="0" w:space="0" w:color="auto"/>
            <w:right w:val="none" w:sz="0" w:space="0" w:color="auto"/>
          </w:divBdr>
        </w:div>
      </w:divsChild>
    </w:div>
    <w:div w:id="1313020388">
      <w:bodyDiv w:val="1"/>
      <w:marLeft w:val="0"/>
      <w:marRight w:val="0"/>
      <w:marTop w:val="0"/>
      <w:marBottom w:val="0"/>
      <w:divBdr>
        <w:top w:val="none" w:sz="0" w:space="0" w:color="auto"/>
        <w:left w:val="none" w:sz="0" w:space="0" w:color="auto"/>
        <w:bottom w:val="none" w:sz="0" w:space="0" w:color="auto"/>
        <w:right w:val="none" w:sz="0" w:space="0" w:color="auto"/>
      </w:divBdr>
      <w:divsChild>
        <w:div w:id="1204639408">
          <w:marLeft w:val="0"/>
          <w:marRight w:val="0"/>
          <w:marTop w:val="0"/>
          <w:marBottom w:val="0"/>
          <w:divBdr>
            <w:top w:val="none" w:sz="0" w:space="0" w:color="auto"/>
            <w:left w:val="none" w:sz="0" w:space="0" w:color="auto"/>
            <w:bottom w:val="none" w:sz="0" w:space="0" w:color="auto"/>
            <w:right w:val="none" w:sz="0" w:space="0" w:color="auto"/>
          </w:divBdr>
        </w:div>
      </w:divsChild>
    </w:div>
    <w:div w:id="1318067712">
      <w:bodyDiv w:val="1"/>
      <w:marLeft w:val="0"/>
      <w:marRight w:val="0"/>
      <w:marTop w:val="0"/>
      <w:marBottom w:val="0"/>
      <w:divBdr>
        <w:top w:val="none" w:sz="0" w:space="0" w:color="auto"/>
        <w:left w:val="none" w:sz="0" w:space="0" w:color="auto"/>
        <w:bottom w:val="none" w:sz="0" w:space="0" w:color="auto"/>
        <w:right w:val="none" w:sz="0" w:space="0" w:color="auto"/>
      </w:divBdr>
      <w:divsChild>
        <w:div w:id="2024818488">
          <w:marLeft w:val="0"/>
          <w:marRight w:val="0"/>
          <w:marTop w:val="0"/>
          <w:marBottom w:val="0"/>
          <w:divBdr>
            <w:top w:val="none" w:sz="0" w:space="0" w:color="auto"/>
            <w:left w:val="none" w:sz="0" w:space="0" w:color="auto"/>
            <w:bottom w:val="none" w:sz="0" w:space="0" w:color="auto"/>
            <w:right w:val="none" w:sz="0" w:space="0" w:color="auto"/>
          </w:divBdr>
        </w:div>
      </w:divsChild>
    </w:div>
    <w:div w:id="1326739691">
      <w:bodyDiv w:val="1"/>
      <w:marLeft w:val="0"/>
      <w:marRight w:val="0"/>
      <w:marTop w:val="0"/>
      <w:marBottom w:val="0"/>
      <w:divBdr>
        <w:top w:val="none" w:sz="0" w:space="0" w:color="auto"/>
        <w:left w:val="none" w:sz="0" w:space="0" w:color="auto"/>
        <w:bottom w:val="none" w:sz="0" w:space="0" w:color="auto"/>
        <w:right w:val="none" w:sz="0" w:space="0" w:color="auto"/>
      </w:divBdr>
      <w:divsChild>
        <w:div w:id="2063946029">
          <w:marLeft w:val="0"/>
          <w:marRight w:val="0"/>
          <w:marTop w:val="0"/>
          <w:marBottom w:val="0"/>
          <w:divBdr>
            <w:top w:val="none" w:sz="0" w:space="0" w:color="auto"/>
            <w:left w:val="none" w:sz="0" w:space="0" w:color="auto"/>
            <w:bottom w:val="none" w:sz="0" w:space="0" w:color="auto"/>
            <w:right w:val="none" w:sz="0" w:space="0" w:color="auto"/>
          </w:divBdr>
        </w:div>
      </w:divsChild>
    </w:div>
    <w:div w:id="1330867607">
      <w:bodyDiv w:val="1"/>
      <w:marLeft w:val="0"/>
      <w:marRight w:val="0"/>
      <w:marTop w:val="0"/>
      <w:marBottom w:val="0"/>
      <w:divBdr>
        <w:top w:val="none" w:sz="0" w:space="0" w:color="auto"/>
        <w:left w:val="none" w:sz="0" w:space="0" w:color="auto"/>
        <w:bottom w:val="none" w:sz="0" w:space="0" w:color="auto"/>
        <w:right w:val="none" w:sz="0" w:space="0" w:color="auto"/>
      </w:divBdr>
      <w:divsChild>
        <w:div w:id="1739404083">
          <w:marLeft w:val="0"/>
          <w:marRight w:val="0"/>
          <w:marTop w:val="0"/>
          <w:marBottom w:val="0"/>
          <w:divBdr>
            <w:top w:val="none" w:sz="0" w:space="0" w:color="auto"/>
            <w:left w:val="none" w:sz="0" w:space="0" w:color="auto"/>
            <w:bottom w:val="none" w:sz="0" w:space="0" w:color="auto"/>
            <w:right w:val="none" w:sz="0" w:space="0" w:color="auto"/>
          </w:divBdr>
        </w:div>
      </w:divsChild>
    </w:div>
    <w:div w:id="1336418866">
      <w:bodyDiv w:val="1"/>
      <w:marLeft w:val="0"/>
      <w:marRight w:val="0"/>
      <w:marTop w:val="0"/>
      <w:marBottom w:val="0"/>
      <w:divBdr>
        <w:top w:val="none" w:sz="0" w:space="0" w:color="auto"/>
        <w:left w:val="none" w:sz="0" w:space="0" w:color="auto"/>
        <w:bottom w:val="none" w:sz="0" w:space="0" w:color="auto"/>
        <w:right w:val="none" w:sz="0" w:space="0" w:color="auto"/>
      </w:divBdr>
      <w:divsChild>
        <w:div w:id="2008901448">
          <w:marLeft w:val="0"/>
          <w:marRight w:val="0"/>
          <w:marTop w:val="0"/>
          <w:marBottom w:val="0"/>
          <w:divBdr>
            <w:top w:val="none" w:sz="0" w:space="0" w:color="auto"/>
            <w:left w:val="none" w:sz="0" w:space="0" w:color="auto"/>
            <w:bottom w:val="none" w:sz="0" w:space="0" w:color="auto"/>
            <w:right w:val="none" w:sz="0" w:space="0" w:color="auto"/>
          </w:divBdr>
        </w:div>
      </w:divsChild>
    </w:div>
    <w:div w:id="1340891084">
      <w:bodyDiv w:val="1"/>
      <w:marLeft w:val="0"/>
      <w:marRight w:val="0"/>
      <w:marTop w:val="0"/>
      <w:marBottom w:val="0"/>
      <w:divBdr>
        <w:top w:val="none" w:sz="0" w:space="0" w:color="auto"/>
        <w:left w:val="none" w:sz="0" w:space="0" w:color="auto"/>
        <w:bottom w:val="none" w:sz="0" w:space="0" w:color="auto"/>
        <w:right w:val="none" w:sz="0" w:space="0" w:color="auto"/>
      </w:divBdr>
      <w:divsChild>
        <w:div w:id="628701747">
          <w:marLeft w:val="0"/>
          <w:marRight w:val="0"/>
          <w:marTop w:val="0"/>
          <w:marBottom w:val="0"/>
          <w:divBdr>
            <w:top w:val="none" w:sz="0" w:space="0" w:color="auto"/>
            <w:left w:val="none" w:sz="0" w:space="0" w:color="auto"/>
            <w:bottom w:val="none" w:sz="0" w:space="0" w:color="auto"/>
            <w:right w:val="none" w:sz="0" w:space="0" w:color="auto"/>
          </w:divBdr>
        </w:div>
      </w:divsChild>
    </w:div>
    <w:div w:id="1343699385">
      <w:bodyDiv w:val="1"/>
      <w:marLeft w:val="0"/>
      <w:marRight w:val="0"/>
      <w:marTop w:val="0"/>
      <w:marBottom w:val="0"/>
      <w:divBdr>
        <w:top w:val="none" w:sz="0" w:space="0" w:color="auto"/>
        <w:left w:val="none" w:sz="0" w:space="0" w:color="auto"/>
        <w:bottom w:val="none" w:sz="0" w:space="0" w:color="auto"/>
        <w:right w:val="none" w:sz="0" w:space="0" w:color="auto"/>
      </w:divBdr>
      <w:divsChild>
        <w:div w:id="1613437786">
          <w:marLeft w:val="0"/>
          <w:marRight w:val="0"/>
          <w:marTop w:val="0"/>
          <w:marBottom w:val="0"/>
          <w:divBdr>
            <w:top w:val="none" w:sz="0" w:space="0" w:color="auto"/>
            <w:left w:val="none" w:sz="0" w:space="0" w:color="auto"/>
            <w:bottom w:val="none" w:sz="0" w:space="0" w:color="auto"/>
            <w:right w:val="none" w:sz="0" w:space="0" w:color="auto"/>
          </w:divBdr>
        </w:div>
      </w:divsChild>
    </w:div>
    <w:div w:id="1345283738">
      <w:bodyDiv w:val="1"/>
      <w:marLeft w:val="0"/>
      <w:marRight w:val="0"/>
      <w:marTop w:val="0"/>
      <w:marBottom w:val="0"/>
      <w:divBdr>
        <w:top w:val="none" w:sz="0" w:space="0" w:color="auto"/>
        <w:left w:val="none" w:sz="0" w:space="0" w:color="auto"/>
        <w:bottom w:val="none" w:sz="0" w:space="0" w:color="auto"/>
        <w:right w:val="none" w:sz="0" w:space="0" w:color="auto"/>
      </w:divBdr>
      <w:divsChild>
        <w:div w:id="1479225676">
          <w:marLeft w:val="0"/>
          <w:marRight w:val="0"/>
          <w:marTop w:val="0"/>
          <w:marBottom w:val="0"/>
          <w:divBdr>
            <w:top w:val="none" w:sz="0" w:space="0" w:color="auto"/>
            <w:left w:val="none" w:sz="0" w:space="0" w:color="auto"/>
            <w:bottom w:val="none" w:sz="0" w:space="0" w:color="auto"/>
            <w:right w:val="none" w:sz="0" w:space="0" w:color="auto"/>
          </w:divBdr>
        </w:div>
      </w:divsChild>
    </w:div>
    <w:div w:id="1350641137">
      <w:bodyDiv w:val="1"/>
      <w:marLeft w:val="0"/>
      <w:marRight w:val="0"/>
      <w:marTop w:val="0"/>
      <w:marBottom w:val="0"/>
      <w:divBdr>
        <w:top w:val="none" w:sz="0" w:space="0" w:color="auto"/>
        <w:left w:val="none" w:sz="0" w:space="0" w:color="auto"/>
        <w:bottom w:val="none" w:sz="0" w:space="0" w:color="auto"/>
        <w:right w:val="none" w:sz="0" w:space="0" w:color="auto"/>
      </w:divBdr>
      <w:divsChild>
        <w:div w:id="246156851">
          <w:marLeft w:val="0"/>
          <w:marRight w:val="0"/>
          <w:marTop w:val="0"/>
          <w:marBottom w:val="0"/>
          <w:divBdr>
            <w:top w:val="none" w:sz="0" w:space="0" w:color="auto"/>
            <w:left w:val="none" w:sz="0" w:space="0" w:color="auto"/>
            <w:bottom w:val="none" w:sz="0" w:space="0" w:color="auto"/>
            <w:right w:val="none" w:sz="0" w:space="0" w:color="auto"/>
          </w:divBdr>
        </w:div>
      </w:divsChild>
    </w:div>
    <w:div w:id="1372151065">
      <w:bodyDiv w:val="1"/>
      <w:marLeft w:val="0"/>
      <w:marRight w:val="0"/>
      <w:marTop w:val="0"/>
      <w:marBottom w:val="0"/>
      <w:divBdr>
        <w:top w:val="none" w:sz="0" w:space="0" w:color="auto"/>
        <w:left w:val="none" w:sz="0" w:space="0" w:color="auto"/>
        <w:bottom w:val="none" w:sz="0" w:space="0" w:color="auto"/>
        <w:right w:val="none" w:sz="0" w:space="0" w:color="auto"/>
      </w:divBdr>
      <w:divsChild>
        <w:div w:id="676466227">
          <w:marLeft w:val="0"/>
          <w:marRight w:val="0"/>
          <w:marTop w:val="0"/>
          <w:marBottom w:val="0"/>
          <w:divBdr>
            <w:top w:val="none" w:sz="0" w:space="0" w:color="auto"/>
            <w:left w:val="none" w:sz="0" w:space="0" w:color="auto"/>
            <w:bottom w:val="none" w:sz="0" w:space="0" w:color="auto"/>
            <w:right w:val="none" w:sz="0" w:space="0" w:color="auto"/>
          </w:divBdr>
        </w:div>
      </w:divsChild>
    </w:div>
    <w:div w:id="1399403367">
      <w:bodyDiv w:val="1"/>
      <w:marLeft w:val="0"/>
      <w:marRight w:val="0"/>
      <w:marTop w:val="0"/>
      <w:marBottom w:val="0"/>
      <w:divBdr>
        <w:top w:val="none" w:sz="0" w:space="0" w:color="auto"/>
        <w:left w:val="none" w:sz="0" w:space="0" w:color="auto"/>
        <w:bottom w:val="none" w:sz="0" w:space="0" w:color="auto"/>
        <w:right w:val="none" w:sz="0" w:space="0" w:color="auto"/>
      </w:divBdr>
    </w:div>
    <w:div w:id="1401095964">
      <w:bodyDiv w:val="1"/>
      <w:marLeft w:val="0"/>
      <w:marRight w:val="0"/>
      <w:marTop w:val="0"/>
      <w:marBottom w:val="0"/>
      <w:divBdr>
        <w:top w:val="none" w:sz="0" w:space="0" w:color="auto"/>
        <w:left w:val="none" w:sz="0" w:space="0" w:color="auto"/>
        <w:bottom w:val="none" w:sz="0" w:space="0" w:color="auto"/>
        <w:right w:val="none" w:sz="0" w:space="0" w:color="auto"/>
      </w:divBdr>
      <w:divsChild>
        <w:div w:id="316109691">
          <w:marLeft w:val="0"/>
          <w:marRight w:val="0"/>
          <w:marTop w:val="0"/>
          <w:marBottom w:val="0"/>
          <w:divBdr>
            <w:top w:val="none" w:sz="0" w:space="0" w:color="auto"/>
            <w:left w:val="none" w:sz="0" w:space="0" w:color="auto"/>
            <w:bottom w:val="none" w:sz="0" w:space="0" w:color="auto"/>
            <w:right w:val="none" w:sz="0" w:space="0" w:color="auto"/>
          </w:divBdr>
        </w:div>
      </w:divsChild>
    </w:div>
    <w:div w:id="1403409751">
      <w:bodyDiv w:val="1"/>
      <w:marLeft w:val="0"/>
      <w:marRight w:val="0"/>
      <w:marTop w:val="0"/>
      <w:marBottom w:val="0"/>
      <w:divBdr>
        <w:top w:val="none" w:sz="0" w:space="0" w:color="auto"/>
        <w:left w:val="none" w:sz="0" w:space="0" w:color="auto"/>
        <w:bottom w:val="none" w:sz="0" w:space="0" w:color="auto"/>
        <w:right w:val="none" w:sz="0" w:space="0" w:color="auto"/>
      </w:divBdr>
      <w:divsChild>
        <w:div w:id="440533655">
          <w:marLeft w:val="0"/>
          <w:marRight w:val="0"/>
          <w:marTop w:val="0"/>
          <w:marBottom w:val="0"/>
          <w:divBdr>
            <w:top w:val="none" w:sz="0" w:space="0" w:color="auto"/>
            <w:left w:val="none" w:sz="0" w:space="0" w:color="auto"/>
            <w:bottom w:val="none" w:sz="0" w:space="0" w:color="auto"/>
            <w:right w:val="none" w:sz="0" w:space="0" w:color="auto"/>
          </w:divBdr>
        </w:div>
      </w:divsChild>
    </w:div>
    <w:div w:id="1404790114">
      <w:bodyDiv w:val="1"/>
      <w:marLeft w:val="0"/>
      <w:marRight w:val="0"/>
      <w:marTop w:val="0"/>
      <w:marBottom w:val="0"/>
      <w:divBdr>
        <w:top w:val="none" w:sz="0" w:space="0" w:color="auto"/>
        <w:left w:val="none" w:sz="0" w:space="0" w:color="auto"/>
        <w:bottom w:val="none" w:sz="0" w:space="0" w:color="auto"/>
        <w:right w:val="none" w:sz="0" w:space="0" w:color="auto"/>
      </w:divBdr>
      <w:divsChild>
        <w:div w:id="86850089">
          <w:marLeft w:val="0"/>
          <w:marRight w:val="0"/>
          <w:marTop w:val="0"/>
          <w:marBottom w:val="0"/>
          <w:divBdr>
            <w:top w:val="none" w:sz="0" w:space="0" w:color="auto"/>
            <w:left w:val="none" w:sz="0" w:space="0" w:color="auto"/>
            <w:bottom w:val="none" w:sz="0" w:space="0" w:color="auto"/>
            <w:right w:val="none" w:sz="0" w:space="0" w:color="auto"/>
          </w:divBdr>
        </w:div>
      </w:divsChild>
    </w:div>
    <w:div w:id="1405302998">
      <w:bodyDiv w:val="1"/>
      <w:marLeft w:val="0"/>
      <w:marRight w:val="0"/>
      <w:marTop w:val="0"/>
      <w:marBottom w:val="0"/>
      <w:divBdr>
        <w:top w:val="none" w:sz="0" w:space="0" w:color="auto"/>
        <w:left w:val="none" w:sz="0" w:space="0" w:color="auto"/>
        <w:bottom w:val="none" w:sz="0" w:space="0" w:color="auto"/>
        <w:right w:val="none" w:sz="0" w:space="0" w:color="auto"/>
      </w:divBdr>
      <w:divsChild>
        <w:div w:id="64886824">
          <w:marLeft w:val="0"/>
          <w:marRight w:val="0"/>
          <w:marTop w:val="0"/>
          <w:marBottom w:val="0"/>
          <w:divBdr>
            <w:top w:val="none" w:sz="0" w:space="0" w:color="auto"/>
            <w:left w:val="none" w:sz="0" w:space="0" w:color="auto"/>
            <w:bottom w:val="none" w:sz="0" w:space="0" w:color="auto"/>
            <w:right w:val="none" w:sz="0" w:space="0" w:color="auto"/>
          </w:divBdr>
        </w:div>
      </w:divsChild>
    </w:div>
    <w:div w:id="1409116561">
      <w:bodyDiv w:val="1"/>
      <w:marLeft w:val="0"/>
      <w:marRight w:val="0"/>
      <w:marTop w:val="0"/>
      <w:marBottom w:val="0"/>
      <w:divBdr>
        <w:top w:val="none" w:sz="0" w:space="0" w:color="auto"/>
        <w:left w:val="none" w:sz="0" w:space="0" w:color="auto"/>
        <w:bottom w:val="none" w:sz="0" w:space="0" w:color="auto"/>
        <w:right w:val="none" w:sz="0" w:space="0" w:color="auto"/>
      </w:divBdr>
      <w:divsChild>
        <w:div w:id="163403724">
          <w:marLeft w:val="0"/>
          <w:marRight w:val="0"/>
          <w:marTop w:val="0"/>
          <w:marBottom w:val="0"/>
          <w:divBdr>
            <w:top w:val="none" w:sz="0" w:space="0" w:color="auto"/>
            <w:left w:val="none" w:sz="0" w:space="0" w:color="auto"/>
            <w:bottom w:val="none" w:sz="0" w:space="0" w:color="auto"/>
            <w:right w:val="none" w:sz="0" w:space="0" w:color="auto"/>
          </w:divBdr>
        </w:div>
      </w:divsChild>
    </w:div>
    <w:div w:id="1420062383">
      <w:bodyDiv w:val="1"/>
      <w:marLeft w:val="0"/>
      <w:marRight w:val="0"/>
      <w:marTop w:val="0"/>
      <w:marBottom w:val="0"/>
      <w:divBdr>
        <w:top w:val="none" w:sz="0" w:space="0" w:color="auto"/>
        <w:left w:val="none" w:sz="0" w:space="0" w:color="auto"/>
        <w:bottom w:val="none" w:sz="0" w:space="0" w:color="auto"/>
        <w:right w:val="none" w:sz="0" w:space="0" w:color="auto"/>
      </w:divBdr>
      <w:divsChild>
        <w:div w:id="704252384">
          <w:marLeft w:val="0"/>
          <w:marRight w:val="0"/>
          <w:marTop w:val="0"/>
          <w:marBottom w:val="0"/>
          <w:divBdr>
            <w:top w:val="none" w:sz="0" w:space="0" w:color="auto"/>
            <w:left w:val="none" w:sz="0" w:space="0" w:color="auto"/>
            <w:bottom w:val="none" w:sz="0" w:space="0" w:color="auto"/>
            <w:right w:val="none" w:sz="0" w:space="0" w:color="auto"/>
          </w:divBdr>
        </w:div>
      </w:divsChild>
    </w:div>
    <w:div w:id="1420100458">
      <w:bodyDiv w:val="1"/>
      <w:marLeft w:val="0"/>
      <w:marRight w:val="0"/>
      <w:marTop w:val="0"/>
      <w:marBottom w:val="0"/>
      <w:divBdr>
        <w:top w:val="none" w:sz="0" w:space="0" w:color="auto"/>
        <w:left w:val="none" w:sz="0" w:space="0" w:color="auto"/>
        <w:bottom w:val="none" w:sz="0" w:space="0" w:color="auto"/>
        <w:right w:val="none" w:sz="0" w:space="0" w:color="auto"/>
      </w:divBdr>
      <w:divsChild>
        <w:div w:id="420029164">
          <w:marLeft w:val="0"/>
          <w:marRight w:val="0"/>
          <w:marTop w:val="0"/>
          <w:marBottom w:val="0"/>
          <w:divBdr>
            <w:top w:val="none" w:sz="0" w:space="0" w:color="auto"/>
            <w:left w:val="none" w:sz="0" w:space="0" w:color="auto"/>
            <w:bottom w:val="none" w:sz="0" w:space="0" w:color="auto"/>
            <w:right w:val="none" w:sz="0" w:space="0" w:color="auto"/>
          </w:divBdr>
        </w:div>
      </w:divsChild>
    </w:div>
    <w:div w:id="1421637074">
      <w:bodyDiv w:val="1"/>
      <w:marLeft w:val="0"/>
      <w:marRight w:val="0"/>
      <w:marTop w:val="0"/>
      <w:marBottom w:val="0"/>
      <w:divBdr>
        <w:top w:val="none" w:sz="0" w:space="0" w:color="auto"/>
        <w:left w:val="none" w:sz="0" w:space="0" w:color="auto"/>
        <w:bottom w:val="none" w:sz="0" w:space="0" w:color="auto"/>
        <w:right w:val="none" w:sz="0" w:space="0" w:color="auto"/>
      </w:divBdr>
      <w:divsChild>
        <w:div w:id="1420063224">
          <w:marLeft w:val="0"/>
          <w:marRight w:val="0"/>
          <w:marTop w:val="0"/>
          <w:marBottom w:val="0"/>
          <w:divBdr>
            <w:top w:val="none" w:sz="0" w:space="0" w:color="auto"/>
            <w:left w:val="none" w:sz="0" w:space="0" w:color="auto"/>
            <w:bottom w:val="none" w:sz="0" w:space="0" w:color="auto"/>
            <w:right w:val="none" w:sz="0" w:space="0" w:color="auto"/>
          </w:divBdr>
        </w:div>
      </w:divsChild>
    </w:div>
    <w:div w:id="1429036654">
      <w:bodyDiv w:val="1"/>
      <w:marLeft w:val="0"/>
      <w:marRight w:val="0"/>
      <w:marTop w:val="0"/>
      <w:marBottom w:val="0"/>
      <w:divBdr>
        <w:top w:val="none" w:sz="0" w:space="0" w:color="auto"/>
        <w:left w:val="none" w:sz="0" w:space="0" w:color="auto"/>
        <w:bottom w:val="none" w:sz="0" w:space="0" w:color="auto"/>
        <w:right w:val="none" w:sz="0" w:space="0" w:color="auto"/>
      </w:divBdr>
      <w:divsChild>
        <w:div w:id="791557379">
          <w:marLeft w:val="0"/>
          <w:marRight w:val="0"/>
          <w:marTop w:val="0"/>
          <w:marBottom w:val="0"/>
          <w:divBdr>
            <w:top w:val="none" w:sz="0" w:space="0" w:color="auto"/>
            <w:left w:val="none" w:sz="0" w:space="0" w:color="auto"/>
            <w:bottom w:val="none" w:sz="0" w:space="0" w:color="auto"/>
            <w:right w:val="none" w:sz="0" w:space="0" w:color="auto"/>
          </w:divBdr>
        </w:div>
      </w:divsChild>
    </w:div>
    <w:div w:id="1429691510">
      <w:bodyDiv w:val="1"/>
      <w:marLeft w:val="0"/>
      <w:marRight w:val="0"/>
      <w:marTop w:val="0"/>
      <w:marBottom w:val="0"/>
      <w:divBdr>
        <w:top w:val="none" w:sz="0" w:space="0" w:color="auto"/>
        <w:left w:val="none" w:sz="0" w:space="0" w:color="auto"/>
        <w:bottom w:val="none" w:sz="0" w:space="0" w:color="auto"/>
        <w:right w:val="none" w:sz="0" w:space="0" w:color="auto"/>
      </w:divBdr>
      <w:divsChild>
        <w:div w:id="38744490">
          <w:marLeft w:val="0"/>
          <w:marRight w:val="0"/>
          <w:marTop w:val="0"/>
          <w:marBottom w:val="0"/>
          <w:divBdr>
            <w:top w:val="none" w:sz="0" w:space="0" w:color="auto"/>
            <w:left w:val="none" w:sz="0" w:space="0" w:color="auto"/>
            <w:bottom w:val="none" w:sz="0" w:space="0" w:color="auto"/>
            <w:right w:val="none" w:sz="0" w:space="0" w:color="auto"/>
          </w:divBdr>
        </w:div>
      </w:divsChild>
    </w:div>
    <w:div w:id="1434669580">
      <w:bodyDiv w:val="1"/>
      <w:marLeft w:val="0"/>
      <w:marRight w:val="0"/>
      <w:marTop w:val="0"/>
      <w:marBottom w:val="0"/>
      <w:divBdr>
        <w:top w:val="none" w:sz="0" w:space="0" w:color="auto"/>
        <w:left w:val="none" w:sz="0" w:space="0" w:color="auto"/>
        <w:bottom w:val="none" w:sz="0" w:space="0" w:color="auto"/>
        <w:right w:val="none" w:sz="0" w:space="0" w:color="auto"/>
      </w:divBdr>
      <w:divsChild>
        <w:div w:id="156070645">
          <w:marLeft w:val="0"/>
          <w:marRight w:val="0"/>
          <w:marTop w:val="0"/>
          <w:marBottom w:val="0"/>
          <w:divBdr>
            <w:top w:val="none" w:sz="0" w:space="0" w:color="auto"/>
            <w:left w:val="none" w:sz="0" w:space="0" w:color="auto"/>
            <w:bottom w:val="none" w:sz="0" w:space="0" w:color="auto"/>
            <w:right w:val="none" w:sz="0" w:space="0" w:color="auto"/>
          </w:divBdr>
        </w:div>
      </w:divsChild>
    </w:div>
    <w:div w:id="1453673663">
      <w:bodyDiv w:val="1"/>
      <w:marLeft w:val="0"/>
      <w:marRight w:val="0"/>
      <w:marTop w:val="0"/>
      <w:marBottom w:val="0"/>
      <w:divBdr>
        <w:top w:val="none" w:sz="0" w:space="0" w:color="auto"/>
        <w:left w:val="none" w:sz="0" w:space="0" w:color="auto"/>
        <w:bottom w:val="none" w:sz="0" w:space="0" w:color="auto"/>
        <w:right w:val="none" w:sz="0" w:space="0" w:color="auto"/>
      </w:divBdr>
      <w:divsChild>
        <w:div w:id="1980719994">
          <w:marLeft w:val="0"/>
          <w:marRight w:val="0"/>
          <w:marTop w:val="0"/>
          <w:marBottom w:val="0"/>
          <w:divBdr>
            <w:top w:val="none" w:sz="0" w:space="0" w:color="auto"/>
            <w:left w:val="none" w:sz="0" w:space="0" w:color="auto"/>
            <w:bottom w:val="none" w:sz="0" w:space="0" w:color="auto"/>
            <w:right w:val="none" w:sz="0" w:space="0" w:color="auto"/>
          </w:divBdr>
        </w:div>
      </w:divsChild>
    </w:div>
    <w:div w:id="1455293699">
      <w:bodyDiv w:val="1"/>
      <w:marLeft w:val="0"/>
      <w:marRight w:val="0"/>
      <w:marTop w:val="0"/>
      <w:marBottom w:val="0"/>
      <w:divBdr>
        <w:top w:val="none" w:sz="0" w:space="0" w:color="auto"/>
        <w:left w:val="none" w:sz="0" w:space="0" w:color="auto"/>
        <w:bottom w:val="none" w:sz="0" w:space="0" w:color="auto"/>
        <w:right w:val="none" w:sz="0" w:space="0" w:color="auto"/>
      </w:divBdr>
      <w:divsChild>
        <w:div w:id="79257105">
          <w:marLeft w:val="0"/>
          <w:marRight w:val="0"/>
          <w:marTop w:val="0"/>
          <w:marBottom w:val="0"/>
          <w:divBdr>
            <w:top w:val="none" w:sz="0" w:space="0" w:color="auto"/>
            <w:left w:val="none" w:sz="0" w:space="0" w:color="auto"/>
            <w:bottom w:val="none" w:sz="0" w:space="0" w:color="auto"/>
            <w:right w:val="none" w:sz="0" w:space="0" w:color="auto"/>
          </w:divBdr>
        </w:div>
      </w:divsChild>
    </w:div>
    <w:div w:id="1469662545">
      <w:bodyDiv w:val="1"/>
      <w:marLeft w:val="0"/>
      <w:marRight w:val="0"/>
      <w:marTop w:val="0"/>
      <w:marBottom w:val="0"/>
      <w:divBdr>
        <w:top w:val="none" w:sz="0" w:space="0" w:color="auto"/>
        <w:left w:val="none" w:sz="0" w:space="0" w:color="auto"/>
        <w:bottom w:val="none" w:sz="0" w:space="0" w:color="auto"/>
        <w:right w:val="none" w:sz="0" w:space="0" w:color="auto"/>
      </w:divBdr>
      <w:divsChild>
        <w:div w:id="717242822">
          <w:marLeft w:val="0"/>
          <w:marRight w:val="0"/>
          <w:marTop w:val="0"/>
          <w:marBottom w:val="0"/>
          <w:divBdr>
            <w:top w:val="none" w:sz="0" w:space="0" w:color="auto"/>
            <w:left w:val="none" w:sz="0" w:space="0" w:color="auto"/>
            <w:bottom w:val="none" w:sz="0" w:space="0" w:color="auto"/>
            <w:right w:val="none" w:sz="0" w:space="0" w:color="auto"/>
          </w:divBdr>
        </w:div>
      </w:divsChild>
    </w:div>
    <w:div w:id="1477143476">
      <w:bodyDiv w:val="1"/>
      <w:marLeft w:val="0"/>
      <w:marRight w:val="0"/>
      <w:marTop w:val="0"/>
      <w:marBottom w:val="0"/>
      <w:divBdr>
        <w:top w:val="none" w:sz="0" w:space="0" w:color="auto"/>
        <w:left w:val="none" w:sz="0" w:space="0" w:color="auto"/>
        <w:bottom w:val="none" w:sz="0" w:space="0" w:color="auto"/>
        <w:right w:val="none" w:sz="0" w:space="0" w:color="auto"/>
      </w:divBdr>
      <w:divsChild>
        <w:div w:id="710232805">
          <w:marLeft w:val="0"/>
          <w:marRight w:val="0"/>
          <w:marTop w:val="0"/>
          <w:marBottom w:val="0"/>
          <w:divBdr>
            <w:top w:val="none" w:sz="0" w:space="0" w:color="auto"/>
            <w:left w:val="none" w:sz="0" w:space="0" w:color="auto"/>
            <w:bottom w:val="none" w:sz="0" w:space="0" w:color="auto"/>
            <w:right w:val="none" w:sz="0" w:space="0" w:color="auto"/>
          </w:divBdr>
        </w:div>
      </w:divsChild>
    </w:div>
    <w:div w:id="1477646848">
      <w:bodyDiv w:val="1"/>
      <w:marLeft w:val="0"/>
      <w:marRight w:val="0"/>
      <w:marTop w:val="0"/>
      <w:marBottom w:val="0"/>
      <w:divBdr>
        <w:top w:val="none" w:sz="0" w:space="0" w:color="auto"/>
        <w:left w:val="none" w:sz="0" w:space="0" w:color="auto"/>
        <w:bottom w:val="none" w:sz="0" w:space="0" w:color="auto"/>
        <w:right w:val="none" w:sz="0" w:space="0" w:color="auto"/>
      </w:divBdr>
      <w:divsChild>
        <w:div w:id="1391730302">
          <w:marLeft w:val="0"/>
          <w:marRight w:val="0"/>
          <w:marTop w:val="0"/>
          <w:marBottom w:val="0"/>
          <w:divBdr>
            <w:top w:val="none" w:sz="0" w:space="0" w:color="auto"/>
            <w:left w:val="none" w:sz="0" w:space="0" w:color="auto"/>
            <w:bottom w:val="none" w:sz="0" w:space="0" w:color="auto"/>
            <w:right w:val="none" w:sz="0" w:space="0" w:color="auto"/>
          </w:divBdr>
        </w:div>
      </w:divsChild>
    </w:div>
    <w:div w:id="1478494406">
      <w:bodyDiv w:val="1"/>
      <w:marLeft w:val="0"/>
      <w:marRight w:val="0"/>
      <w:marTop w:val="0"/>
      <w:marBottom w:val="0"/>
      <w:divBdr>
        <w:top w:val="none" w:sz="0" w:space="0" w:color="auto"/>
        <w:left w:val="none" w:sz="0" w:space="0" w:color="auto"/>
        <w:bottom w:val="none" w:sz="0" w:space="0" w:color="auto"/>
        <w:right w:val="none" w:sz="0" w:space="0" w:color="auto"/>
      </w:divBdr>
      <w:divsChild>
        <w:div w:id="57366803">
          <w:marLeft w:val="0"/>
          <w:marRight w:val="0"/>
          <w:marTop w:val="0"/>
          <w:marBottom w:val="0"/>
          <w:divBdr>
            <w:top w:val="none" w:sz="0" w:space="0" w:color="auto"/>
            <w:left w:val="none" w:sz="0" w:space="0" w:color="auto"/>
            <w:bottom w:val="none" w:sz="0" w:space="0" w:color="auto"/>
            <w:right w:val="none" w:sz="0" w:space="0" w:color="auto"/>
          </w:divBdr>
        </w:div>
      </w:divsChild>
    </w:div>
    <w:div w:id="1492023701">
      <w:bodyDiv w:val="1"/>
      <w:marLeft w:val="0"/>
      <w:marRight w:val="0"/>
      <w:marTop w:val="0"/>
      <w:marBottom w:val="0"/>
      <w:divBdr>
        <w:top w:val="none" w:sz="0" w:space="0" w:color="auto"/>
        <w:left w:val="none" w:sz="0" w:space="0" w:color="auto"/>
        <w:bottom w:val="none" w:sz="0" w:space="0" w:color="auto"/>
        <w:right w:val="none" w:sz="0" w:space="0" w:color="auto"/>
      </w:divBdr>
      <w:divsChild>
        <w:div w:id="159464628">
          <w:marLeft w:val="0"/>
          <w:marRight w:val="0"/>
          <w:marTop w:val="0"/>
          <w:marBottom w:val="0"/>
          <w:divBdr>
            <w:top w:val="none" w:sz="0" w:space="0" w:color="auto"/>
            <w:left w:val="none" w:sz="0" w:space="0" w:color="auto"/>
            <w:bottom w:val="none" w:sz="0" w:space="0" w:color="auto"/>
            <w:right w:val="none" w:sz="0" w:space="0" w:color="auto"/>
          </w:divBdr>
        </w:div>
      </w:divsChild>
    </w:div>
    <w:div w:id="1494877785">
      <w:bodyDiv w:val="1"/>
      <w:marLeft w:val="0"/>
      <w:marRight w:val="0"/>
      <w:marTop w:val="0"/>
      <w:marBottom w:val="0"/>
      <w:divBdr>
        <w:top w:val="none" w:sz="0" w:space="0" w:color="auto"/>
        <w:left w:val="none" w:sz="0" w:space="0" w:color="auto"/>
        <w:bottom w:val="none" w:sz="0" w:space="0" w:color="auto"/>
        <w:right w:val="none" w:sz="0" w:space="0" w:color="auto"/>
      </w:divBdr>
      <w:divsChild>
        <w:div w:id="458257071">
          <w:marLeft w:val="0"/>
          <w:marRight w:val="0"/>
          <w:marTop w:val="0"/>
          <w:marBottom w:val="0"/>
          <w:divBdr>
            <w:top w:val="none" w:sz="0" w:space="0" w:color="auto"/>
            <w:left w:val="none" w:sz="0" w:space="0" w:color="auto"/>
            <w:bottom w:val="none" w:sz="0" w:space="0" w:color="auto"/>
            <w:right w:val="none" w:sz="0" w:space="0" w:color="auto"/>
          </w:divBdr>
        </w:div>
      </w:divsChild>
    </w:div>
    <w:div w:id="1495534697">
      <w:bodyDiv w:val="1"/>
      <w:marLeft w:val="0"/>
      <w:marRight w:val="0"/>
      <w:marTop w:val="0"/>
      <w:marBottom w:val="0"/>
      <w:divBdr>
        <w:top w:val="none" w:sz="0" w:space="0" w:color="auto"/>
        <w:left w:val="none" w:sz="0" w:space="0" w:color="auto"/>
        <w:bottom w:val="none" w:sz="0" w:space="0" w:color="auto"/>
        <w:right w:val="none" w:sz="0" w:space="0" w:color="auto"/>
      </w:divBdr>
    </w:div>
    <w:div w:id="1496722349">
      <w:bodyDiv w:val="1"/>
      <w:marLeft w:val="0"/>
      <w:marRight w:val="0"/>
      <w:marTop w:val="0"/>
      <w:marBottom w:val="0"/>
      <w:divBdr>
        <w:top w:val="none" w:sz="0" w:space="0" w:color="auto"/>
        <w:left w:val="none" w:sz="0" w:space="0" w:color="auto"/>
        <w:bottom w:val="none" w:sz="0" w:space="0" w:color="auto"/>
        <w:right w:val="none" w:sz="0" w:space="0" w:color="auto"/>
      </w:divBdr>
      <w:divsChild>
        <w:div w:id="1557158794">
          <w:marLeft w:val="0"/>
          <w:marRight w:val="0"/>
          <w:marTop w:val="0"/>
          <w:marBottom w:val="0"/>
          <w:divBdr>
            <w:top w:val="none" w:sz="0" w:space="0" w:color="auto"/>
            <w:left w:val="none" w:sz="0" w:space="0" w:color="auto"/>
            <w:bottom w:val="none" w:sz="0" w:space="0" w:color="auto"/>
            <w:right w:val="none" w:sz="0" w:space="0" w:color="auto"/>
          </w:divBdr>
        </w:div>
      </w:divsChild>
    </w:div>
    <w:div w:id="1498225472">
      <w:bodyDiv w:val="1"/>
      <w:marLeft w:val="0"/>
      <w:marRight w:val="0"/>
      <w:marTop w:val="0"/>
      <w:marBottom w:val="0"/>
      <w:divBdr>
        <w:top w:val="none" w:sz="0" w:space="0" w:color="auto"/>
        <w:left w:val="none" w:sz="0" w:space="0" w:color="auto"/>
        <w:bottom w:val="none" w:sz="0" w:space="0" w:color="auto"/>
        <w:right w:val="none" w:sz="0" w:space="0" w:color="auto"/>
      </w:divBdr>
      <w:divsChild>
        <w:div w:id="1221595453">
          <w:marLeft w:val="0"/>
          <w:marRight w:val="0"/>
          <w:marTop w:val="0"/>
          <w:marBottom w:val="0"/>
          <w:divBdr>
            <w:top w:val="none" w:sz="0" w:space="0" w:color="auto"/>
            <w:left w:val="none" w:sz="0" w:space="0" w:color="auto"/>
            <w:bottom w:val="none" w:sz="0" w:space="0" w:color="auto"/>
            <w:right w:val="none" w:sz="0" w:space="0" w:color="auto"/>
          </w:divBdr>
        </w:div>
      </w:divsChild>
    </w:div>
    <w:div w:id="1500923978">
      <w:bodyDiv w:val="1"/>
      <w:marLeft w:val="0"/>
      <w:marRight w:val="0"/>
      <w:marTop w:val="0"/>
      <w:marBottom w:val="0"/>
      <w:divBdr>
        <w:top w:val="none" w:sz="0" w:space="0" w:color="auto"/>
        <w:left w:val="none" w:sz="0" w:space="0" w:color="auto"/>
        <w:bottom w:val="none" w:sz="0" w:space="0" w:color="auto"/>
        <w:right w:val="none" w:sz="0" w:space="0" w:color="auto"/>
      </w:divBdr>
      <w:divsChild>
        <w:div w:id="215512832">
          <w:marLeft w:val="0"/>
          <w:marRight w:val="0"/>
          <w:marTop w:val="0"/>
          <w:marBottom w:val="0"/>
          <w:divBdr>
            <w:top w:val="none" w:sz="0" w:space="0" w:color="auto"/>
            <w:left w:val="none" w:sz="0" w:space="0" w:color="auto"/>
            <w:bottom w:val="none" w:sz="0" w:space="0" w:color="auto"/>
            <w:right w:val="none" w:sz="0" w:space="0" w:color="auto"/>
          </w:divBdr>
        </w:div>
      </w:divsChild>
    </w:div>
    <w:div w:id="1502114121">
      <w:bodyDiv w:val="1"/>
      <w:marLeft w:val="0"/>
      <w:marRight w:val="0"/>
      <w:marTop w:val="0"/>
      <w:marBottom w:val="0"/>
      <w:divBdr>
        <w:top w:val="none" w:sz="0" w:space="0" w:color="auto"/>
        <w:left w:val="none" w:sz="0" w:space="0" w:color="auto"/>
        <w:bottom w:val="none" w:sz="0" w:space="0" w:color="auto"/>
        <w:right w:val="none" w:sz="0" w:space="0" w:color="auto"/>
      </w:divBdr>
      <w:divsChild>
        <w:div w:id="1303970425">
          <w:marLeft w:val="0"/>
          <w:marRight w:val="0"/>
          <w:marTop w:val="0"/>
          <w:marBottom w:val="0"/>
          <w:divBdr>
            <w:top w:val="none" w:sz="0" w:space="0" w:color="auto"/>
            <w:left w:val="none" w:sz="0" w:space="0" w:color="auto"/>
            <w:bottom w:val="none" w:sz="0" w:space="0" w:color="auto"/>
            <w:right w:val="none" w:sz="0" w:space="0" w:color="auto"/>
          </w:divBdr>
        </w:div>
      </w:divsChild>
    </w:div>
    <w:div w:id="1503155365">
      <w:bodyDiv w:val="1"/>
      <w:marLeft w:val="0"/>
      <w:marRight w:val="0"/>
      <w:marTop w:val="0"/>
      <w:marBottom w:val="0"/>
      <w:divBdr>
        <w:top w:val="none" w:sz="0" w:space="0" w:color="auto"/>
        <w:left w:val="none" w:sz="0" w:space="0" w:color="auto"/>
        <w:bottom w:val="none" w:sz="0" w:space="0" w:color="auto"/>
        <w:right w:val="none" w:sz="0" w:space="0" w:color="auto"/>
      </w:divBdr>
      <w:divsChild>
        <w:div w:id="1845391347">
          <w:marLeft w:val="0"/>
          <w:marRight w:val="0"/>
          <w:marTop w:val="0"/>
          <w:marBottom w:val="0"/>
          <w:divBdr>
            <w:top w:val="none" w:sz="0" w:space="0" w:color="auto"/>
            <w:left w:val="none" w:sz="0" w:space="0" w:color="auto"/>
            <w:bottom w:val="none" w:sz="0" w:space="0" w:color="auto"/>
            <w:right w:val="none" w:sz="0" w:space="0" w:color="auto"/>
          </w:divBdr>
        </w:div>
      </w:divsChild>
    </w:div>
    <w:div w:id="1509170990">
      <w:bodyDiv w:val="1"/>
      <w:marLeft w:val="0"/>
      <w:marRight w:val="0"/>
      <w:marTop w:val="0"/>
      <w:marBottom w:val="0"/>
      <w:divBdr>
        <w:top w:val="none" w:sz="0" w:space="0" w:color="auto"/>
        <w:left w:val="none" w:sz="0" w:space="0" w:color="auto"/>
        <w:bottom w:val="none" w:sz="0" w:space="0" w:color="auto"/>
        <w:right w:val="none" w:sz="0" w:space="0" w:color="auto"/>
      </w:divBdr>
      <w:divsChild>
        <w:div w:id="1191528859">
          <w:marLeft w:val="0"/>
          <w:marRight w:val="0"/>
          <w:marTop w:val="0"/>
          <w:marBottom w:val="0"/>
          <w:divBdr>
            <w:top w:val="none" w:sz="0" w:space="0" w:color="auto"/>
            <w:left w:val="none" w:sz="0" w:space="0" w:color="auto"/>
            <w:bottom w:val="none" w:sz="0" w:space="0" w:color="auto"/>
            <w:right w:val="none" w:sz="0" w:space="0" w:color="auto"/>
          </w:divBdr>
        </w:div>
      </w:divsChild>
    </w:div>
    <w:div w:id="1518348888">
      <w:bodyDiv w:val="1"/>
      <w:marLeft w:val="0"/>
      <w:marRight w:val="0"/>
      <w:marTop w:val="0"/>
      <w:marBottom w:val="0"/>
      <w:divBdr>
        <w:top w:val="none" w:sz="0" w:space="0" w:color="auto"/>
        <w:left w:val="none" w:sz="0" w:space="0" w:color="auto"/>
        <w:bottom w:val="none" w:sz="0" w:space="0" w:color="auto"/>
        <w:right w:val="none" w:sz="0" w:space="0" w:color="auto"/>
      </w:divBdr>
      <w:divsChild>
        <w:div w:id="2010475176">
          <w:marLeft w:val="0"/>
          <w:marRight w:val="0"/>
          <w:marTop w:val="0"/>
          <w:marBottom w:val="0"/>
          <w:divBdr>
            <w:top w:val="none" w:sz="0" w:space="0" w:color="auto"/>
            <w:left w:val="none" w:sz="0" w:space="0" w:color="auto"/>
            <w:bottom w:val="none" w:sz="0" w:space="0" w:color="auto"/>
            <w:right w:val="none" w:sz="0" w:space="0" w:color="auto"/>
          </w:divBdr>
        </w:div>
      </w:divsChild>
    </w:div>
    <w:div w:id="1520781324">
      <w:bodyDiv w:val="1"/>
      <w:marLeft w:val="0"/>
      <w:marRight w:val="0"/>
      <w:marTop w:val="0"/>
      <w:marBottom w:val="0"/>
      <w:divBdr>
        <w:top w:val="none" w:sz="0" w:space="0" w:color="auto"/>
        <w:left w:val="none" w:sz="0" w:space="0" w:color="auto"/>
        <w:bottom w:val="none" w:sz="0" w:space="0" w:color="auto"/>
        <w:right w:val="none" w:sz="0" w:space="0" w:color="auto"/>
      </w:divBdr>
      <w:divsChild>
        <w:div w:id="491482359">
          <w:marLeft w:val="0"/>
          <w:marRight w:val="0"/>
          <w:marTop w:val="0"/>
          <w:marBottom w:val="0"/>
          <w:divBdr>
            <w:top w:val="none" w:sz="0" w:space="0" w:color="auto"/>
            <w:left w:val="none" w:sz="0" w:space="0" w:color="auto"/>
            <w:bottom w:val="none" w:sz="0" w:space="0" w:color="auto"/>
            <w:right w:val="none" w:sz="0" w:space="0" w:color="auto"/>
          </w:divBdr>
        </w:div>
      </w:divsChild>
    </w:div>
    <w:div w:id="1534076291">
      <w:bodyDiv w:val="1"/>
      <w:marLeft w:val="0"/>
      <w:marRight w:val="0"/>
      <w:marTop w:val="0"/>
      <w:marBottom w:val="0"/>
      <w:divBdr>
        <w:top w:val="none" w:sz="0" w:space="0" w:color="auto"/>
        <w:left w:val="none" w:sz="0" w:space="0" w:color="auto"/>
        <w:bottom w:val="none" w:sz="0" w:space="0" w:color="auto"/>
        <w:right w:val="none" w:sz="0" w:space="0" w:color="auto"/>
      </w:divBdr>
      <w:divsChild>
        <w:div w:id="607541360">
          <w:marLeft w:val="0"/>
          <w:marRight w:val="0"/>
          <w:marTop w:val="0"/>
          <w:marBottom w:val="0"/>
          <w:divBdr>
            <w:top w:val="none" w:sz="0" w:space="0" w:color="auto"/>
            <w:left w:val="none" w:sz="0" w:space="0" w:color="auto"/>
            <w:bottom w:val="none" w:sz="0" w:space="0" w:color="auto"/>
            <w:right w:val="none" w:sz="0" w:space="0" w:color="auto"/>
          </w:divBdr>
        </w:div>
      </w:divsChild>
    </w:div>
    <w:div w:id="1538928913">
      <w:bodyDiv w:val="1"/>
      <w:marLeft w:val="0"/>
      <w:marRight w:val="0"/>
      <w:marTop w:val="0"/>
      <w:marBottom w:val="0"/>
      <w:divBdr>
        <w:top w:val="none" w:sz="0" w:space="0" w:color="auto"/>
        <w:left w:val="none" w:sz="0" w:space="0" w:color="auto"/>
        <w:bottom w:val="none" w:sz="0" w:space="0" w:color="auto"/>
        <w:right w:val="none" w:sz="0" w:space="0" w:color="auto"/>
      </w:divBdr>
      <w:divsChild>
        <w:div w:id="1770661966">
          <w:marLeft w:val="0"/>
          <w:marRight w:val="0"/>
          <w:marTop w:val="0"/>
          <w:marBottom w:val="0"/>
          <w:divBdr>
            <w:top w:val="none" w:sz="0" w:space="0" w:color="auto"/>
            <w:left w:val="none" w:sz="0" w:space="0" w:color="auto"/>
            <w:bottom w:val="none" w:sz="0" w:space="0" w:color="auto"/>
            <w:right w:val="none" w:sz="0" w:space="0" w:color="auto"/>
          </w:divBdr>
        </w:div>
      </w:divsChild>
    </w:div>
    <w:div w:id="1546595940">
      <w:bodyDiv w:val="1"/>
      <w:marLeft w:val="0"/>
      <w:marRight w:val="0"/>
      <w:marTop w:val="0"/>
      <w:marBottom w:val="0"/>
      <w:divBdr>
        <w:top w:val="none" w:sz="0" w:space="0" w:color="auto"/>
        <w:left w:val="none" w:sz="0" w:space="0" w:color="auto"/>
        <w:bottom w:val="none" w:sz="0" w:space="0" w:color="auto"/>
        <w:right w:val="none" w:sz="0" w:space="0" w:color="auto"/>
      </w:divBdr>
    </w:div>
    <w:div w:id="1553300440">
      <w:bodyDiv w:val="1"/>
      <w:marLeft w:val="0"/>
      <w:marRight w:val="0"/>
      <w:marTop w:val="0"/>
      <w:marBottom w:val="0"/>
      <w:divBdr>
        <w:top w:val="none" w:sz="0" w:space="0" w:color="auto"/>
        <w:left w:val="none" w:sz="0" w:space="0" w:color="auto"/>
        <w:bottom w:val="none" w:sz="0" w:space="0" w:color="auto"/>
        <w:right w:val="none" w:sz="0" w:space="0" w:color="auto"/>
      </w:divBdr>
      <w:divsChild>
        <w:div w:id="1276987313">
          <w:marLeft w:val="0"/>
          <w:marRight w:val="0"/>
          <w:marTop w:val="0"/>
          <w:marBottom w:val="0"/>
          <w:divBdr>
            <w:top w:val="none" w:sz="0" w:space="0" w:color="auto"/>
            <w:left w:val="none" w:sz="0" w:space="0" w:color="auto"/>
            <w:bottom w:val="none" w:sz="0" w:space="0" w:color="auto"/>
            <w:right w:val="none" w:sz="0" w:space="0" w:color="auto"/>
          </w:divBdr>
        </w:div>
      </w:divsChild>
    </w:div>
    <w:div w:id="1555651612">
      <w:bodyDiv w:val="1"/>
      <w:marLeft w:val="0"/>
      <w:marRight w:val="0"/>
      <w:marTop w:val="0"/>
      <w:marBottom w:val="0"/>
      <w:divBdr>
        <w:top w:val="none" w:sz="0" w:space="0" w:color="auto"/>
        <w:left w:val="none" w:sz="0" w:space="0" w:color="auto"/>
        <w:bottom w:val="none" w:sz="0" w:space="0" w:color="auto"/>
        <w:right w:val="none" w:sz="0" w:space="0" w:color="auto"/>
      </w:divBdr>
      <w:divsChild>
        <w:div w:id="1454473194">
          <w:marLeft w:val="0"/>
          <w:marRight w:val="0"/>
          <w:marTop w:val="0"/>
          <w:marBottom w:val="0"/>
          <w:divBdr>
            <w:top w:val="none" w:sz="0" w:space="0" w:color="auto"/>
            <w:left w:val="none" w:sz="0" w:space="0" w:color="auto"/>
            <w:bottom w:val="none" w:sz="0" w:space="0" w:color="auto"/>
            <w:right w:val="none" w:sz="0" w:space="0" w:color="auto"/>
          </w:divBdr>
        </w:div>
      </w:divsChild>
    </w:div>
    <w:div w:id="1557426670">
      <w:bodyDiv w:val="1"/>
      <w:marLeft w:val="0"/>
      <w:marRight w:val="0"/>
      <w:marTop w:val="0"/>
      <w:marBottom w:val="0"/>
      <w:divBdr>
        <w:top w:val="none" w:sz="0" w:space="0" w:color="auto"/>
        <w:left w:val="none" w:sz="0" w:space="0" w:color="auto"/>
        <w:bottom w:val="none" w:sz="0" w:space="0" w:color="auto"/>
        <w:right w:val="none" w:sz="0" w:space="0" w:color="auto"/>
      </w:divBdr>
      <w:divsChild>
        <w:div w:id="1792245237">
          <w:marLeft w:val="0"/>
          <w:marRight w:val="0"/>
          <w:marTop w:val="0"/>
          <w:marBottom w:val="0"/>
          <w:divBdr>
            <w:top w:val="none" w:sz="0" w:space="0" w:color="auto"/>
            <w:left w:val="none" w:sz="0" w:space="0" w:color="auto"/>
            <w:bottom w:val="none" w:sz="0" w:space="0" w:color="auto"/>
            <w:right w:val="none" w:sz="0" w:space="0" w:color="auto"/>
          </w:divBdr>
        </w:div>
      </w:divsChild>
    </w:div>
    <w:div w:id="1559317057">
      <w:bodyDiv w:val="1"/>
      <w:marLeft w:val="0"/>
      <w:marRight w:val="0"/>
      <w:marTop w:val="0"/>
      <w:marBottom w:val="0"/>
      <w:divBdr>
        <w:top w:val="none" w:sz="0" w:space="0" w:color="auto"/>
        <w:left w:val="none" w:sz="0" w:space="0" w:color="auto"/>
        <w:bottom w:val="none" w:sz="0" w:space="0" w:color="auto"/>
        <w:right w:val="none" w:sz="0" w:space="0" w:color="auto"/>
      </w:divBdr>
      <w:divsChild>
        <w:div w:id="2062559841">
          <w:marLeft w:val="0"/>
          <w:marRight w:val="0"/>
          <w:marTop w:val="0"/>
          <w:marBottom w:val="0"/>
          <w:divBdr>
            <w:top w:val="none" w:sz="0" w:space="0" w:color="auto"/>
            <w:left w:val="none" w:sz="0" w:space="0" w:color="auto"/>
            <w:bottom w:val="none" w:sz="0" w:space="0" w:color="auto"/>
            <w:right w:val="none" w:sz="0" w:space="0" w:color="auto"/>
          </w:divBdr>
        </w:div>
      </w:divsChild>
    </w:div>
    <w:div w:id="1568882696">
      <w:bodyDiv w:val="1"/>
      <w:marLeft w:val="0"/>
      <w:marRight w:val="0"/>
      <w:marTop w:val="0"/>
      <w:marBottom w:val="0"/>
      <w:divBdr>
        <w:top w:val="none" w:sz="0" w:space="0" w:color="auto"/>
        <w:left w:val="none" w:sz="0" w:space="0" w:color="auto"/>
        <w:bottom w:val="none" w:sz="0" w:space="0" w:color="auto"/>
        <w:right w:val="none" w:sz="0" w:space="0" w:color="auto"/>
      </w:divBdr>
      <w:divsChild>
        <w:div w:id="1226526121">
          <w:marLeft w:val="0"/>
          <w:marRight w:val="0"/>
          <w:marTop w:val="0"/>
          <w:marBottom w:val="0"/>
          <w:divBdr>
            <w:top w:val="none" w:sz="0" w:space="0" w:color="auto"/>
            <w:left w:val="none" w:sz="0" w:space="0" w:color="auto"/>
            <w:bottom w:val="none" w:sz="0" w:space="0" w:color="auto"/>
            <w:right w:val="none" w:sz="0" w:space="0" w:color="auto"/>
          </w:divBdr>
        </w:div>
      </w:divsChild>
    </w:div>
    <w:div w:id="1575355499">
      <w:bodyDiv w:val="1"/>
      <w:marLeft w:val="0"/>
      <w:marRight w:val="0"/>
      <w:marTop w:val="0"/>
      <w:marBottom w:val="0"/>
      <w:divBdr>
        <w:top w:val="none" w:sz="0" w:space="0" w:color="auto"/>
        <w:left w:val="none" w:sz="0" w:space="0" w:color="auto"/>
        <w:bottom w:val="none" w:sz="0" w:space="0" w:color="auto"/>
        <w:right w:val="none" w:sz="0" w:space="0" w:color="auto"/>
      </w:divBdr>
    </w:div>
    <w:div w:id="1575510736">
      <w:bodyDiv w:val="1"/>
      <w:marLeft w:val="0"/>
      <w:marRight w:val="0"/>
      <w:marTop w:val="0"/>
      <w:marBottom w:val="0"/>
      <w:divBdr>
        <w:top w:val="none" w:sz="0" w:space="0" w:color="auto"/>
        <w:left w:val="none" w:sz="0" w:space="0" w:color="auto"/>
        <w:bottom w:val="none" w:sz="0" w:space="0" w:color="auto"/>
        <w:right w:val="none" w:sz="0" w:space="0" w:color="auto"/>
      </w:divBdr>
      <w:divsChild>
        <w:div w:id="652174779">
          <w:marLeft w:val="0"/>
          <w:marRight w:val="0"/>
          <w:marTop w:val="0"/>
          <w:marBottom w:val="0"/>
          <w:divBdr>
            <w:top w:val="none" w:sz="0" w:space="0" w:color="auto"/>
            <w:left w:val="none" w:sz="0" w:space="0" w:color="auto"/>
            <w:bottom w:val="none" w:sz="0" w:space="0" w:color="auto"/>
            <w:right w:val="none" w:sz="0" w:space="0" w:color="auto"/>
          </w:divBdr>
        </w:div>
      </w:divsChild>
    </w:div>
    <w:div w:id="1576088575">
      <w:bodyDiv w:val="1"/>
      <w:marLeft w:val="0"/>
      <w:marRight w:val="0"/>
      <w:marTop w:val="0"/>
      <w:marBottom w:val="0"/>
      <w:divBdr>
        <w:top w:val="none" w:sz="0" w:space="0" w:color="auto"/>
        <w:left w:val="none" w:sz="0" w:space="0" w:color="auto"/>
        <w:bottom w:val="none" w:sz="0" w:space="0" w:color="auto"/>
        <w:right w:val="none" w:sz="0" w:space="0" w:color="auto"/>
      </w:divBdr>
      <w:divsChild>
        <w:div w:id="1186020572">
          <w:marLeft w:val="0"/>
          <w:marRight w:val="0"/>
          <w:marTop w:val="0"/>
          <w:marBottom w:val="0"/>
          <w:divBdr>
            <w:top w:val="none" w:sz="0" w:space="0" w:color="auto"/>
            <w:left w:val="none" w:sz="0" w:space="0" w:color="auto"/>
            <w:bottom w:val="none" w:sz="0" w:space="0" w:color="auto"/>
            <w:right w:val="none" w:sz="0" w:space="0" w:color="auto"/>
          </w:divBdr>
        </w:div>
      </w:divsChild>
    </w:div>
    <w:div w:id="1586961946">
      <w:bodyDiv w:val="1"/>
      <w:marLeft w:val="0"/>
      <w:marRight w:val="0"/>
      <w:marTop w:val="0"/>
      <w:marBottom w:val="0"/>
      <w:divBdr>
        <w:top w:val="none" w:sz="0" w:space="0" w:color="auto"/>
        <w:left w:val="none" w:sz="0" w:space="0" w:color="auto"/>
        <w:bottom w:val="none" w:sz="0" w:space="0" w:color="auto"/>
        <w:right w:val="none" w:sz="0" w:space="0" w:color="auto"/>
      </w:divBdr>
      <w:divsChild>
        <w:div w:id="882330995">
          <w:marLeft w:val="0"/>
          <w:marRight w:val="0"/>
          <w:marTop w:val="0"/>
          <w:marBottom w:val="0"/>
          <w:divBdr>
            <w:top w:val="none" w:sz="0" w:space="0" w:color="auto"/>
            <w:left w:val="none" w:sz="0" w:space="0" w:color="auto"/>
            <w:bottom w:val="none" w:sz="0" w:space="0" w:color="auto"/>
            <w:right w:val="none" w:sz="0" w:space="0" w:color="auto"/>
          </w:divBdr>
        </w:div>
      </w:divsChild>
    </w:div>
    <w:div w:id="1591817014">
      <w:bodyDiv w:val="1"/>
      <w:marLeft w:val="0"/>
      <w:marRight w:val="0"/>
      <w:marTop w:val="0"/>
      <w:marBottom w:val="0"/>
      <w:divBdr>
        <w:top w:val="none" w:sz="0" w:space="0" w:color="auto"/>
        <w:left w:val="none" w:sz="0" w:space="0" w:color="auto"/>
        <w:bottom w:val="none" w:sz="0" w:space="0" w:color="auto"/>
        <w:right w:val="none" w:sz="0" w:space="0" w:color="auto"/>
      </w:divBdr>
    </w:div>
    <w:div w:id="1594899550">
      <w:bodyDiv w:val="1"/>
      <w:marLeft w:val="0"/>
      <w:marRight w:val="0"/>
      <w:marTop w:val="0"/>
      <w:marBottom w:val="0"/>
      <w:divBdr>
        <w:top w:val="none" w:sz="0" w:space="0" w:color="auto"/>
        <w:left w:val="none" w:sz="0" w:space="0" w:color="auto"/>
        <w:bottom w:val="none" w:sz="0" w:space="0" w:color="auto"/>
        <w:right w:val="none" w:sz="0" w:space="0" w:color="auto"/>
      </w:divBdr>
      <w:divsChild>
        <w:div w:id="699093013">
          <w:marLeft w:val="0"/>
          <w:marRight w:val="0"/>
          <w:marTop w:val="0"/>
          <w:marBottom w:val="0"/>
          <w:divBdr>
            <w:top w:val="none" w:sz="0" w:space="0" w:color="auto"/>
            <w:left w:val="none" w:sz="0" w:space="0" w:color="auto"/>
            <w:bottom w:val="none" w:sz="0" w:space="0" w:color="auto"/>
            <w:right w:val="none" w:sz="0" w:space="0" w:color="auto"/>
          </w:divBdr>
        </w:div>
      </w:divsChild>
    </w:div>
    <w:div w:id="1595476858">
      <w:bodyDiv w:val="1"/>
      <w:marLeft w:val="0"/>
      <w:marRight w:val="0"/>
      <w:marTop w:val="0"/>
      <w:marBottom w:val="0"/>
      <w:divBdr>
        <w:top w:val="none" w:sz="0" w:space="0" w:color="auto"/>
        <w:left w:val="none" w:sz="0" w:space="0" w:color="auto"/>
        <w:bottom w:val="none" w:sz="0" w:space="0" w:color="auto"/>
        <w:right w:val="none" w:sz="0" w:space="0" w:color="auto"/>
      </w:divBdr>
      <w:divsChild>
        <w:div w:id="280919291">
          <w:marLeft w:val="0"/>
          <w:marRight w:val="0"/>
          <w:marTop w:val="0"/>
          <w:marBottom w:val="0"/>
          <w:divBdr>
            <w:top w:val="none" w:sz="0" w:space="0" w:color="auto"/>
            <w:left w:val="none" w:sz="0" w:space="0" w:color="auto"/>
            <w:bottom w:val="none" w:sz="0" w:space="0" w:color="auto"/>
            <w:right w:val="none" w:sz="0" w:space="0" w:color="auto"/>
          </w:divBdr>
        </w:div>
      </w:divsChild>
    </w:div>
    <w:div w:id="1596666535">
      <w:bodyDiv w:val="1"/>
      <w:marLeft w:val="0"/>
      <w:marRight w:val="0"/>
      <w:marTop w:val="0"/>
      <w:marBottom w:val="0"/>
      <w:divBdr>
        <w:top w:val="none" w:sz="0" w:space="0" w:color="auto"/>
        <w:left w:val="none" w:sz="0" w:space="0" w:color="auto"/>
        <w:bottom w:val="none" w:sz="0" w:space="0" w:color="auto"/>
        <w:right w:val="none" w:sz="0" w:space="0" w:color="auto"/>
      </w:divBdr>
      <w:divsChild>
        <w:div w:id="1810004319">
          <w:marLeft w:val="0"/>
          <w:marRight w:val="0"/>
          <w:marTop w:val="0"/>
          <w:marBottom w:val="0"/>
          <w:divBdr>
            <w:top w:val="none" w:sz="0" w:space="0" w:color="auto"/>
            <w:left w:val="none" w:sz="0" w:space="0" w:color="auto"/>
            <w:bottom w:val="none" w:sz="0" w:space="0" w:color="auto"/>
            <w:right w:val="none" w:sz="0" w:space="0" w:color="auto"/>
          </w:divBdr>
        </w:div>
      </w:divsChild>
    </w:div>
    <w:div w:id="1599023261">
      <w:bodyDiv w:val="1"/>
      <w:marLeft w:val="0"/>
      <w:marRight w:val="0"/>
      <w:marTop w:val="0"/>
      <w:marBottom w:val="0"/>
      <w:divBdr>
        <w:top w:val="none" w:sz="0" w:space="0" w:color="auto"/>
        <w:left w:val="none" w:sz="0" w:space="0" w:color="auto"/>
        <w:bottom w:val="none" w:sz="0" w:space="0" w:color="auto"/>
        <w:right w:val="none" w:sz="0" w:space="0" w:color="auto"/>
      </w:divBdr>
      <w:divsChild>
        <w:div w:id="705758514">
          <w:marLeft w:val="0"/>
          <w:marRight w:val="0"/>
          <w:marTop w:val="0"/>
          <w:marBottom w:val="0"/>
          <w:divBdr>
            <w:top w:val="none" w:sz="0" w:space="0" w:color="auto"/>
            <w:left w:val="none" w:sz="0" w:space="0" w:color="auto"/>
            <w:bottom w:val="none" w:sz="0" w:space="0" w:color="auto"/>
            <w:right w:val="none" w:sz="0" w:space="0" w:color="auto"/>
          </w:divBdr>
        </w:div>
      </w:divsChild>
    </w:div>
    <w:div w:id="1611401760">
      <w:bodyDiv w:val="1"/>
      <w:marLeft w:val="0"/>
      <w:marRight w:val="0"/>
      <w:marTop w:val="0"/>
      <w:marBottom w:val="0"/>
      <w:divBdr>
        <w:top w:val="none" w:sz="0" w:space="0" w:color="auto"/>
        <w:left w:val="none" w:sz="0" w:space="0" w:color="auto"/>
        <w:bottom w:val="none" w:sz="0" w:space="0" w:color="auto"/>
        <w:right w:val="none" w:sz="0" w:space="0" w:color="auto"/>
      </w:divBdr>
      <w:divsChild>
        <w:div w:id="1791126938">
          <w:marLeft w:val="0"/>
          <w:marRight w:val="0"/>
          <w:marTop w:val="0"/>
          <w:marBottom w:val="0"/>
          <w:divBdr>
            <w:top w:val="none" w:sz="0" w:space="0" w:color="auto"/>
            <w:left w:val="none" w:sz="0" w:space="0" w:color="auto"/>
            <w:bottom w:val="none" w:sz="0" w:space="0" w:color="auto"/>
            <w:right w:val="none" w:sz="0" w:space="0" w:color="auto"/>
          </w:divBdr>
        </w:div>
      </w:divsChild>
    </w:div>
    <w:div w:id="1620531086">
      <w:bodyDiv w:val="1"/>
      <w:marLeft w:val="0"/>
      <w:marRight w:val="0"/>
      <w:marTop w:val="0"/>
      <w:marBottom w:val="0"/>
      <w:divBdr>
        <w:top w:val="none" w:sz="0" w:space="0" w:color="auto"/>
        <w:left w:val="none" w:sz="0" w:space="0" w:color="auto"/>
        <w:bottom w:val="none" w:sz="0" w:space="0" w:color="auto"/>
        <w:right w:val="none" w:sz="0" w:space="0" w:color="auto"/>
      </w:divBdr>
      <w:divsChild>
        <w:div w:id="1617714996">
          <w:marLeft w:val="0"/>
          <w:marRight w:val="0"/>
          <w:marTop w:val="0"/>
          <w:marBottom w:val="0"/>
          <w:divBdr>
            <w:top w:val="none" w:sz="0" w:space="0" w:color="auto"/>
            <w:left w:val="none" w:sz="0" w:space="0" w:color="auto"/>
            <w:bottom w:val="none" w:sz="0" w:space="0" w:color="auto"/>
            <w:right w:val="none" w:sz="0" w:space="0" w:color="auto"/>
          </w:divBdr>
        </w:div>
      </w:divsChild>
    </w:div>
    <w:div w:id="1620532303">
      <w:bodyDiv w:val="1"/>
      <w:marLeft w:val="0"/>
      <w:marRight w:val="0"/>
      <w:marTop w:val="0"/>
      <w:marBottom w:val="0"/>
      <w:divBdr>
        <w:top w:val="none" w:sz="0" w:space="0" w:color="auto"/>
        <w:left w:val="none" w:sz="0" w:space="0" w:color="auto"/>
        <w:bottom w:val="none" w:sz="0" w:space="0" w:color="auto"/>
        <w:right w:val="none" w:sz="0" w:space="0" w:color="auto"/>
      </w:divBdr>
      <w:divsChild>
        <w:div w:id="183635845">
          <w:marLeft w:val="0"/>
          <w:marRight w:val="0"/>
          <w:marTop w:val="0"/>
          <w:marBottom w:val="0"/>
          <w:divBdr>
            <w:top w:val="none" w:sz="0" w:space="0" w:color="auto"/>
            <w:left w:val="none" w:sz="0" w:space="0" w:color="auto"/>
            <w:bottom w:val="none" w:sz="0" w:space="0" w:color="auto"/>
            <w:right w:val="none" w:sz="0" w:space="0" w:color="auto"/>
          </w:divBdr>
        </w:div>
      </w:divsChild>
    </w:div>
    <w:div w:id="1622954575">
      <w:bodyDiv w:val="1"/>
      <w:marLeft w:val="0"/>
      <w:marRight w:val="0"/>
      <w:marTop w:val="0"/>
      <w:marBottom w:val="0"/>
      <w:divBdr>
        <w:top w:val="none" w:sz="0" w:space="0" w:color="auto"/>
        <w:left w:val="none" w:sz="0" w:space="0" w:color="auto"/>
        <w:bottom w:val="none" w:sz="0" w:space="0" w:color="auto"/>
        <w:right w:val="none" w:sz="0" w:space="0" w:color="auto"/>
      </w:divBdr>
      <w:divsChild>
        <w:div w:id="1329557274">
          <w:marLeft w:val="0"/>
          <w:marRight w:val="0"/>
          <w:marTop w:val="0"/>
          <w:marBottom w:val="0"/>
          <w:divBdr>
            <w:top w:val="none" w:sz="0" w:space="0" w:color="auto"/>
            <w:left w:val="none" w:sz="0" w:space="0" w:color="auto"/>
            <w:bottom w:val="none" w:sz="0" w:space="0" w:color="auto"/>
            <w:right w:val="none" w:sz="0" w:space="0" w:color="auto"/>
          </w:divBdr>
        </w:div>
      </w:divsChild>
    </w:div>
    <w:div w:id="1628900488">
      <w:bodyDiv w:val="1"/>
      <w:marLeft w:val="0"/>
      <w:marRight w:val="0"/>
      <w:marTop w:val="0"/>
      <w:marBottom w:val="0"/>
      <w:divBdr>
        <w:top w:val="none" w:sz="0" w:space="0" w:color="auto"/>
        <w:left w:val="none" w:sz="0" w:space="0" w:color="auto"/>
        <w:bottom w:val="none" w:sz="0" w:space="0" w:color="auto"/>
        <w:right w:val="none" w:sz="0" w:space="0" w:color="auto"/>
      </w:divBdr>
      <w:divsChild>
        <w:div w:id="1191646052">
          <w:marLeft w:val="0"/>
          <w:marRight w:val="0"/>
          <w:marTop w:val="0"/>
          <w:marBottom w:val="0"/>
          <w:divBdr>
            <w:top w:val="none" w:sz="0" w:space="0" w:color="auto"/>
            <w:left w:val="none" w:sz="0" w:space="0" w:color="auto"/>
            <w:bottom w:val="none" w:sz="0" w:space="0" w:color="auto"/>
            <w:right w:val="none" w:sz="0" w:space="0" w:color="auto"/>
          </w:divBdr>
        </w:div>
      </w:divsChild>
    </w:div>
    <w:div w:id="1634019440">
      <w:bodyDiv w:val="1"/>
      <w:marLeft w:val="0"/>
      <w:marRight w:val="0"/>
      <w:marTop w:val="0"/>
      <w:marBottom w:val="0"/>
      <w:divBdr>
        <w:top w:val="none" w:sz="0" w:space="0" w:color="auto"/>
        <w:left w:val="none" w:sz="0" w:space="0" w:color="auto"/>
        <w:bottom w:val="none" w:sz="0" w:space="0" w:color="auto"/>
        <w:right w:val="none" w:sz="0" w:space="0" w:color="auto"/>
      </w:divBdr>
      <w:divsChild>
        <w:div w:id="650251594">
          <w:marLeft w:val="0"/>
          <w:marRight w:val="0"/>
          <w:marTop w:val="0"/>
          <w:marBottom w:val="0"/>
          <w:divBdr>
            <w:top w:val="none" w:sz="0" w:space="0" w:color="auto"/>
            <w:left w:val="none" w:sz="0" w:space="0" w:color="auto"/>
            <w:bottom w:val="none" w:sz="0" w:space="0" w:color="auto"/>
            <w:right w:val="none" w:sz="0" w:space="0" w:color="auto"/>
          </w:divBdr>
        </w:div>
      </w:divsChild>
    </w:div>
    <w:div w:id="1637447857">
      <w:bodyDiv w:val="1"/>
      <w:marLeft w:val="0"/>
      <w:marRight w:val="0"/>
      <w:marTop w:val="0"/>
      <w:marBottom w:val="0"/>
      <w:divBdr>
        <w:top w:val="none" w:sz="0" w:space="0" w:color="auto"/>
        <w:left w:val="none" w:sz="0" w:space="0" w:color="auto"/>
        <w:bottom w:val="none" w:sz="0" w:space="0" w:color="auto"/>
        <w:right w:val="none" w:sz="0" w:space="0" w:color="auto"/>
      </w:divBdr>
    </w:div>
    <w:div w:id="1648512608">
      <w:bodyDiv w:val="1"/>
      <w:marLeft w:val="0"/>
      <w:marRight w:val="0"/>
      <w:marTop w:val="0"/>
      <w:marBottom w:val="0"/>
      <w:divBdr>
        <w:top w:val="none" w:sz="0" w:space="0" w:color="auto"/>
        <w:left w:val="none" w:sz="0" w:space="0" w:color="auto"/>
        <w:bottom w:val="none" w:sz="0" w:space="0" w:color="auto"/>
        <w:right w:val="none" w:sz="0" w:space="0" w:color="auto"/>
      </w:divBdr>
      <w:divsChild>
        <w:div w:id="1429275551">
          <w:marLeft w:val="0"/>
          <w:marRight w:val="0"/>
          <w:marTop w:val="0"/>
          <w:marBottom w:val="0"/>
          <w:divBdr>
            <w:top w:val="none" w:sz="0" w:space="0" w:color="auto"/>
            <w:left w:val="none" w:sz="0" w:space="0" w:color="auto"/>
            <w:bottom w:val="none" w:sz="0" w:space="0" w:color="auto"/>
            <w:right w:val="none" w:sz="0" w:space="0" w:color="auto"/>
          </w:divBdr>
        </w:div>
      </w:divsChild>
    </w:div>
    <w:div w:id="1651397692">
      <w:bodyDiv w:val="1"/>
      <w:marLeft w:val="0"/>
      <w:marRight w:val="0"/>
      <w:marTop w:val="0"/>
      <w:marBottom w:val="0"/>
      <w:divBdr>
        <w:top w:val="none" w:sz="0" w:space="0" w:color="auto"/>
        <w:left w:val="none" w:sz="0" w:space="0" w:color="auto"/>
        <w:bottom w:val="none" w:sz="0" w:space="0" w:color="auto"/>
        <w:right w:val="none" w:sz="0" w:space="0" w:color="auto"/>
      </w:divBdr>
      <w:divsChild>
        <w:div w:id="750203840">
          <w:marLeft w:val="0"/>
          <w:marRight w:val="0"/>
          <w:marTop w:val="0"/>
          <w:marBottom w:val="0"/>
          <w:divBdr>
            <w:top w:val="none" w:sz="0" w:space="0" w:color="auto"/>
            <w:left w:val="none" w:sz="0" w:space="0" w:color="auto"/>
            <w:bottom w:val="none" w:sz="0" w:space="0" w:color="auto"/>
            <w:right w:val="none" w:sz="0" w:space="0" w:color="auto"/>
          </w:divBdr>
        </w:div>
      </w:divsChild>
    </w:div>
    <w:div w:id="1654790991">
      <w:bodyDiv w:val="1"/>
      <w:marLeft w:val="0"/>
      <w:marRight w:val="0"/>
      <w:marTop w:val="0"/>
      <w:marBottom w:val="0"/>
      <w:divBdr>
        <w:top w:val="none" w:sz="0" w:space="0" w:color="auto"/>
        <w:left w:val="none" w:sz="0" w:space="0" w:color="auto"/>
        <w:bottom w:val="none" w:sz="0" w:space="0" w:color="auto"/>
        <w:right w:val="none" w:sz="0" w:space="0" w:color="auto"/>
      </w:divBdr>
      <w:divsChild>
        <w:div w:id="1706826146">
          <w:marLeft w:val="0"/>
          <w:marRight w:val="0"/>
          <w:marTop w:val="0"/>
          <w:marBottom w:val="0"/>
          <w:divBdr>
            <w:top w:val="none" w:sz="0" w:space="0" w:color="auto"/>
            <w:left w:val="none" w:sz="0" w:space="0" w:color="auto"/>
            <w:bottom w:val="none" w:sz="0" w:space="0" w:color="auto"/>
            <w:right w:val="none" w:sz="0" w:space="0" w:color="auto"/>
          </w:divBdr>
        </w:div>
      </w:divsChild>
    </w:div>
    <w:div w:id="1656178139">
      <w:bodyDiv w:val="1"/>
      <w:marLeft w:val="0"/>
      <w:marRight w:val="0"/>
      <w:marTop w:val="0"/>
      <w:marBottom w:val="0"/>
      <w:divBdr>
        <w:top w:val="none" w:sz="0" w:space="0" w:color="auto"/>
        <w:left w:val="none" w:sz="0" w:space="0" w:color="auto"/>
        <w:bottom w:val="none" w:sz="0" w:space="0" w:color="auto"/>
        <w:right w:val="none" w:sz="0" w:space="0" w:color="auto"/>
      </w:divBdr>
      <w:divsChild>
        <w:div w:id="1378361312">
          <w:marLeft w:val="0"/>
          <w:marRight w:val="0"/>
          <w:marTop w:val="0"/>
          <w:marBottom w:val="0"/>
          <w:divBdr>
            <w:top w:val="none" w:sz="0" w:space="0" w:color="auto"/>
            <w:left w:val="none" w:sz="0" w:space="0" w:color="auto"/>
            <w:bottom w:val="none" w:sz="0" w:space="0" w:color="auto"/>
            <w:right w:val="none" w:sz="0" w:space="0" w:color="auto"/>
          </w:divBdr>
        </w:div>
      </w:divsChild>
    </w:div>
    <w:div w:id="1657758495">
      <w:bodyDiv w:val="1"/>
      <w:marLeft w:val="0"/>
      <w:marRight w:val="0"/>
      <w:marTop w:val="0"/>
      <w:marBottom w:val="0"/>
      <w:divBdr>
        <w:top w:val="none" w:sz="0" w:space="0" w:color="auto"/>
        <w:left w:val="none" w:sz="0" w:space="0" w:color="auto"/>
        <w:bottom w:val="none" w:sz="0" w:space="0" w:color="auto"/>
        <w:right w:val="none" w:sz="0" w:space="0" w:color="auto"/>
      </w:divBdr>
      <w:divsChild>
        <w:div w:id="2126578457">
          <w:marLeft w:val="0"/>
          <w:marRight w:val="0"/>
          <w:marTop w:val="0"/>
          <w:marBottom w:val="0"/>
          <w:divBdr>
            <w:top w:val="none" w:sz="0" w:space="0" w:color="auto"/>
            <w:left w:val="none" w:sz="0" w:space="0" w:color="auto"/>
            <w:bottom w:val="none" w:sz="0" w:space="0" w:color="auto"/>
            <w:right w:val="none" w:sz="0" w:space="0" w:color="auto"/>
          </w:divBdr>
        </w:div>
      </w:divsChild>
    </w:div>
    <w:div w:id="1658611778">
      <w:bodyDiv w:val="1"/>
      <w:marLeft w:val="0"/>
      <w:marRight w:val="0"/>
      <w:marTop w:val="0"/>
      <w:marBottom w:val="0"/>
      <w:divBdr>
        <w:top w:val="none" w:sz="0" w:space="0" w:color="auto"/>
        <w:left w:val="none" w:sz="0" w:space="0" w:color="auto"/>
        <w:bottom w:val="none" w:sz="0" w:space="0" w:color="auto"/>
        <w:right w:val="none" w:sz="0" w:space="0" w:color="auto"/>
      </w:divBdr>
      <w:divsChild>
        <w:div w:id="1876844463">
          <w:marLeft w:val="0"/>
          <w:marRight w:val="0"/>
          <w:marTop w:val="0"/>
          <w:marBottom w:val="0"/>
          <w:divBdr>
            <w:top w:val="none" w:sz="0" w:space="0" w:color="auto"/>
            <w:left w:val="none" w:sz="0" w:space="0" w:color="auto"/>
            <w:bottom w:val="none" w:sz="0" w:space="0" w:color="auto"/>
            <w:right w:val="none" w:sz="0" w:space="0" w:color="auto"/>
          </w:divBdr>
        </w:div>
      </w:divsChild>
    </w:div>
    <w:div w:id="1664969673">
      <w:bodyDiv w:val="1"/>
      <w:marLeft w:val="0"/>
      <w:marRight w:val="0"/>
      <w:marTop w:val="0"/>
      <w:marBottom w:val="0"/>
      <w:divBdr>
        <w:top w:val="none" w:sz="0" w:space="0" w:color="auto"/>
        <w:left w:val="none" w:sz="0" w:space="0" w:color="auto"/>
        <w:bottom w:val="none" w:sz="0" w:space="0" w:color="auto"/>
        <w:right w:val="none" w:sz="0" w:space="0" w:color="auto"/>
      </w:divBdr>
      <w:divsChild>
        <w:div w:id="585384026">
          <w:marLeft w:val="0"/>
          <w:marRight w:val="0"/>
          <w:marTop w:val="0"/>
          <w:marBottom w:val="0"/>
          <w:divBdr>
            <w:top w:val="none" w:sz="0" w:space="0" w:color="auto"/>
            <w:left w:val="none" w:sz="0" w:space="0" w:color="auto"/>
            <w:bottom w:val="none" w:sz="0" w:space="0" w:color="auto"/>
            <w:right w:val="none" w:sz="0" w:space="0" w:color="auto"/>
          </w:divBdr>
        </w:div>
      </w:divsChild>
    </w:div>
    <w:div w:id="1676107141">
      <w:bodyDiv w:val="1"/>
      <w:marLeft w:val="0"/>
      <w:marRight w:val="0"/>
      <w:marTop w:val="0"/>
      <w:marBottom w:val="0"/>
      <w:divBdr>
        <w:top w:val="none" w:sz="0" w:space="0" w:color="auto"/>
        <w:left w:val="none" w:sz="0" w:space="0" w:color="auto"/>
        <w:bottom w:val="none" w:sz="0" w:space="0" w:color="auto"/>
        <w:right w:val="none" w:sz="0" w:space="0" w:color="auto"/>
      </w:divBdr>
      <w:divsChild>
        <w:div w:id="1044252675">
          <w:marLeft w:val="0"/>
          <w:marRight w:val="0"/>
          <w:marTop w:val="0"/>
          <w:marBottom w:val="0"/>
          <w:divBdr>
            <w:top w:val="none" w:sz="0" w:space="0" w:color="auto"/>
            <w:left w:val="none" w:sz="0" w:space="0" w:color="auto"/>
            <w:bottom w:val="none" w:sz="0" w:space="0" w:color="auto"/>
            <w:right w:val="none" w:sz="0" w:space="0" w:color="auto"/>
          </w:divBdr>
        </w:div>
      </w:divsChild>
    </w:div>
    <w:div w:id="1679694521">
      <w:bodyDiv w:val="1"/>
      <w:marLeft w:val="0"/>
      <w:marRight w:val="0"/>
      <w:marTop w:val="0"/>
      <w:marBottom w:val="0"/>
      <w:divBdr>
        <w:top w:val="none" w:sz="0" w:space="0" w:color="auto"/>
        <w:left w:val="none" w:sz="0" w:space="0" w:color="auto"/>
        <w:bottom w:val="none" w:sz="0" w:space="0" w:color="auto"/>
        <w:right w:val="none" w:sz="0" w:space="0" w:color="auto"/>
      </w:divBdr>
      <w:divsChild>
        <w:div w:id="1162625391">
          <w:marLeft w:val="0"/>
          <w:marRight w:val="0"/>
          <w:marTop w:val="0"/>
          <w:marBottom w:val="0"/>
          <w:divBdr>
            <w:top w:val="none" w:sz="0" w:space="0" w:color="auto"/>
            <w:left w:val="none" w:sz="0" w:space="0" w:color="auto"/>
            <w:bottom w:val="none" w:sz="0" w:space="0" w:color="auto"/>
            <w:right w:val="none" w:sz="0" w:space="0" w:color="auto"/>
          </w:divBdr>
        </w:div>
      </w:divsChild>
    </w:div>
    <w:div w:id="1680154750">
      <w:bodyDiv w:val="1"/>
      <w:marLeft w:val="0"/>
      <w:marRight w:val="0"/>
      <w:marTop w:val="0"/>
      <w:marBottom w:val="0"/>
      <w:divBdr>
        <w:top w:val="none" w:sz="0" w:space="0" w:color="auto"/>
        <w:left w:val="none" w:sz="0" w:space="0" w:color="auto"/>
        <w:bottom w:val="none" w:sz="0" w:space="0" w:color="auto"/>
        <w:right w:val="none" w:sz="0" w:space="0" w:color="auto"/>
      </w:divBdr>
      <w:divsChild>
        <w:div w:id="1172405733">
          <w:marLeft w:val="0"/>
          <w:marRight w:val="0"/>
          <w:marTop w:val="0"/>
          <w:marBottom w:val="0"/>
          <w:divBdr>
            <w:top w:val="none" w:sz="0" w:space="0" w:color="auto"/>
            <w:left w:val="none" w:sz="0" w:space="0" w:color="auto"/>
            <w:bottom w:val="none" w:sz="0" w:space="0" w:color="auto"/>
            <w:right w:val="none" w:sz="0" w:space="0" w:color="auto"/>
          </w:divBdr>
        </w:div>
      </w:divsChild>
    </w:div>
    <w:div w:id="1685983969">
      <w:bodyDiv w:val="1"/>
      <w:marLeft w:val="0"/>
      <w:marRight w:val="0"/>
      <w:marTop w:val="0"/>
      <w:marBottom w:val="0"/>
      <w:divBdr>
        <w:top w:val="none" w:sz="0" w:space="0" w:color="auto"/>
        <w:left w:val="none" w:sz="0" w:space="0" w:color="auto"/>
        <w:bottom w:val="none" w:sz="0" w:space="0" w:color="auto"/>
        <w:right w:val="none" w:sz="0" w:space="0" w:color="auto"/>
      </w:divBdr>
    </w:div>
    <w:div w:id="1686249276">
      <w:bodyDiv w:val="1"/>
      <w:marLeft w:val="0"/>
      <w:marRight w:val="0"/>
      <w:marTop w:val="0"/>
      <w:marBottom w:val="0"/>
      <w:divBdr>
        <w:top w:val="none" w:sz="0" w:space="0" w:color="auto"/>
        <w:left w:val="none" w:sz="0" w:space="0" w:color="auto"/>
        <w:bottom w:val="none" w:sz="0" w:space="0" w:color="auto"/>
        <w:right w:val="none" w:sz="0" w:space="0" w:color="auto"/>
      </w:divBdr>
      <w:divsChild>
        <w:div w:id="315233250">
          <w:marLeft w:val="0"/>
          <w:marRight w:val="0"/>
          <w:marTop w:val="0"/>
          <w:marBottom w:val="0"/>
          <w:divBdr>
            <w:top w:val="none" w:sz="0" w:space="0" w:color="auto"/>
            <w:left w:val="none" w:sz="0" w:space="0" w:color="auto"/>
            <w:bottom w:val="none" w:sz="0" w:space="0" w:color="auto"/>
            <w:right w:val="none" w:sz="0" w:space="0" w:color="auto"/>
          </w:divBdr>
        </w:div>
      </w:divsChild>
    </w:div>
    <w:div w:id="1686858283">
      <w:bodyDiv w:val="1"/>
      <w:marLeft w:val="0"/>
      <w:marRight w:val="0"/>
      <w:marTop w:val="0"/>
      <w:marBottom w:val="0"/>
      <w:divBdr>
        <w:top w:val="none" w:sz="0" w:space="0" w:color="auto"/>
        <w:left w:val="none" w:sz="0" w:space="0" w:color="auto"/>
        <w:bottom w:val="none" w:sz="0" w:space="0" w:color="auto"/>
        <w:right w:val="none" w:sz="0" w:space="0" w:color="auto"/>
      </w:divBdr>
      <w:divsChild>
        <w:div w:id="466093239">
          <w:marLeft w:val="0"/>
          <w:marRight w:val="0"/>
          <w:marTop w:val="0"/>
          <w:marBottom w:val="0"/>
          <w:divBdr>
            <w:top w:val="none" w:sz="0" w:space="0" w:color="auto"/>
            <w:left w:val="none" w:sz="0" w:space="0" w:color="auto"/>
            <w:bottom w:val="none" w:sz="0" w:space="0" w:color="auto"/>
            <w:right w:val="none" w:sz="0" w:space="0" w:color="auto"/>
          </w:divBdr>
        </w:div>
      </w:divsChild>
    </w:div>
    <w:div w:id="1699889215">
      <w:bodyDiv w:val="1"/>
      <w:marLeft w:val="0"/>
      <w:marRight w:val="0"/>
      <w:marTop w:val="0"/>
      <w:marBottom w:val="0"/>
      <w:divBdr>
        <w:top w:val="none" w:sz="0" w:space="0" w:color="auto"/>
        <w:left w:val="none" w:sz="0" w:space="0" w:color="auto"/>
        <w:bottom w:val="none" w:sz="0" w:space="0" w:color="auto"/>
        <w:right w:val="none" w:sz="0" w:space="0" w:color="auto"/>
      </w:divBdr>
      <w:divsChild>
        <w:div w:id="990673431">
          <w:marLeft w:val="0"/>
          <w:marRight w:val="0"/>
          <w:marTop w:val="0"/>
          <w:marBottom w:val="0"/>
          <w:divBdr>
            <w:top w:val="none" w:sz="0" w:space="0" w:color="auto"/>
            <w:left w:val="none" w:sz="0" w:space="0" w:color="auto"/>
            <w:bottom w:val="none" w:sz="0" w:space="0" w:color="auto"/>
            <w:right w:val="none" w:sz="0" w:space="0" w:color="auto"/>
          </w:divBdr>
        </w:div>
      </w:divsChild>
    </w:div>
    <w:div w:id="1705711027">
      <w:bodyDiv w:val="1"/>
      <w:marLeft w:val="0"/>
      <w:marRight w:val="0"/>
      <w:marTop w:val="0"/>
      <w:marBottom w:val="0"/>
      <w:divBdr>
        <w:top w:val="none" w:sz="0" w:space="0" w:color="auto"/>
        <w:left w:val="none" w:sz="0" w:space="0" w:color="auto"/>
        <w:bottom w:val="none" w:sz="0" w:space="0" w:color="auto"/>
        <w:right w:val="none" w:sz="0" w:space="0" w:color="auto"/>
      </w:divBdr>
      <w:divsChild>
        <w:div w:id="1655067817">
          <w:marLeft w:val="0"/>
          <w:marRight w:val="0"/>
          <w:marTop w:val="0"/>
          <w:marBottom w:val="0"/>
          <w:divBdr>
            <w:top w:val="none" w:sz="0" w:space="0" w:color="auto"/>
            <w:left w:val="none" w:sz="0" w:space="0" w:color="auto"/>
            <w:bottom w:val="none" w:sz="0" w:space="0" w:color="auto"/>
            <w:right w:val="none" w:sz="0" w:space="0" w:color="auto"/>
          </w:divBdr>
        </w:div>
      </w:divsChild>
    </w:div>
    <w:div w:id="1722751549">
      <w:bodyDiv w:val="1"/>
      <w:marLeft w:val="0"/>
      <w:marRight w:val="0"/>
      <w:marTop w:val="0"/>
      <w:marBottom w:val="0"/>
      <w:divBdr>
        <w:top w:val="none" w:sz="0" w:space="0" w:color="auto"/>
        <w:left w:val="none" w:sz="0" w:space="0" w:color="auto"/>
        <w:bottom w:val="none" w:sz="0" w:space="0" w:color="auto"/>
        <w:right w:val="none" w:sz="0" w:space="0" w:color="auto"/>
      </w:divBdr>
      <w:divsChild>
        <w:div w:id="1529635513">
          <w:marLeft w:val="0"/>
          <w:marRight w:val="0"/>
          <w:marTop w:val="0"/>
          <w:marBottom w:val="0"/>
          <w:divBdr>
            <w:top w:val="none" w:sz="0" w:space="0" w:color="auto"/>
            <w:left w:val="none" w:sz="0" w:space="0" w:color="auto"/>
            <w:bottom w:val="none" w:sz="0" w:space="0" w:color="auto"/>
            <w:right w:val="none" w:sz="0" w:space="0" w:color="auto"/>
          </w:divBdr>
        </w:div>
      </w:divsChild>
    </w:div>
    <w:div w:id="1727142563">
      <w:bodyDiv w:val="1"/>
      <w:marLeft w:val="0"/>
      <w:marRight w:val="0"/>
      <w:marTop w:val="0"/>
      <w:marBottom w:val="0"/>
      <w:divBdr>
        <w:top w:val="none" w:sz="0" w:space="0" w:color="auto"/>
        <w:left w:val="none" w:sz="0" w:space="0" w:color="auto"/>
        <w:bottom w:val="none" w:sz="0" w:space="0" w:color="auto"/>
        <w:right w:val="none" w:sz="0" w:space="0" w:color="auto"/>
      </w:divBdr>
      <w:divsChild>
        <w:div w:id="222641833">
          <w:marLeft w:val="0"/>
          <w:marRight w:val="0"/>
          <w:marTop w:val="0"/>
          <w:marBottom w:val="0"/>
          <w:divBdr>
            <w:top w:val="none" w:sz="0" w:space="0" w:color="auto"/>
            <w:left w:val="none" w:sz="0" w:space="0" w:color="auto"/>
            <w:bottom w:val="none" w:sz="0" w:space="0" w:color="auto"/>
            <w:right w:val="none" w:sz="0" w:space="0" w:color="auto"/>
          </w:divBdr>
        </w:div>
      </w:divsChild>
    </w:div>
    <w:div w:id="1728146567">
      <w:bodyDiv w:val="1"/>
      <w:marLeft w:val="0"/>
      <w:marRight w:val="0"/>
      <w:marTop w:val="0"/>
      <w:marBottom w:val="0"/>
      <w:divBdr>
        <w:top w:val="none" w:sz="0" w:space="0" w:color="auto"/>
        <w:left w:val="none" w:sz="0" w:space="0" w:color="auto"/>
        <w:bottom w:val="none" w:sz="0" w:space="0" w:color="auto"/>
        <w:right w:val="none" w:sz="0" w:space="0" w:color="auto"/>
      </w:divBdr>
      <w:divsChild>
        <w:div w:id="1480417846">
          <w:marLeft w:val="0"/>
          <w:marRight w:val="0"/>
          <w:marTop w:val="0"/>
          <w:marBottom w:val="0"/>
          <w:divBdr>
            <w:top w:val="none" w:sz="0" w:space="0" w:color="auto"/>
            <w:left w:val="none" w:sz="0" w:space="0" w:color="auto"/>
            <w:bottom w:val="none" w:sz="0" w:space="0" w:color="auto"/>
            <w:right w:val="none" w:sz="0" w:space="0" w:color="auto"/>
          </w:divBdr>
        </w:div>
      </w:divsChild>
    </w:div>
    <w:div w:id="1760251612">
      <w:bodyDiv w:val="1"/>
      <w:marLeft w:val="0"/>
      <w:marRight w:val="0"/>
      <w:marTop w:val="0"/>
      <w:marBottom w:val="0"/>
      <w:divBdr>
        <w:top w:val="none" w:sz="0" w:space="0" w:color="auto"/>
        <w:left w:val="none" w:sz="0" w:space="0" w:color="auto"/>
        <w:bottom w:val="none" w:sz="0" w:space="0" w:color="auto"/>
        <w:right w:val="none" w:sz="0" w:space="0" w:color="auto"/>
      </w:divBdr>
      <w:divsChild>
        <w:div w:id="2107916415">
          <w:marLeft w:val="0"/>
          <w:marRight w:val="0"/>
          <w:marTop w:val="0"/>
          <w:marBottom w:val="0"/>
          <w:divBdr>
            <w:top w:val="none" w:sz="0" w:space="0" w:color="auto"/>
            <w:left w:val="none" w:sz="0" w:space="0" w:color="auto"/>
            <w:bottom w:val="none" w:sz="0" w:space="0" w:color="auto"/>
            <w:right w:val="none" w:sz="0" w:space="0" w:color="auto"/>
          </w:divBdr>
        </w:div>
      </w:divsChild>
    </w:div>
    <w:div w:id="1761637543">
      <w:bodyDiv w:val="1"/>
      <w:marLeft w:val="0"/>
      <w:marRight w:val="0"/>
      <w:marTop w:val="0"/>
      <w:marBottom w:val="0"/>
      <w:divBdr>
        <w:top w:val="none" w:sz="0" w:space="0" w:color="auto"/>
        <w:left w:val="none" w:sz="0" w:space="0" w:color="auto"/>
        <w:bottom w:val="none" w:sz="0" w:space="0" w:color="auto"/>
        <w:right w:val="none" w:sz="0" w:space="0" w:color="auto"/>
      </w:divBdr>
      <w:divsChild>
        <w:div w:id="740785273">
          <w:marLeft w:val="0"/>
          <w:marRight w:val="0"/>
          <w:marTop w:val="0"/>
          <w:marBottom w:val="0"/>
          <w:divBdr>
            <w:top w:val="none" w:sz="0" w:space="0" w:color="auto"/>
            <w:left w:val="none" w:sz="0" w:space="0" w:color="auto"/>
            <w:bottom w:val="none" w:sz="0" w:space="0" w:color="auto"/>
            <w:right w:val="none" w:sz="0" w:space="0" w:color="auto"/>
          </w:divBdr>
        </w:div>
      </w:divsChild>
    </w:div>
    <w:div w:id="1761756669">
      <w:bodyDiv w:val="1"/>
      <w:marLeft w:val="0"/>
      <w:marRight w:val="0"/>
      <w:marTop w:val="0"/>
      <w:marBottom w:val="0"/>
      <w:divBdr>
        <w:top w:val="none" w:sz="0" w:space="0" w:color="auto"/>
        <w:left w:val="none" w:sz="0" w:space="0" w:color="auto"/>
        <w:bottom w:val="none" w:sz="0" w:space="0" w:color="auto"/>
        <w:right w:val="none" w:sz="0" w:space="0" w:color="auto"/>
      </w:divBdr>
      <w:divsChild>
        <w:div w:id="717896097">
          <w:marLeft w:val="0"/>
          <w:marRight w:val="0"/>
          <w:marTop w:val="0"/>
          <w:marBottom w:val="0"/>
          <w:divBdr>
            <w:top w:val="none" w:sz="0" w:space="0" w:color="auto"/>
            <w:left w:val="none" w:sz="0" w:space="0" w:color="auto"/>
            <w:bottom w:val="none" w:sz="0" w:space="0" w:color="auto"/>
            <w:right w:val="none" w:sz="0" w:space="0" w:color="auto"/>
          </w:divBdr>
        </w:div>
      </w:divsChild>
    </w:div>
    <w:div w:id="1776245064">
      <w:bodyDiv w:val="1"/>
      <w:marLeft w:val="0"/>
      <w:marRight w:val="0"/>
      <w:marTop w:val="0"/>
      <w:marBottom w:val="0"/>
      <w:divBdr>
        <w:top w:val="none" w:sz="0" w:space="0" w:color="auto"/>
        <w:left w:val="none" w:sz="0" w:space="0" w:color="auto"/>
        <w:bottom w:val="none" w:sz="0" w:space="0" w:color="auto"/>
        <w:right w:val="none" w:sz="0" w:space="0" w:color="auto"/>
      </w:divBdr>
      <w:divsChild>
        <w:div w:id="1053114358">
          <w:marLeft w:val="0"/>
          <w:marRight w:val="0"/>
          <w:marTop w:val="0"/>
          <w:marBottom w:val="0"/>
          <w:divBdr>
            <w:top w:val="none" w:sz="0" w:space="0" w:color="auto"/>
            <w:left w:val="none" w:sz="0" w:space="0" w:color="auto"/>
            <w:bottom w:val="none" w:sz="0" w:space="0" w:color="auto"/>
            <w:right w:val="none" w:sz="0" w:space="0" w:color="auto"/>
          </w:divBdr>
        </w:div>
      </w:divsChild>
    </w:div>
    <w:div w:id="1776368830">
      <w:bodyDiv w:val="1"/>
      <w:marLeft w:val="0"/>
      <w:marRight w:val="0"/>
      <w:marTop w:val="0"/>
      <w:marBottom w:val="0"/>
      <w:divBdr>
        <w:top w:val="none" w:sz="0" w:space="0" w:color="auto"/>
        <w:left w:val="none" w:sz="0" w:space="0" w:color="auto"/>
        <w:bottom w:val="none" w:sz="0" w:space="0" w:color="auto"/>
        <w:right w:val="none" w:sz="0" w:space="0" w:color="auto"/>
      </w:divBdr>
      <w:divsChild>
        <w:div w:id="1279068513">
          <w:marLeft w:val="0"/>
          <w:marRight w:val="0"/>
          <w:marTop w:val="0"/>
          <w:marBottom w:val="0"/>
          <w:divBdr>
            <w:top w:val="none" w:sz="0" w:space="0" w:color="auto"/>
            <w:left w:val="none" w:sz="0" w:space="0" w:color="auto"/>
            <w:bottom w:val="none" w:sz="0" w:space="0" w:color="auto"/>
            <w:right w:val="none" w:sz="0" w:space="0" w:color="auto"/>
          </w:divBdr>
        </w:div>
      </w:divsChild>
    </w:div>
    <w:div w:id="1778596978">
      <w:bodyDiv w:val="1"/>
      <w:marLeft w:val="0"/>
      <w:marRight w:val="0"/>
      <w:marTop w:val="0"/>
      <w:marBottom w:val="0"/>
      <w:divBdr>
        <w:top w:val="none" w:sz="0" w:space="0" w:color="auto"/>
        <w:left w:val="none" w:sz="0" w:space="0" w:color="auto"/>
        <w:bottom w:val="none" w:sz="0" w:space="0" w:color="auto"/>
        <w:right w:val="none" w:sz="0" w:space="0" w:color="auto"/>
      </w:divBdr>
      <w:divsChild>
        <w:div w:id="1371295435">
          <w:marLeft w:val="0"/>
          <w:marRight w:val="0"/>
          <w:marTop w:val="0"/>
          <w:marBottom w:val="0"/>
          <w:divBdr>
            <w:top w:val="none" w:sz="0" w:space="0" w:color="auto"/>
            <w:left w:val="none" w:sz="0" w:space="0" w:color="auto"/>
            <w:bottom w:val="none" w:sz="0" w:space="0" w:color="auto"/>
            <w:right w:val="none" w:sz="0" w:space="0" w:color="auto"/>
          </w:divBdr>
        </w:div>
      </w:divsChild>
    </w:div>
    <w:div w:id="1781416265">
      <w:bodyDiv w:val="1"/>
      <w:marLeft w:val="0"/>
      <w:marRight w:val="0"/>
      <w:marTop w:val="0"/>
      <w:marBottom w:val="0"/>
      <w:divBdr>
        <w:top w:val="none" w:sz="0" w:space="0" w:color="auto"/>
        <w:left w:val="none" w:sz="0" w:space="0" w:color="auto"/>
        <w:bottom w:val="none" w:sz="0" w:space="0" w:color="auto"/>
        <w:right w:val="none" w:sz="0" w:space="0" w:color="auto"/>
      </w:divBdr>
      <w:divsChild>
        <w:div w:id="1253078037">
          <w:marLeft w:val="0"/>
          <w:marRight w:val="0"/>
          <w:marTop w:val="0"/>
          <w:marBottom w:val="0"/>
          <w:divBdr>
            <w:top w:val="none" w:sz="0" w:space="0" w:color="auto"/>
            <w:left w:val="none" w:sz="0" w:space="0" w:color="auto"/>
            <w:bottom w:val="none" w:sz="0" w:space="0" w:color="auto"/>
            <w:right w:val="none" w:sz="0" w:space="0" w:color="auto"/>
          </w:divBdr>
        </w:div>
      </w:divsChild>
    </w:div>
    <w:div w:id="1789544945">
      <w:bodyDiv w:val="1"/>
      <w:marLeft w:val="0"/>
      <w:marRight w:val="0"/>
      <w:marTop w:val="0"/>
      <w:marBottom w:val="0"/>
      <w:divBdr>
        <w:top w:val="none" w:sz="0" w:space="0" w:color="auto"/>
        <w:left w:val="none" w:sz="0" w:space="0" w:color="auto"/>
        <w:bottom w:val="none" w:sz="0" w:space="0" w:color="auto"/>
        <w:right w:val="none" w:sz="0" w:space="0" w:color="auto"/>
      </w:divBdr>
      <w:divsChild>
        <w:div w:id="722213786">
          <w:marLeft w:val="0"/>
          <w:marRight w:val="0"/>
          <w:marTop w:val="0"/>
          <w:marBottom w:val="0"/>
          <w:divBdr>
            <w:top w:val="none" w:sz="0" w:space="0" w:color="auto"/>
            <w:left w:val="none" w:sz="0" w:space="0" w:color="auto"/>
            <w:bottom w:val="none" w:sz="0" w:space="0" w:color="auto"/>
            <w:right w:val="none" w:sz="0" w:space="0" w:color="auto"/>
          </w:divBdr>
        </w:div>
      </w:divsChild>
    </w:div>
    <w:div w:id="1803189156">
      <w:bodyDiv w:val="1"/>
      <w:marLeft w:val="0"/>
      <w:marRight w:val="0"/>
      <w:marTop w:val="0"/>
      <w:marBottom w:val="0"/>
      <w:divBdr>
        <w:top w:val="none" w:sz="0" w:space="0" w:color="auto"/>
        <w:left w:val="none" w:sz="0" w:space="0" w:color="auto"/>
        <w:bottom w:val="none" w:sz="0" w:space="0" w:color="auto"/>
        <w:right w:val="none" w:sz="0" w:space="0" w:color="auto"/>
      </w:divBdr>
    </w:div>
    <w:div w:id="1809664645">
      <w:bodyDiv w:val="1"/>
      <w:marLeft w:val="0"/>
      <w:marRight w:val="0"/>
      <w:marTop w:val="0"/>
      <w:marBottom w:val="0"/>
      <w:divBdr>
        <w:top w:val="none" w:sz="0" w:space="0" w:color="auto"/>
        <w:left w:val="none" w:sz="0" w:space="0" w:color="auto"/>
        <w:bottom w:val="none" w:sz="0" w:space="0" w:color="auto"/>
        <w:right w:val="none" w:sz="0" w:space="0" w:color="auto"/>
      </w:divBdr>
      <w:divsChild>
        <w:div w:id="177155645">
          <w:marLeft w:val="0"/>
          <w:marRight w:val="0"/>
          <w:marTop w:val="0"/>
          <w:marBottom w:val="0"/>
          <w:divBdr>
            <w:top w:val="none" w:sz="0" w:space="0" w:color="auto"/>
            <w:left w:val="none" w:sz="0" w:space="0" w:color="auto"/>
            <w:bottom w:val="none" w:sz="0" w:space="0" w:color="auto"/>
            <w:right w:val="none" w:sz="0" w:space="0" w:color="auto"/>
          </w:divBdr>
        </w:div>
      </w:divsChild>
    </w:div>
    <w:div w:id="1810633454">
      <w:bodyDiv w:val="1"/>
      <w:marLeft w:val="0"/>
      <w:marRight w:val="0"/>
      <w:marTop w:val="0"/>
      <w:marBottom w:val="0"/>
      <w:divBdr>
        <w:top w:val="none" w:sz="0" w:space="0" w:color="auto"/>
        <w:left w:val="none" w:sz="0" w:space="0" w:color="auto"/>
        <w:bottom w:val="none" w:sz="0" w:space="0" w:color="auto"/>
        <w:right w:val="none" w:sz="0" w:space="0" w:color="auto"/>
      </w:divBdr>
      <w:divsChild>
        <w:div w:id="1161460824">
          <w:marLeft w:val="0"/>
          <w:marRight w:val="0"/>
          <w:marTop w:val="0"/>
          <w:marBottom w:val="0"/>
          <w:divBdr>
            <w:top w:val="none" w:sz="0" w:space="0" w:color="auto"/>
            <w:left w:val="none" w:sz="0" w:space="0" w:color="auto"/>
            <w:bottom w:val="none" w:sz="0" w:space="0" w:color="auto"/>
            <w:right w:val="none" w:sz="0" w:space="0" w:color="auto"/>
          </w:divBdr>
        </w:div>
      </w:divsChild>
    </w:div>
    <w:div w:id="1814176063">
      <w:bodyDiv w:val="1"/>
      <w:marLeft w:val="0"/>
      <w:marRight w:val="0"/>
      <w:marTop w:val="0"/>
      <w:marBottom w:val="0"/>
      <w:divBdr>
        <w:top w:val="none" w:sz="0" w:space="0" w:color="auto"/>
        <w:left w:val="none" w:sz="0" w:space="0" w:color="auto"/>
        <w:bottom w:val="none" w:sz="0" w:space="0" w:color="auto"/>
        <w:right w:val="none" w:sz="0" w:space="0" w:color="auto"/>
      </w:divBdr>
      <w:divsChild>
        <w:div w:id="1482379923">
          <w:marLeft w:val="0"/>
          <w:marRight w:val="0"/>
          <w:marTop w:val="0"/>
          <w:marBottom w:val="0"/>
          <w:divBdr>
            <w:top w:val="none" w:sz="0" w:space="0" w:color="auto"/>
            <w:left w:val="none" w:sz="0" w:space="0" w:color="auto"/>
            <w:bottom w:val="none" w:sz="0" w:space="0" w:color="auto"/>
            <w:right w:val="none" w:sz="0" w:space="0" w:color="auto"/>
          </w:divBdr>
        </w:div>
      </w:divsChild>
    </w:div>
    <w:div w:id="1814908486">
      <w:bodyDiv w:val="1"/>
      <w:marLeft w:val="0"/>
      <w:marRight w:val="0"/>
      <w:marTop w:val="0"/>
      <w:marBottom w:val="0"/>
      <w:divBdr>
        <w:top w:val="none" w:sz="0" w:space="0" w:color="auto"/>
        <w:left w:val="none" w:sz="0" w:space="0" w:color="auto"/>
        <w:bottom w:val="none" w:sz="0" w:space="0" w:color="auto"/>
        <w:right w:val="none" w:sz="0" w:space="0" w:color="auto"/>
      </w:divBdr>
      <w:divsChild>
        <w:div w:id="605425424">
          <w:marLeft w:val="0"/>
          <w:marRight w:val="0"/>
          <w:marTop w:val="0"/>
          <w:marBottom w:val="0"/>
          <w:divBdr>
            <w:top w:val="none" w:sz="0" w:space="0" w:color="auto"/>
            <w:left w:val="none" w:sz="0" w:space="0" w:color="auto"/>
            <w:bottom w:val="none" w:sz="0" w:space="0" w:color="auto"/>
            <w:right w:val="none" w:sz="0" w:space="0" w:color="auto"/>
          </w:divBdr>
        </w:div>
      </w:divsChild>
    </w:div>
    <w:div w:id="1815294662">
      <w:bodyDiv w:val="1"/>
      <w:marLeft w:val="0"/>
      <w:marRight w:val="0"/>
      <w:marTop w:val="0"/>
      <w:marBottom w:val="0"/>
      <w:divBdr>
        <w:top w:val="none" w:sz="0" w:space="0" w:color="auto"/>
        <w:left w:val="none" w:sz="0" w:space="0" w:color="auto"/>
        <w:bottom w:val="none" w:sz="0" w:space="0" w:color="auto"/>
        <w:right w:val="none" w:sz="0" w:space="0" w:color="auto"/>
      </w:divBdr>
      <w:divsChild>
        <w:div w:id="339821555">
          <w:marLeft w:val="0"/>
          <w:marRight w:val="0"/>
          <w:marTop w:val="0"/>
          <w:marBottom w:val="0"/>
          <w:divBdr>
            <w:top w:val="none" w:sz="0" w:space="0" w:color="auto"/>
            <w:left w:val="none" w:sz="0" w:space="0" w:color="auto"/>
            <w:bottom w:val="none" w:sz="0" w:space="0" w:color="auto"/>
            <w:right w:val="none" w:sz="0" w:space="0" w:color="auto"/>
          </w:divBdr>
        </w:div>
      </w:divsChild>
    </w:div>
    <w:div w:id="1816296987">
      <w:bodyDiv w:val="1"/>
      <w:marLeft w:val="0"/>
      <w:marRight w:val="0"/>
      <w:marTop w:val="0"/>
      <w:marBottom w:val="0"/>
      <w:divBdr>
        <w:top w:val="none" w:sz="0" w:space="0" w:color="auto"/>
        <w:left w:val="none" w:sz="0" w:space="0" w:color="auto"/>
        <w:bottom w:val="none" w:sz="0" w:space="0" w:color="auto"/>
        <w:right w:val="none" w:sz="0" w:space="0" w:color="auto"/>
      </w:divBdr>
      <w:divsChild>
        <w:div w:id="1148087440">
          <w:marLeft w:val="0"/>
          <w:marRight w:val="0"/>
          <w:marTop w:val="0"/>
          <w:marBottom w:val="0"/>
          <w:divBdr>
            <w:top w:val="none" w:sz="0" w:space="0" w:color="auto"/>
            <w:left w:val="none" w:sz="0" w:space="0" w:color="auto"/>
            <w:bottom w:val="none" w:sz="0" w:space="0" w:color="auto"/>
            <w:right w:val="none" w:sz="0" w:space="0" w:color="auto"/>
          </w:divBdr>
        </w:div>
      </w:divsChild>
    </w:div>
    <w:div w:id="1828784503">
      <w:bodyDiv w:val="1"/>
      <w:marLeft w:val="0"/>
      <w:marRight w:val="0"/>
      <w:marTop w:val="0"/>
      <w:marBottom w:val="0"/>
      <w:divBdr>
        <w:top w:val="none" w:sz="0" w:space="0" w:color="auto"/>
        <w:left w:val="none" w:sz="0" w:space="0" w:color="auto"/>
        <w:bottom w:val="none" w:sz="0" w:space="0" w:color="auto"/>
        <w:right w:val="none" w:sz="0" w:space="0" w:color="auto"/>
      </w:divBdr>
      <w:divsChild>
        <w:div w:id="1561282721">
          <w:marLeft w:val="0"/>
          <w:marRight w:val="0"/>
          <w:marTop w:val="0"/>
          <w:marBottom w:val="0"/>
          <w:divBdr>
            <w:top w:val="none" w:sz="0" w:space="0" w:color="auto"/>
            <w:left w:val="none" w:sz="0" w:space="0" w:color="auto"/>
            <w:bottom w:val="none" w:sz="0" w:space="0" w:color="auto"/>
            <w:right w:val="none" w:sz="0" w:space="0" w:color="auto"/>
          </w:divBdr>
        </w:div>
      </w:divsChild>
    </w:div>
    <w:div w:id="1841386112">
      <w:bodyDiv w:val="1"/>
      <w:marLeft w:val="0"/>
      <w:marRight w:val="0"/>
      <w:marTop w:val="0"/>
      <w:marBottom w:val="0"/>
      <w:divBdr>
        <w:top w:val="none" w:sz="0" w:space="0" w:color="auto"/>
        <w:left w:val="none" w:sz="0" w:space="0" w:color="auto"/>
        <w:bottom w:val="none" w:sz="0" w:space="0" w:color="auto"/>
        <w:right w:val="none" w:sz="0" w:space="0" w:color="auto"/>
      </w:divBdr>
      <w:divsChild>
        <w:div w:id="1299342409">
          <w:marLeft w:val="0"/>
          <w:marRight w:val="0"/>
          <w:marTop w:val="0"/>
          <w:marBottom w:val="0"/>
          <w:divBdr>
            <w:top w:val="none" w:sz="0" w:space="0" w:color="auto"/>
            <w:left w:val="none" w:sz="0" w:space="0" w:color="auto"/>
            <w:bottom w:val="none" w:sz="0" w:space="0" w:color="auto"/>
            <w:right w:val="none" w:sz="0" w:space="0" w:color="auto"/>
          </w:divBdr>
        </w:div>
      </w:divsChild>
    </w:div>
    <w:div w:id="1842963243">
      <w:bodyDiv w:val="1"/>
      <w:marLeft w:val="0"/>
      <w:marRight w:val="0"/>
      <w:marTop w:val="0"/>
      <w:marBottom w:val="0"/>
      <w:divBdr>
        <w:top w:val="none" w:sz="0" w:space="0" w:color="auto"/>
        <w:left w:val="none" w:sz="0" w:space="0" w:color="auto"/>
        <w:bottom w:val="none" w:sz="0" w:space="0" w:color="auto"/>
        <w:right w:val="none" w:sz="0" w:space="0" w:color="auto"/>
      </w:divBdr>
      <w:divsChild>
        <w:div w:id="196283419">
          <w:marLeft w:val="0"/>
          <w:marRight w:val="0"/>
          <w:marTop w:val="0"/>
          <w:marBottom w:val="0"/>
          <w:divBdr>
            <w:top w:val="none" w:sz="0" w:space="0" w:color="auto"/>
            <w:left w:val="none" w:sz="0" w:space="0" w:color="auto"/>
            <w:bottom w:val="none" w:sz="0" w:space="0" w:color="auto"/>
            <w:right w:val="none" w:sz="0" w:space="0" w:color="auto"/>
          </w:divBdr>
        </w:div>
      </w:divsChild>
    </w:div>
    <w:div w:id="1849103045">
      <w:bodyDiv w:val="1"/>
      <w:marLeft w:val="0"/>
      <w:marRight w:val="0"/>
      <w:marTop w:val="0"/>
      <w:marBottom w:val="0"/>
      <w:divBdr>
        <w:top w:val="none" w:sz="0" w:space="0" w:color="auto"/>
        <w:left w:val="none" w:sz="0" w:space="0" w:color="auto"/>
        <w:bottom w:val="none" w:sz="0" w:space="0" w:color="auto"/>
        <w:right w:val="none" w:sz="0" w:space="0" w:color="auto"/>
      </w:divBdr>
      <w:divsChild>
        <w:div w:id="1090586374">
          <w:marLeft w:val="0"/>
          <w:marRight w:val="0"/>
          <w:marTop w:val="0"/>
          <w:marBottom w:val="0"/>
          <w:divBdr>
            <w:top w:val="none" w:sz="0" w:space="0" w:color="auto"/>
            <w:left w:val="none" w:sz="0" w:space="0" w:color="auto"/>
            <w:bottom w:val="none" w:sz="0" w:space="0" w:color="auto"/>
            <w:right w:val="none" w:sz="0" w:space="0" w:color="auto"/>
          </w:divBdr>
        </w:div>
      </w:divsChild>
    </w:div>
    <w:div w:id="1852521869">
      <w:bodyDiv w:val="1"/>
      <w:marLeft w:val="0"/>
      <w:marRight w:val="0"/>
      <w:marTop w:val="0"/>
      <w:marBottom w:val="0"/>
      <w:divBdr>
        <w:top w:val="none" w:sz="0" w:space="0" w:color="auto"/>
        <w:left w:val="none" w:sz="0" w:space="0" w:color="auto"/>
        <w:bottom w:val="none" w:sz="0" w:space="0" w:color="auto"/>
        <w:right w:val="none" w:sz="0" w:space="0" w:color="auto"/>
      </w:divBdr>
      <w:divsChild>
        <w:div w:id="257954119">
          <w:marLeft w:val="0"/>
          <w:marRight w:val="0"/>
          <w:marTop w:val="0"/>
          <w:marBottom w:val="0"/>
          <w:divBdr>
            <w:top w:val="none" w:sz="0" w:space="0" w:color="auto"/>
            <w:left w:val="none" w:sz="0" w:space="0" w:color="auto"/>
            <w:bottom w:val="none" w:sz="0" w:space="0" w:color="auto"/>
            <w:right w:val="none" w:sz="0" w:space="0" w:color="auto"/>
          </w:divBdr>
        </w:div>
      </w:divsChild>
    </w:div>
    <w:div w:id="1859198651">
      <w:bodyDiv w:val="1"/>
      <w:marLeft w:val="0"/>
      <w:marRight w:val="0"/>
      <w:marTop w:val="0"/>
      <w:marBottom w:val="0"/>
      <w:divBdr>
        <w:top w:val="none" w:sz="0" w:space="0" w:color="auto"/>
        <w:left w:val="none" w:sz="0" w:space="0" w:color="auto"/>
        <w:bottom w:val="none" w:sz="0" w:space="0" w:color="auto"/>
        <w:right w:val="none" w:sz="0" w:space="0" w:color="auto"/>
      </w:divBdr>
      <w:divsChild>
        <w:div w:id="1803616799">
          <w:marLeft w:val="0"/>
          <w:marRight w:val="0"/>
          <w:marTop w:val="0"/>
          <w:marBottom w:val="0"/>
          <w:divBdr>
            <w:top w:val="none" w:sz="0" w:space="0" w:color="auto"/>
            <w:left w:val="none" w:sz="0" w:space="0" w:color="auto"/>
            <w:bottom w:val="none" w:sz="0" w:space="0" w:color="auto"/>
            <w:right w:val="none" w:sz="0" w:space="0" w:color="auto"/>
          </w:divBdr>
        </w:div>
      </w:divsChild>
    </w:div>
    <w:div w:id="1863741939">
      <w:bodyDiv w:val="1"/>
      <w:marLeft w:val="0"/>
      <w:marRight w:val="0"/>
      <w:marTop w:val="0"/>
      <w:marBottom w:val="0"/>
      <w:divBdr>
        <w:top w:val="none" w:sz="0" w:space="0" w:color="auto"/>
        <w:left w:val="none" w:sz="0" w:space="0" w:color="auto"/>
        <w:bottom w:val="none" w:sz="0" w:space="0" w:color="auto"/>
        <w:right w:val="none" w:sz="0" w:space="0" w:color="auto"/>
      </w:divBdr>
    </w:div>
    <w:div w:id="1868568428">
      <w:bodyDiv w:val="1"/>
      <w:marLeft w:val="0"/>
      <w:marRight w:val="0"/>
      <w:marTop w:val="0"/>
      <w:marBottom w:val="0"/>
      <w:divBdr>
        <w:top w:val="none" w:sz="0" w:space="0" w:color="auto"/>
        <w:left w:val="none" w:sz="0" w:space="0" w:color="auto"/>
        <w:bottom w:val="none" w:sz="0" w:space="0" w:color="auto"/>
        <w:right w:val="none" w:sz="0" w:space="0" w:color="auto"/>
      </w:divBdr>
      <w:divsChild>
        <w:div w:id="1992099063">
          <w:marLeft w:val="0"/>
          <w:marRight w:val="0"/>
          <w:marTop w:val="0"/>
          <w:marBottom w:val="0"/>
          <w:divBdr>
            <w:top w:val="none" w:sz="0" w:space="0" w:color="auto"/>
            <w:left w:val="none" w:sz="0" w:space="0" w:color="auto"/>
            <w:bottom w:val="none" w:sz="0" w:space="0" w:color="auto"/>
            <w:right w:val="none" w:sz="0" w:space="0" w:color="auto"/>
          </w:divBdr>
        </w:div>
      </w:divsChild>
    </w:div>
    <w:div w:id="1876961969">
      <w:bodyDiv w:val="1"/>
      <w:marLeft w:val="0"/>
      <w:marRight w:val="0"/>
      <w:marTop w:val="0"/>
      <w:marBottom w:val="0"/>
      <w:divBdr>
        <w:top w:val="none" w:sz="0" w:space="0" w:color="auto"/>
        <w:left w:val="none" w:sz="0" w:space="0" w:color="auto"/>
        <w:bottom w:val="none" w:sz="0" w:space="0" w:color="auto"/>
        <w:right w:val="none" w:sz="0" w:space="0" w:color="auto"/>
      </w:divBdr>
      <w:divsChild>
        <w:div w:id="141116760">
          <w:marLeft w:val="0"/>
          <w:marRight w:val="0"/>
          <w:marTop w:val="0"/>
          <w:marBottom w:val="0"/>
          <w:divBdr>
            <w:top w:val="none" w:sz="0" w:space="0" w:color="auto"/>
            <w:left w:val="none" w:sz="0" w:space="0" w:color="auto"/>
            <w:bottom w:val="none" w:sz="0" w:space="0" w:color="auto"/>
            <w:right w:val="none" w:sz="0" w:space="0" w:color="auto"/>
          </w:divBdr>
        </w:div>
      </w:divsChild>
    </w:div>
    <w:div w:id="1895045988">
      <w:bodyDiv w:val="1"/>
      <w:marLeft w:val="0"/>
      <w:marRight w:val="0"/>
      <w:marTop w:val="0"/>
      <w:marBottom w:val="0"/>
      <w:divBdr>
        <w:top w:val="none" w:sz="0" w:space="0" w:color="auto"/>
        <w:left w:val="none" w:sz="0" w:space="0" w:color="auto"/>
        <w:bottom w:val="none" w:sz="0" w:space="0" w:color="auto"/>
        <w:right w:val="none" w:sz="0" w:space="0" w:color="auto"/>
      </w:divBdr>
      <w:divsChild>
        <w:div w:id="1068188820">
          <w:marLeft w:val="0"/>
          <w:marRight w:val="0"/>
          <w:marTop w:val="0"/>
          <w:marBottom w:val="0"/>
          <w:divBdr>
            <w:top w:val="none" w:sz="0" w:space="0" w:color="auto"/>
            <w:left w:val="none" w:sz="0" w:space="0" w:color="auto"/>
            <w:bottom w:val="none" w:sz="0" w:space="0" w:color="auto"/>
            <w:right w:val="none" w:sz="0" w:space="0" w:color="auto"/>
          </w:divBdr>
        </w:div>
      </w:divsChild>
    </w:div>
    <w:div w:id="1899970603">
      <w:bodyDiv w:val="1"/>
      <w:marLeft w:val="0"/>
      <w:marRight w:val="0"/>
      <w:marTop w:val="0"/>
      <w:marBottom w:val="0"/>
      <w:divBdr>
        <w:top w:val="none" w:sz="0" w:space="0" w:color="auto"/>
        <w:left w:val="none" w:sz="0" w:space="0" w:color="auto"/>
        <w:bottom w:val="none" w:sz="0" w:space="0" w:color="auto"/>
        <w:right w:val="none" w:sz="0" w:space="0" w:color="auto"/>
      </w:divBdr>
      <w:divsChild>
        <w:div w:id="85999190">
          <w:marLeft w:val="0"/>
          <w:marRight w:val="0"/>
          <w:marTop w:val="0"/>
          <w:marBottom w:val="0"/>
          <w:divBdr>
            <w:top w:val="none" w:sz="0" w:space="0" w:color="auto"/>
            <w:left w:val="none" w:sz="0" w:space="0" w:color="auto"/>
            <w:bottom w:val="none" w:sz="0" w:space="0" w:color="auto"/>
            <w:right w:val="none" w:sz="0" w:space="0" w:color="auto"/>
          </w:divBdr>
        </w:div>
      </w:divsChild>
    </w:div>
    <w:div w:id="1910534030">
      <w:bodyDiv w:val="1"/>
      <w:marLeft w:val="0"/>
      <w:marRight w:val="0"/>
      <w:marTop w:val="0"/>
      <w:marBottom w:val="0"/>
      <w:divBdr>
        <w:top w:val="none" w:sz="0" w:space="0" w:color="auto"/>
        <w:left w:val="none" w:sz="0" w:space="0" w:color="auto"/>
        <w:bottom w:val="none" w:sz="0" w:space="0" w:color="auto"/>
        <w:right w:val="none" w:sz="0" w:space="0" w:color="auto"/>
      </w:divBdr>
      <w:divsChild>
        <w:div w:id="912082748">
          <w:marLeft w:val="0"/>
          <w:marRight w:val="0"/>
          <w:marTop w:val="0"/>
          <w:marBottom w:val="0"/>
          <w:divBdr>
            <w:top w:val="none" w:sz="0" w:space="0" w:color="auto"/>
            <w:left w:val="none" w:sz="0" w:space="0" w:color="auto"/>
            <w:bottom w:val="none" w:sz="0" w:space="0" w:color="auto"/>
            <w:right w:val="none" w:sz="0" w:space="0" w:color="auto"/>
          </w:divBdr>
        </w:div>
      </w:divsChild>
    </w:div>
    <w:div w:id="1918511484">
      <w:bodyDiv w:val="1"/>
      <w:marLeft w:val="0"/>
      <w:marRight w:val="0"/>
      <w:marTop w:val="0"/>
      <w:marBottom w:val="0"/>
      <w:divBdr>
        <w:top w:val="none" w:sz="0" w:space="0" w:color="auto"/>
        <w:left w:val="none" w:sz="0" w:space="0" w:color="auto"/>
        <w:bottom w:val="none" w:sz="0" w:space="0" w:color="auto"/>
        <w:right w:val="none" w:sz="0" w:space="0" w:color="auto"/>
      </w:divBdr>
      <w:divsChild>
        <w:div w:id="1632439246">
          <w:marLeft w:val="0"/>
          <w:marRight w:val="0"/>
          <w:marTop w:val="0"/>
          <w:marBottom w:val="0"/>
          <w:divBdr>
            <w:top w:val="none" w:sz="0" w:space="0" w:color="auto"/>
            <w:left w:val="none" w:sz="0" w:space="0" w:color="auto"/>
            <w:bottom w:val="none" w:sz="0" w:space="0" w:color="auto"/>
            <w:right w:val="none" w:sz="0" w:space="0" w:color="auto"/>
          </w:divBdr>
        </w:div>
      </w:divsChild>
    </w:div>
    <w:div w:id="1924801043">
      <w:bodyDiv w:val="1"/>
      <w:marLeft w:val="0"/>
      <w:marRight w:val="0"/>
      <w:marTop w:val="0"/>
      <w:marBottom w:val="0"/>
      <w:divBdr>
        <w:top w:val="none" w:sz="0" w:space="0" w:color="auto"/>
        <w:left w:val="none" w:sz="0" w:space="0" w:color="auto"/>
        <w:bottom w:val="none" w:sz="0" w:space="0" w:color="auto"/>
        <w:right w:val="none" w:sz="0" w:space="0" w:color="auto"/>
      </w:divBdr>
      <w:divsChild>
        <w:div w:id="1932355594">
          <w:marLeft w:val="0"/>
          <w:marRight w:val="0"/>
          <w:marTop w:val="0"/>
          <w:marBottom w:val="0"/>
          <w:divBdr>
            <w:top w:val="none" w:sz="0" w:space="0" w:color="auto"/>
            <w:left w:val="none" w:sz="0" w:space="0" w:color="auto"/>
            <w:bottom w:val="none" w:sz="0" w:space="0" w:color="auto"/>
            <w:right w:val="none" w:sz="0" w:space="0" w:color="auto"/>
          </w:divBdr>
        </w:div>
      </w:divsChild>
    </w:div>
    <w:div w:id="1932469442">
      <w:bodyDiv w:val="1"/>
      <w:marLeft w:val="0"/>
      <w:marRight w:val="0"/>
      <w:marTop w:val="0"/>
      <w:marBottom w:val="0"/>
      <w:divBdr>
        <w:top w:val="none" w:sz="0" w:space="0" w:color="auto"/>
        <w:left w:val="none" w:sz="0" w:space="0" w:color="auto"/>
        <w:bottom w:val="none" w:sz="0" w:space="0" w:color="auto"/>
        <w:right w:val="none" w:sz="0" w:space="0" w:color="auto"/>
      </w:divBdr>
      <w:divsChild>
        <w:div w:id="1051422721">
          <w:marLeft w:val="0"/>
          <w:marRight w:val="0"/>
          <w:marTop w:val="0"/>
          <w:marBottom w:val="0"/>
          <w:divBdr>
            <w:top w:val="none" w:sz="0" w:space="0" w:color="auto"/>
            <w:left w:val="none" w:sz="0" w:space="0" w:color="auto"/>
            <w:bottom w:val="none" w:sz="0" w:space="0" w:color="auto"/>
            <w:right w:val="none" w:sz="0" w:space="0" w:color="auto"/>
          </w:divBdr>
        </w:div>
      </w:divsChild>
    </w:div>
    <w:div w:id="1948927742">
      <w:bodyDiv w:val="1"/>
      <w:marLeft w:val="0"/>
      <w:marRight w:val="0"/>
      <w:marTop w:val="0"/>
      <w:marBottom w:val="0"/>
      <w:divBdr>
        <w:top w:val="none" w:sz="0" w:space="0" w:color="auto"/>
        <w:left w:val="none" w:sz="0" w:space="0" w:color="auto"/>
        <w:bottom w:val="none" w:sz="0" w:space="0" w:color="auto"/>
        <w:right w:val="none" w:sz="0" w:space="0" w:color="auto"/>
      </w:divBdr>
      <w:divsChild>
        <w:div w:id="1569457876">
          <w:marLeft w:val="0"/>
          <w:marRight w:val="0"/>
          <w:marTop w:val="0"/>
          <w:marBottom w:val="0"/>
          <w:divBdr>
            <w:top w:val="none" w:sz="0" w:space="0" w:color="auto"/>
            <w:left w:val="none" w:sz="0" w:space="0" w:color="auto"/>
            <w:bottom w:val="none" w:sz="0" w:space="0" w:color="auto"/>
            <w:right w:val="none" w:sz="0" w:space="0" w:color="auto"/>
          </w:divBdr>
        </w:div>
      </w:divsChild>
    </w:div>
    <w:div w:id="1958566012">
      <w:bodyDiv w:val="1"/>
      <w:marLeft w:val="0"/>
      <w:marRight w:val="0"/>
      <w:marTop w:val="0"/>
      <w:marBottom w:val="0"/>
      <w:divBdr>
        <w:top w:val="none" w:sz="0" w:space="0" w:color="auto"/>
        <w:left w:val="none" w:sz="0" w:space="0" w:color="auto"/>
        <w:bottom w:val="none" w:sz="0" w:space="0" w:color="auto"/>
        <w:right w:val="none" w:sz="0" w:space="0" w:color="auto"/>
      </w:divBdr>
      <w:divsChild>
        <w:div w:id="2038701932">
          <w:marLeft w:val="0"/>
          <w:marRight w:val="0"/>
          <w:marTop w:val="0"/>
          <w:marBottom w:val="0"/>
          <w:divBdr>
            <w:top w:val="none" w:sz="0" w:space="0" w:color="auto"/>
            <w:left w:val="none" w:sz="0" w:space="0" w:color="auto"/>
            <w:bottom w:val="none" w:sz="0" w:space="0" w:color="auto"/>
            <w:right w:val="none" w:sz="0" w:space="0" w:color="auto"/>
          </w:divBdr>
        </w:div>
      </w:divsChild>
    </w:div>
    <w:div w:id="1959407554">
      <w:bodyDiv w:val="1"/>
      <w:marLeft w:val="0"/>
      <w:marRight w:val="0"/>
      <w:marTop w:val="0"/>
      <w:marBottom w:val="0"/>
      <w:divBdr>
        <w:top w:val="none" w:sz="0" w:space="0" w:color="auto"/>
        <w:left w:val="none" w:sz="0" w:space="0" w:color="auto"/>
        <w:bottom w:val="none" w:sz="0" w:space="0" w:color="auto"/>
        <w:right w:val="none" w:sz="0" w:space="0" w:color="auto"/>
      </w:divBdr>
      <w:divsChild>
        <w:div w:id="97526773">
          <w:marLeft w:val="0"/>
          <w:marRight w:val="0"/>
          <w:marTop w:val="0"/>
          <w:marBottom w:val="0"/>
          <w:divBdr>
            <w:top w:val="none" w:sz="0" w:space="0" w:color="auto"/>
            <w:left w:val="none" w:sz="0" w:space="0" w:color="auto"/>
            <w:bottom w:val="none" w:sz="0" w:space="0" w:color="auto"/>
            <w:right w:val="none" w:sz="0" w:space="0" w:color="auto"/>
          </w:divBdr>
        </w:div>
      </w:divsChild>
    </w:div>
    <w:div w:id="1959871727">
      <w:bodyDiv w:val="1"/>
      <w:marLeft w:val="0"/>
      <w:marRight w:val="0"/>
      <w:marTop w:val="0"/>
      <w:marBottom w:val="0"/>
      <w:divBdr>
        <w:top w:val="none" w:sz="0" w:space="0" w:color="auto"/>
        <w:left w:val="none" w:sz="0" w:space="0" w:color="auto"/>
        <w:bottom w:val="none" w:sz="0" w:space="0" w:color="auto"/>
        <w:right w:val="none" w:sz="0" w:space="0" w:color="auto"/>
      </w:divBdr>
      <w:divsChild>
        <w:div w:id="1799686584">
          <w:marLeft w:val="0"/>
          <w:marRight w:val="0"/>
          <w:marTop w:val="0"/>
          <w:marBottom w:val="0"/>
          <w:divBdr>
            <w:top w:val="none" w:sz="0" w:space="0" w:color="auto"/>
            <w:left w:val="none" w:sz="0" w:space="0" w:color="auto"/>
            <w:bottom w:val="none" w:sz="0" w:space="0" w:color="auto"/>
            <w:right w:val="none" w:sz="0" w:space="0" w:color="auto"/>
          </w:divBdr>
        </w:div>
      </w:divsChild>
    </w:div>
    <w:div w:id="1960604701">
      <w:bodyDiv w:val="1"/>
      <w:marLeft w:val="0"/>
      <w:marRight w:val="0"/>
      <w:marTop w:val="0"/>
      <w:marBottom w:val="0"/>
      <w:divBdr>
        <w:top w:val="none" w:sz="0" w:space="0" w:color="auto"/>
        <w:left w:val="none" w:sz="0" w:space="0" w:color="auto"/>
        <w:bottom w:val="none" w:sz="0" w:space="0" w:color="auto"/>
        <w:right w:val="none" w:sz="0" w:space="0" w:color="auto"/>
      </w:divBdr>
      <w:divsChild>
        <w:div w:id="745106709">
          <w:marLeft w:val="0"/>
          <w:marRight w:val="0"/>
          <w:marTop w:val="0"/>
          <w:marBottom w:val="0"/>
          <w:divBdr>
            <w:top w:val="none" w:sz="0" w:space="0" w:color="auto"/>
            <w:left w:val="none" w:sz="0" w:space="0" w:color="auto"/>
            <w:bottom w:val="none" w:sz="0" w:space="0" w:color="auto"/>
            <w:right w:val="none" w:sz="0" w:space="0" w:color="auto"/>
          </w:divBdr>
        </w:div>
      </w:divsChild>
    </w:div>
    <w:div w:id="1972707924">
      <w:bodyDiv w:val="1"/>
      <w:marLeft w:val="0"/>
      <w:marRight w:val="0"/>
      <w:marTop w:val="0"/>
      <w:marBottom w:val="0"/>
      <w:divBdr>
        <w:top w:val="none" w:sz="0" w:space="0" w:color="auto"/>
        <w:left w:val="none" w:sz="0" w:space="0" w:color="auto"/>
        <w:bottom w:val="none" w:sz="0" w:space="0" w:color="auto"/>
        <w:right w:val="none" w:sz="0" w:space="0" w:color="auto"/>
      </w:divBdr>
      <w:divsChild>
        <w:div w:id="1413817570">
          <w:marLeft w:val="0"/>
          <w:marRight w:val="0"/>
          <w:marTop w:val="0"/>
          <w:marBottom w:val="0"/>
          <w:divBdr>
            <w:top w:val="none" w:sz="0" w:space="0" w:color="auto"/>
            <w:left w:val="none" w:sz="0" w:space="0" w:color="auto"/>
            <w:bottom w:val="none" w:sz="0" w:space="0" w:color="auto"/>
            <w:right w:val="none" w:sz="0" w:space="0" w:color="auto"/>
          </w:divBdr>
        </w:div>
      </w:divsChild>
    </w:div>
    <w:div w:id="1975484288">
      <w:bodyDiv w:val="1"/>
      <w:marLeft w:val="0"/>
      <w:marRight w:val="0"/>
      <w:marTop w:val="0"/>
      <w:marBottom w:val="0"/>
      <w:divBdr>
        <w:top w:val="none" w:sz="0" w:space="0" w:color="auto"/>
        <w:left w:val="none" w:sz="0" w:space="0" w:color="auto"/>
        <w:bottom w:val="none" w:sz="0" w:space="0" w:color="auto"/>
        <w:right w:val="none" w:sz="0" w:space="0" w:color="auto"/>
      </w:divBdr>
      <w:divsChild>
        <w:div w:id="503209690">
          <w:marLeft w:val="0"/>
          <w:marRight w:val="0"/>
          <w:marTop w:val="0"/>
          <w:marBottom w:val="0"/>
          <w:divBdr>
            <w:top w:val="none" w:sz="0" w:space="0" w:color="auto"/>
            <w:left w:val="none" w:sz="0" w:space="0" w:color="auto"/>
            <w:bottom w:val="none" w:sz="0" w:space="0" w:color="auto"/>
            <w:right w:val="none" w:sz="0" w:space="0" w:color="auto"/>
          </w:divBdr>
        </w:div>
      </w:divsChild>
    </w:div>
    <w:div w:id="1976523292">
      <w:bodyDiv w:val="1"/>
      <w:marLeft w:val="0"/>
      <w:marRight w:val="0"/>
      <w:marTop w:val="0"/>
      <w:marBottom w:val="0"/>
      <w:divBdr>
        <w:top w:val="none" w:sz="0" w:space="0" w:color="auto"/>
        <w:left w:val="none" w:sz="0" w:space="0" w:color="auto"/>
        <w:bottom w:val="none" w:sz="0" w:space="0" w:color="auto"/>
        <w:right w:val="none" w:sz="0" w:space="0" w:color="auto"/>
      </w:divBdr>
      <w:divsChild>
        <w:div w:id="1913661529">
          <w:marLeft w:val="0"/>
          <w:marRight w:val="0"/>
          <w:marTop w:val="0"/>
          <w:marBottom w:val="0"/>
          <w:divBdr>
            <w:top w:val="none" w:sz="0" w:space="0" w:color="auto"/>
            <w:left w:val="none" w:sz="0" w:space="0" w:color="auto"/>
            <w:bottom w:val="none" w:sz="0" w:space="0" w:color="auto"/>
            <w:right w:val="none" w:sz="0" w:space="0" w:color="auto"/>
          </w:divBdr>
        </w:div>
      </w:divsChild>
    </w:div>
    <w:div w:id="1984238760">
      <w:bodyDiv w:val="1"/>
      <w:marLeft w:val="0"/>
      <w:marRight w:val="0"/>
      <w:marTop w:val="0"/>
      <w:marBottom w:val="0"/>
      <w:divBdr>
        <w:top w:val="none" w:sz="0" w:space="0" w:color="auto"/>
        <w:left w:val="none" w:sz="0" w:space="0" w:color="auto"/>
        <w:bottom w:val="none" w:sz="0" w:space="0" w:color="auto"/>
        <w:right w:val="none" w:sz="0" w:space="0" w:color="auto"/>
      </w:divBdr>
      <w:divsChild>
        <w:div w:id="1130829295">
          <w:marLeft w:val="0"/>
          <w:marRight w:val="0"/>
          <w:marTop w:val="0"/>
          <w:marBottom w:val="0"/>
          <w:divBdr>
            <w:top w:val="none" w:sz="0" w:space="0" w:color="auto"/>
            <w:left w:val="none" w:sz="0" w:space="0" w:color="auto"/>
            <w:bottom w:val="none" w:sz="0" w:space="0" w:color="auto"/>
            <w:right w:val="none" w:sz="0" w:space="0" w:color="auto"/>
          </w:divBdr>
        </w:div>
      </w:divsChild>
    </w:div>
    <w:div w:id="1998146378">
      <w:bodyDiv w:val="1"/>
      <w:marLeft w:val="0"/>
      <w:marRight w:val="0"/>
      <w:marTop w:val="0"/>
      <w:marBottom w:val="0"/>
      <w:divBdr>
        <w:top w:val="none" w:sz="0" w:space="0" w:color="auto"/>
        <w:left w:val="none" w:sz="0" w:space="0" w:color="auto"/>
        <w:bottom w:val="none" w:sz="0" w:space="0" w:color="auto"/>
        <w:right w:val="none" w:sz="0" w:space="0" w:color="auto"/>
      </w:divBdr>
      <w:divsChild>
        <w:div w:id="1395154877">
          <w:marLeft w:val="0"/>
          <w:marRight w:val="0"/>
          <w:marTop w:val="0"/>
          <w:marBottom w:val="0"/>
          <w:divBdr>
            <w:top w:val="none" w:sz="0" w:space="0" w:color="auto"/>
            <w:left w:val="none" w:sz="0" w:space="0" w:color="auto"/>
            <w:bottom w:val="none" w:sz="0" w:space="0" w:color="auto"/>
            <w:right w:val="none" w:sz="0" w:space="0" w:color="auto"/>
          </w:divBdr>
        </w:div>
      </w:divsChild>
    </w:div>
    <w:div w:id="2001153387">
      <w:bodyDiv w:val="1"/>
      <w:marLeft w:val="0"/>
      <w:marRight w:val="0"/>
      <w:marTop w:val="0"/>
      <w:marBottom w:val="0"/>
      <w:divBdr>
        <w:top w:val="none" w:sz="0" w:space="0" w:color="auto"/>
        <w:left w:val="none" w:sz="0" w:space="0" w:color="auto"/>
        <w:bottom w:val="none" w:sz="0" w:space="0" w:color="auto"/>
        <w:right w:val="none" w:sz="0" w:space="0" w:color="auto"/>
      </w:divBdr>
    </w:div>
    <w:div w:id="2004091134">
      <w:bodyDiv w:val="1"/>
      <w:marLeft w:val="0"/>
      <w:marRight w:val="0"/>
      <w:marTop w:val="0"/>
      <w:marBottom w:val="0"/>
      <w:divBdr>
        <w:top w:val="none" w:sz="0" w:space="0" w:color="auto"/>
        <w:left w:val="none" w:sz="0" w:space="0" w:color="auto"/>
        <w:bottom w:val="none" w:sz="0" w:space="0" w:color="auto"/>
        <w:right w:val="none" w:sz="0" w:space="0" w:color="auto"/>
      </w:divBdr>
      <w:divsChild>
        <w:div w:id="1564563308">
          <w:marLeft w:val="0"/>
          <w:marRight w:val="0"/>
          <w:marTop w:val="0"/>
          <w:marBottom w:val="0"/>
          <w:divBdr>
            <w:top w:val="none" w:sz="0" w:space="0" w:color="auto"/>
            <w:left w:val="none" w:sz="0" w:space="0" w:color="auto"/>
            <w:bottom w:val="none" w:sz="0" w:space="0" w:color="auto"/>
            <w:right w:val="none" w:sz="0" w:space="0" w:color="auto"/>
          </w:divBdr>
        </w:div>
      </w:divsChild>
    </w:div>
    <w:div w:id="2006123659">
      <w:bodyDiv w:val="1"/>
      <w:marLeft w:val="0"/>
      <w:marRight w:val="0"/>
      <w:marTop w:val="0"/>
      <w:marBottom w:val="0"/>
      <w:divBdr>
        <w:top w:val="none" w:sz="0" w:space="0" w:color="auto"/>
        <w:left w:val="none" w:sz="0" w:space="0" w:color="auto"/>
        <w:bottom w:val="none" w:sz="0" w:space="0" w:color="auto"/>
        <w:right w:val="none" w:sz="0" w:space="0" w:color="auto"/>
      </w:divBdr>
      <w:divsChild>
        <w:div w:id="1188569687">
          <w:marLeft w:val="0"/>
          <w:marRight w:val="0"/>
          <w:marTop w:val="0"/>
          <w:marBottom w:val="0"/>
          <w:divBdr>
            <w:top w:val="none" w:sz="0" w:space="0" w:color="auto"/>
            <w:left w:val="none" w:sz="0" w:space="0" w:color="auto"/>
            <w:bottom w:val="none" w:sz="0" w:space="0" w:color="auto"/>
            <w:right w:val="none" w:sz="0" w:space="0" w:color="auto"/>
          </w:divBdr>
        </w:div>
      </w:divsChild>
    </w:div>
    <w:div w:id="2008357819">
      <w:bodyDiv w:val="1"/>
      <w:marLeft w:val="0"/>
      <w:marRight w:val="0"/>
      <w:marTop w:val="0"/>
      <w:marBottom w:val="0"/>
      <w:divBdr>
        <w:top w:val="none" w:sz="0" w:space="0" w:color="auto"/>
        <w:left w:val="none" w:sz="0" w:space="0" w:color="auto"/>
        <w:bottom w:val="none" w:sz="0" w:space="0" w:color="auto"/>
        <w:right w:val="none" w:sz="0" w:space="0" w:color="auto"/>
      </w:divBdr>
      <w:divsChild>
        <w:div w:id="1349408917">
          <w:marLeft w:val="0"/>
          <w:marRight w:val="0"/>
          <w:marTop w:val="0"/>
          <w:marBottom w:val="0"/>
          <w:divBdr>
            <w:top w:val="none" w:sz="0" w:space="0" w:color="auto"/>
            <w:left w:val="none" w:sz="0" w:space="0" w:color="auto"/>
            <w:bottom w:val="none" w:sz="0" w:space="0" w:color="auto"/>
            <w:right w:val="none" w:sz="0" w:space="0" w:color="auto"/>
          </w:divBdr>
        </w:div>
      </w:divsChild>
    </w:div>
    <w:div w:id="2009206065">
      <w:bodyDiv w:val="1"/>
      <w:marLeft w:val="0"/>
      <w:marRight w:val="0"/>
      <w:marTop w:val="0"/>
      <w:marBottom w:val="0"/>
      <w:divBdr>
        <w:top w:val="none" w:sz="0" w:space="0" w:color="auto"/>
        <w:left w:val="none" w:sz="0" w:space="0" w:color="auto"/>
        <w:bottom w:val="none" w:sz="0" w:space="0" w:color="auto"/>
        <w:right w:val="none" w:sz="0" w:space="0" w:color="auto"/>
      </w:divBdr>
      <w:divsChild>
        <w:div w:id="1829130906">
          <w:marLeft w:val="0"/>
          <w:marRight w:val="0"/>
          <w:marTop w:val="0"/>
          <w:marBottom w:val="0"/>
          <w:divBdr>
            <w:top w:val="none" w:sz="0" w:space="0" w:color="auto"/>
            <w:left w:val="none" w:sz="0" w:space="0" w:color="auto"/>
            <w:bottom w:val="none" w:sz="0" w:space="0" w:color="auto"/>
            <w:right w:val="none" w:sz="0" w:space="0" w:color="auto"/>
          </w:divBdr>
        </w:div>
      </w:divsChild>
    </w:div>
    <w:div w:id="2009794031">
      <w:bodyDiv w:val="1"/>
      <w:marLeft w:val="0"/>
      <w:marRight w:val="0"/>
      <w:marTop w:val="0"/>
      <w:marBottom w:val="0"/>
      <w:divBdr>
        <w:top w:val="none" w:sz="0" w:space="0" w:color="auto"/>
        <w:left w:val="none" w:sz="0" w:space="0" w:color="auto"/>
        <w:bottom w:val="none" w:sz="0" w:space="0" w:color="auto"/>
        <w:right w:val="none" w:sz="0" w:space="0" w:color="auto"/>
      </w:divBdr>
      <w:divsChild>
        <w:div w:id="1253465795">
          <w:marLeft w:val="0"/>
          <w:marRight w:val="0"/>
          <w:marTop w:val="0"/>
          <w:marBottom w:val="0"/>
          <w:divBdr>
            <w:top w:val="none" w:sz="0" w:space="0" w:color="auto"/>
            <w:left w:val="none" w:sz="0" w:space="0" w:color="auto"/>
            <w:bottom w:val="none" w:sz="0" w:space="0" w:color="auto"/>
            <w:right w:val="none" w:sz="0" w:space="0" w:color="auto"/>
          </w:divBdr>
        </w:div>
      </w:divsChild>
    </w:div>
    <w:div w:id="2020110125">
      <w:bodyDiv w:val="1"/>
      <w:marLeft w:val="0"/>
      <w:marRight w:val="0"/>
      <w:marTop w:val="0"/>
      <w:marBottom w:val="0"/>
      <w:divBdr>
        <w:top w:val="none" w:sz="0" w:space="0" w:color="auto"/>
        <w:left w:val="none" w:sz="0" w:space="0" w:color="auto"/>
        <w:bottom w:val="none" w:sz="0" w:space="0" w:color="auto"/>
        <w:right w:val="none" w:sz="0" w:space="0" w:color="auto"/>
      </w:divBdr>
      <w:divsChild>
        <w:div w:id="145517438">
          <w:marLeft w:val="0"/>
          <w:marRight w:val="0"/>
          <w:marTop w:val="0"/>
          <w:marBottom w:val="0"/>
          <w:divBdr>
            <w:top w:val="none" w:sz="0" w:space="0" w:color="auto"/>
            <w:left w:val="none" w:sz="0" w:space="0" w:color="auto"/>
            <w:bottom w:val="none" w:sz="0" w:space="0" w:color="auto"/>
            <w:right w:val="none" w:sz="0" w:space="0" w:color="auto"/>
          </w:divBdr>
        </w:div>
      </w:divsChild>
    </w:div>
    <w:div w:id="2024553577">
      <w:bodyDiv w:val="1"/>
      <w:marLeft w:val="0"/>
      <w:marRight w:val="0"/>
      <w:marTop w:val="0"/>
      <w:marBottom w:val="0"/>
      <w:divBdr>
        <w:top w:val="none" w:sz="0" w:space="0" w:color="auto"/>
        <w:left w:val="none" w:sz="0" w:space="0" w:color="auto"/>
        <w:bottom w:val="none" w:sz="0" w:space="0" w:color="auto"/>
        <w:right w:val="none" w:sz="0" w:space="0" w:color="auto"/>
      </w:divBdr>
    </w:div>
    <w:div w:id="2024622920">
      <w:bodyDiv w:val="1"/>
      <w:marLeft w:val="0"/>
      <w:marRight w:val="0"/>
      <w:marTop w:val="0"/>
      <w:marBottom w:val="0"/>
      <w:divBdr>
        <w:top w:val="none" w:sz="0" w:space="0" w:color="auto"/>
        <w:left w:val="none" w:sz="0" w:space="0" w:color="auto"/>
        <w:bottom w:val="none" w:sz="0" w:space="0" w:color="auto"/>
        <w:right w:val="none" w:sz="0" w:space="0" w:color="auto"/>
      </w:divBdr>
      <w:divsChild>
        <w:div w:id="2117484591">
          <w:marLeft w:val="0"/>
          <w:marRight w:val="0"/>
          <w:marTop w:val="0"/>
          <w:marBottom w:val="0"/>
          <w:divBdr>
            <w:top w:val="none" w:sz="0" w:space="0" w:color="auto"/>
            <w:left w:val="none" w:sz="0" w:space="0" w:color="auto"/>
            <w:bottom w:val="none" w:sz="0" w:space="0" w:color="auto"/>
            <w:right w:val="none" w:sz="0" w:space="0" w:color="auto"/>
          </w:divBdr>
        </w:div>
      </w:divsChild>
    </w:div>
    <w:div w:id="2028094693">
      <w:bodyDiv w:val="1"/>
      <w:marLeft w:val="0"/>
      <w:marRight w:val="0"/>
      <w:marTop w:val="0"/>
      <w:marBottom w:val="0"/>
      <w:divBdr>
        <w:top w:val="none" w:sz="0" w:space="0" w:color="auto"/>
        <w:left w:val="none" w:sz="0" w:space="0" w:color="auto"/>
        <w:bottom w:val="none" w:sz="0" w:space="0" w:color="auto"/>
        <w:right w:val="none" w:sz="0" w:space="0" w:color="auto"/>
      </w:divBdr>
      <w:divsChild>
        <w:div w:id="180822164">
          <w:marLeft w:val="1008"/>
          <w:marRight w:val="0"/>
          <w:marTop w:val="0"/>
          <w:marBottom w:val="120"/>
          <w:divBdr>
            <w:top w:val="none" w:sz="0" w:space="0" w:color="auto"/>
            <w:left w:val="none" w:sz="0" w:space="0" w:color="auto"/>
            <w:bottom w:val="none" w:sz="0" w:space="0" w:color="auto"/>
            <w:right w:val="none" w:sz="0" w:space="0" w:color="auto"/>
          </w:divBdr>
        </w:div>
        <w:div w:id="592249514">
          <w:marLeft w:val="1008"/>
          <w:marRight w:val="0"/>
          <w:marTop w:val="0"/>
          <w:marBottom w:val="120"/>
          <w:divBdr>
            <w:top w:val="none" w:sz="0" w:space="0" w:color="auto"/>
            <w:left w:val="none" w:sz="0" w:space="0" w:color="auto"/>
            <w:bottom w:val="none" w:sz="0" w:space="0" w:color="auto"/>
            <w:right w:val="none" w:sz="0" w:space="0" w:color="auto"/>
          </w:divBdr>
        </w:div>
        <w:div w:id="692191240">
          <w:marLeft w:val="1008"/>
          <w:marRight w:val="0"/>
          <w:marTop w:val="0"/>
          <w:marBottom w:val="120"/>
          <w:divBdr>
            <w:top w:val="none" w:sz="0" w:space="0" w:color="auto"/>
            <w:left w:val="none" w:sz="0" w:space="0" w:color="auto"/>
            <w:bottom w:val="none" w:sz="0" w:space="0" w:color="auto"/>
            <w:right w:val="none" w:sz="0" w:space="0" w:color="auto"/>
          </w:divBdr>
        </w:div>
        <w:div w:id="988481587">
          <w:marLeft w:val="1008"/>
          <w:marRight w:val="0"/>
          <w:marTop w:val="0"/>
          <w:marBottom w:val="120"/>
          <w:divBdr>
            <w:top w:val="none" w:sz="0" w:space="0" w:color="auto"/>
            <w:left w:val="none" w:sz="0" w:space="0" w:color="auto"/>
            <w:bottom w:val="none" w:sz="0" w:space="0" w:color="auto"/>
            <w:right w:val="none" w:sz="0" w:space="0" w:color="auto"/>
          </w:divBdr>
        </w:div>
        <w:div w:id="1000767466">
          <w:marLeft w:val="1008"/>
          <w:marRight w:val="0"/>
          <w:marTop w:val="0"/>
          <w:marBottom w:val="120"/>
          <w:divBdr>
            <w:top w:val="none" w:sz="0" w:space="0" w:color="auto"/>
            <w:left w:val="none" w:sz="0" w:space="0" w:color="auto"/>
            <w:bottom w:val="none" w:sz="0" w:space="0" w:color="auto"/>
            <w:right w:val="none" w:sz="0" w:space="0" w:color="auto"/>
          </w:divBdr>
        </w:div>
        <w:div w:id="1215585707">
          <w:marLeft w:val="1008"/>
          <w:marRight w:val="0"/>
          <w:marTop w:val="0"/>
          <w:marBottom w:val="120"/>
          <w:divBdr>
            <w:top w:val="none" w:sz="0" w:space="0" w:color="auto"/>
            <w:left w:val="none" w:sz="0" w:space="0" w:color="auto"/>
            <w:bottom w:val="none" w:sz="0" w:space="0" w:color="auto"/>
            <w:right w:val="none" w:sz="0" w:space="0" w:color="auto"/>
          </w:divBdr>
        </w:div>
        <w:div w:id="1575967396">
          <w:marLeft w:val="1008"/>
          <w:marRight w:val="0"/>
          <w:marTop w:val="0"/>
          <w:marBottom w:val="120"/>
          <w:divBdr>
            <w:top w:val="none" w:sz="0" w:space="0" w:color="auto"/>
            <w:left w:val="none" w:sz="0" w:space="0" w:color="auto"/>
            <w:bottom w:val="none" w:sz="0" w:space="0" w:color="auto"/>
            <w:right w:val="none" w:sz="0" w:space="0" w:color="auto"/>
          </w:divBdr>
        </w:div>
        <w:div w:id="1584991684">
          <w:marLeft w:val="1008"/>
          <w:marRight w:val="0"/>
          <w:marTop w:val="0"/>
          <w:marBottom w:val="120"/>
          <w:divBdr>
            <w:top w:val="none" w:sz="0" w:space="0" w:color="auto"/>
            <w:left w:val="none" w:sz="0" w:space="0" w:color="auto"/>
            <w:bottom w:val="none" w:sz="0" w:space="0" w:color="auto"/>
            <w:right w:val="none" w:sz="0" w:space="0" w:color="auto"/>
          </w:divBdr>
        </w:div>
        <w:div w:id="1781414833">
          <w:marLeft w:val="1008"/>
          <w:marRight w:val="0"/>
          <w:marTop w:val="0"/>
          <w:marBottom w:val="120"/>
          <w:divBdr>
            <w:top w:val="none" w:sz="0" w:space="0" w:color="auto"/>
            <w:left w:val="none" w:sz="0" w:space="0" w:color="auto"/>
            <w:bottom w:val="none" w:sz="0" w:space="0" w:color="auto"/>
            <w:right w:val="none" w:sz="0" w:space="0" w:color="auto"/>
          </w:divBdr>
        </w:div>
        <w:div w:id="1866551567">
          <w:marLeft w:val="1008"/>
          <w:marRight w:val="0"/>
          <w:marTop w:val="0"/>
          <w:marBottom w:val="120"/>
          <w:divBdr>
            <w:top w:val="none" w:sz="0" w:space="0" w:color="auto"/>
            <w:left w:val="none" w:sz="0" w:space="0" w:color="auto"/>
            <w:bottom w:val="none" w:sz="0" w:space="0" w:color="auto"/>
            <w:right w:val="none" w:sz="0" w:space="0" w:color="auto"/>
          </w:divBdr>
        </w:div>
        <w:div w:id="1959875488">
          <w:marLeft w:val="1008"/>
          <w:marRight w:val="0"/>
          <w:marTop w:val="0"/>
          <w:marBottom w:val="120"/>
          <w:divBdr>
            <w:top w:val="none" w:sz="0" w:space="0" w:color="auto"/>
            <w:left w:val="none" w:sz="0" w:space="0" w:color="auto"/>
            <w:bottom w:val="none" w:sz="0" w:space="0" w:color="auto"/>
            <w:right w:val="none" w:sz="0" w:space="0" w:color="auto"/>
          </w:divBdr>
        </w:div>
        <w:div w:id="2071229907">
          <w:marLeft w:val="1008"/>
          <w:marRight w:val="0"/>
          <w:marTop w:val="0"/>
          <w:marBottom w:val="120"/>
          <w:divBdr>
            <w:top w:val="none" w:sz="0" w:space="0" w:color="auto"/>
            <w:left w:val="none" w:sz="0" w:space="0" w:color="auto"/>
            <w:bottom w:val="none" w:sz="0" w:space="0" w:color="auto"/>
            <w:right w:val="none" w:sz="0" w:space="0" w:color="auto"/>
          </w:divBdr>
        </w:div>
      </w:divsChild>
    </w:div>
    <w:div w:id="2029526022">
      <w:bodyDiv w:val="1"/>
      <w:marLeft w:val="0"/>
      <w:marRight w:val="0"/>
      <w:marTop w:val="0"/>
      <w:marBottom w:val="0"/>
      <w:divBdr>
        <w:top w:val="none" w:sz="0" w:space="0" w:color="auto"/>
        <w:left w:val="none" w:sz="0" w:space="0" w:color="auto"/>
        <w:bottom w:val="none" w:sz="0" w:space="0" w:color="auto"/>
        <w:right w:val="none" w:sz="0" w:space="0" w:color="auto"/>
      </w:divBdr>
      <w:divsChild>
        <w:div w:id="263389431">
          <w:marLeft w:val="0"/>
          <w:marRight w:val="0"/>
          <w:marTop w:val="0"/>
          <w:marBottom w:val="0"/>
          <w:divBdr>
            <w:top w:val="none" w:sz="0" w:space="0" w:color="auto"/>
            <w:left w:val="none" w:sz="0" w:space="0" w:color="auto"/>
            <w:bottom w:val="none" w:sz="0" w:space="0" w:color="auto"/>
            <w:right w:val="none" w:sz="0" w:space="0" w:color="auto"/>
          </w:divBdr>
        </w:div>
      </w:divsChild>
    </w:div>
    <w:div w:id="2036231768">
      <w:bodyDiv w:val="1"/>
      <w:marLeft w:val="0"/>
      <w:marRight w:val="0"/>
      <w:marTop w:val="0"/>
      <w:marBottom w:val="0"/>
      <w:divBdr>
        <w:top w:val="none" w:sz="0" w:space="0" w:color="auto"/>
        <w:left w:val="none" w:sz="0" w:space="0" w:color="auto"/>
        <w:bottom w:val="none" w:sz="0" w:space="0" w:color="auto"/>
        <w:right w:val="none" w:sz="0" w:space="0" w:color="auto"/>
      </w:divBdr>
      <w:divsChild>
        <w:div w:id="1615290351">
          <w:marLeft w:val="0"/>
          <w:marRight w:val="0"/>
          <w:marTop w:val="0"/>
          <w:marBottom w:val="0"/>
          <w:divBdr>
            <w:top w:val="none" w:sz="0" w:space="0" w:color="auto"/>
            <w:left w:val="none" w:sz="0" w:space="0" w:color="auto"/>
            <w:bottom w:val="none" w:sz="0" w:space="0" w:color="auto"/>
            <w:right w:val="none" w:sz="0" w:space="0" w:color="auto"/>
          </w:divBdr>
        </w:div>
      </w:divsChild>
    </w:div>
    <w:div w:id="2040935550">
      <w:bodyDiv w:val="1"/>
      <w:marLeft w:val="0"/>
      <w:marRight w:val="0"/>
      <w:marTop w:val="0"/>
      <w:marBottom w:val="0"/>
      <w:divBdr>
        <w:top w:val="none" w:sz="0" w:space="0" w:color="auto"/>
        <w:left w:val="none" w:sz="0" w:space="0" w:color="auto"/>
        <w:bottom w:val="none" w:sz="0" w:space="0" w:color="auto"/>
        <w:right w:val="none" w:sz="0" w:space="0" w:color="auto"/>
      </w:divBdr>
      <w:divsChild>
        <w:div w:id="1823157461">
          <w:marLeft w:val="0"/>
          <w:marRight w:val="0"/>
          <w:marTop w:val="0"/>
          <w:marBottom w:val="0"/>
          <w:divBdr>
            <w:top w:val="none" w:sz="0" w:space="0" w:color="auto"/>
            <w:left w:val="none" w:sz="0" w:space="0" w:color="auto"/>
            <w:bottom w:val="none" w:sz="0" w:space="0" w:color="auto"/>
            <w:right w:val="none" w:sz="0" w:space="0" w:color="auto"/>
          </w:divBdr>
        </w:div>
      </w:divsChild>
    </w:div>
    <w:div w:id="2053308510">
      <w:bodyDiv w:val="1"/>
      <w:marLeft w:val="0"/>
      <w:marRight w:val="0"/>
      <w:marTop w:val="0"/>
      <w:marBottom w:val="0"/>
      <w:divBdr>
        <w:top w:val="none" w:sz="0" w:space="0" w:color="auto"/>
        <w:left w:val="none" w:sz="0" w:space="0" w:color="auto"/>
        <w:bottom w:val="none" w:sz="0" w:space="0" w:color="auto"/>
        <w:right w:val="none" w:sz="0" w:space="0" w:color="auto"/>
      </w:divBdr>
      <w:divsChild>
        <w:div w:id="1209686302">
          <w:marLeft w:val="0"/>
          <w:marRight w:val="0"/>
          <w:marTop w:val="0"/>
          <w:marBottom w:val="0"/>
          <w:divBdr>
            <w:top w:val="none" w:sz="0" w:space="0" w:color="auto"/>
            <w:left w:val="none" w:sz="0" w:space="0" w:color="auto"/>
            <w:bottom w:val="none" w:sz="0" w:space="0" w:color="auto"/>
            <w:right w:val="none" w:sz="0" w:space="0" w:color="auto"/>
          </w:divBdr>
        </w:div>
      </w:divsChild>
    </w:div>
    <w:div w:id="2054303688">
      <w:bodyDiv w:val="1"/>
      <w:marLeft w:val="0"/>
      <w:marRight w:val="0"/>
      <w:marTop w:val="0"/>
      <w:marBottom w:val="0"/>
      <w:divBdr>
        <w:top w:val="none" w:sz="0" w:space="0" w:color="auto"/>
        <w:left w:val="none" w:sz="0" w:space="0" w:color="auto"/>
        <w:bottom w:val="none" w:sz="0" w:space="0" w:color="auto"/>
        <w:right w:val="none" w:sz="0" w:space="0" w:color="auto"/>
      </w:divBdr>
      <w:divsChild>
        <w:div w:id="639960381">
          <w:marLeft w:val="0"/>
          <w:marRight w:val="0"/>
          <w:marTop w:val="0"/>
          <w:marBottom w:val="0"/>
          <w:divBdr>
            <w:top w:val="none" w:sz="0" w:space="0" w:color="auto"/>
            <w:left w:val="none" w:sz="0" w:space="0" w:color="auto"/>
            <w:bottom w:val="none" w:sz="0" w:space="0" w:color="auto"/>
            <w:right w:val="none" w:sz="0" w:space="0" w:color="auto"/>
          </w:divBdr>
        </w:div>
      </w:divsChild>
    </w:div>
    <w:div w:id="2060588223">
      <w:bodyDiv w:val="1"/>
      <w:marLeft w:val="0"/>
      <w:marRight w:val="0"/>
      <w:marTop w:val="0"/>
      <w:marBottom w:val="0"/>
      <w:divBdr>
        <w:top w:val="none" w:sz="0" w:space="0" w:color="auto"/>
        <w:left w:val="none" w:sz="0" w:space="0" w:color="auto"/>
        <w:bottom w:val="none" w:sz="0" w:space="0" w:color="auto"/>
        <w:right w:val="none" w:sz="0" w:space="0" w:color="auto"/>
      </w:divBdr>
      <w:divsChild>
        <w:div w:id="698243809">
          <w:marLeft w:val="0"/>
          <w:marRight w:val="0"/>
          <w:marTop w:val="0"/>
          <w:marBottom w:val="0"/>
          <w:divBdr>
            <w:top w:val="none" w:sz="0" w:space="0" w:color="auto"/>
            <w:left w:val="none" w:sz="0" w:space="0" w:color="auto"/>
            <w:bottom w:val="none" w:sz="0" w:space="0" w:color="auto"/>
            <w:right w:val="none" w:sz="0" w:space="0" w:color="auto"/>
          </w:divBdr>
        </w:div>
      </w:divsChild>
    </w:div>
    <w:div w:id="2064332139">
      <w:bodyDiv w:val="1"/>
      <w:marLeft w:val="0"/>
      <w:marRight w:val="0"/>
      <w:marTop w:val="0"/>
      <w:marBottom w:val="0"/>
      <w:divBdr>
        <w:top w:val="none" w:sz="0" w:space="0" w:color="auto"/>
        <w:left w:val="none" w:sz="0" w:space="0" w:color="auto"/>
        <w:bottom w:val="none" w:sz="0" w:space="0" w:color="auto"/>
        <w:right w:val="none" w:sz="0" w:space="0" w:color="auto"/>
      </w:divBdr>
      <w:divsChild>
        <w:div w:id="1188180775">
          <w:marLeft w:val="0"/>
          <w:marRight w:val="0"/>
          <w:marTop w:val="0"/>
          <w:marBottom w:val="0"/>
          <w:divBdr>
            <w:top w:val="none" w:sz="0" w:space="0" w:color="auto"/>
            <w:left w:val="none" w:sz="0" w:space="0" w:color="auto"/>
            <w:bottom w:val="none" w:sz="0" w:space="0" w:color="auto"/>
            <w:right w:val="none" w:sz="0" w:space="0" w:color="auto"/>
          </w:divBdr>
        </w:div>
      </w:divsChild>
    </w:div>
    <w:div w:id="2071422481">
      <w:bodyDiv w:val="1"/>
      <w:marLeft w:val="0"/>
      <w:marRight w:val="0"/>
      <w:marTop w:val="0"/>
      <w:marBottom w:val="0"/>
      <w:divBdr>
        <w:top w:val="none" w:sz="0" w:space="0" w:color="auto"/>
        <w:left w:val="none" w:sz="0" w:space="0" w:color="auto"/>
        <w:bottom w:val="none" w:sz="0" w:space="0" w:color="auto"/>
        <w:right w:val="none" w:sz="0" w:space="0" w:color="auto"/>
      </w:divBdr>
      <w:divsChild>
        <w:div w:id="1820031838">
          <w:marLeft w:val="0"/>
          <w:marRight w:val="0"/>
          <w:marTop w:val="0"/>
          <w:marBottom w:val="0"/>
          <w:divBdr>
            <w:top w:val="none" w:sz="0" w:space="0" w:color="auto"/>
            <w:left w:val="none" w:sz="0" w:space="0" w:color="auto"/>
            <w:bottom w:val="none" w:sz="0" w:space="0" w:color="auto"/>
            <w:right w:val="none" w:sz="0" w:space="0" w:color="auto"/>
          </w:divBdr>
        </w:div>
      </w:divsChild>
    </w:div>
    <w:div w:id="2075737700">
      <w:bodyDiv w:val="1"/>
      <w:marLeft w:val="0"/>
      <w:marRight w:val="0"/>
      <w:marTop w:val="0"/>
      <w:marBottom w:val="0"/>
      <w:divBdr>
        <w:top w:val="none" w:sz="0" w:space="0" w:color="auto"/>
        <w:left w:val="none" w:sz="0" w:space="0" w:color="auto"/>
        <w:bottom w:val="none" w:sz="0" w:space="0" w:color="auto"/>
        <w:right w:val="none" w:sz="0" w:space="0" w:color="auto"/>
      </w:divBdr>
      <w:divsChild>
        <w:div w:id="1728871129">
          <w:marLeft w:val="0"/>
          <w:marRight w:val="0"/>
          <w:marTop w:val="0"/>
          <w:marBottom w:val="0"/>
          <w:divBdr>
            <w:top w:val="none" w:sz="0" w:space="0" w:color="auto"/>
            <w:left w:val="none" w:sz="0" w:space="0" w:color="auto"/>
            <w:bottom w:val="none" w:sz="0" w:space="0" w:color="auto"/>
            <w:right w:val="none" w:sz="0" w:space="0" w:color="auto"/>
          </w:divBdr>
        </w:div>
      </w:divsChild>
    </w:div>
    <w:div w:id="2078169048">
      <w:bodyDiv w:val="1"/>
      <w:marLeft w:val="0"/>
      <w:marRight w:val="0"/>
      <w:marTop w:val="0"/>
      <w:marBottom w:val="0"/>
      <w:divBdr>
        <w:top w:val="none" w:sz="0" w:space="0" w:color="auto"/>
        <w:left w:val="none" w:sz="0" w:space="0" w:color="auto"/>
        <w:bottom w:val="none" w:sz="0" w:space="0" w:color="auto"/>
        <w:right w:val="none" w:sz="0" w:space="0" w:color="auto"/>
      </w:divBdr>
      <w:divsChild>
        <w:div w:id="742991117">
          <w:marLeft w:val="0"/>
          <w:marRight w:val="0"/>
          <w:marTop w:val="0"/>
          <w:marBottom w:val="0"/>
          <w:divBdr>
            <w:top w:val="none" w:sz="0" w:space="0" w:color="auto"/>
            <w:left w:val="none" w:sz="0" w:space="0" w:color="auto"/>
            <w:bottom w:val="none" w:sz="0" w:space="0" w:color="auto"/>
            <w:right w:val="none" w:sz="0" w:space="0" w:color="auto"/>
          </w:divBdr>
        </w:div>
      </w:divsChild>
    </w:div>
    <w:div w:id="2081561647">
      <w:bodyDiv w:val="1"/>
      <w:marLeft w:val="0"/>
      <w:marRight w:val="0"/>
      <w:marTop w:val="0"/>
      <w:marBottom w:val="0"/>
      <w:divBdr>
        <w:top w:val="none" w:sz="0" w:space="0" w:color="auto"/>
        <w:left w:val="none" w:sz="0" w:space="0" w:color="auto"/>
        <w:bottom w:val="none" w:sz="0" w:space="0" w:color="auto"/>
        <w:right w:val="none" w:sz="0" w:space="0" w:color="auto"/>
      </w:divBdr>
      <w:divsChild>
        <w:div w:id="679816619">
          <w:marLeft w:val="0"/>
          <w:marRight w:val="0"/>
          <w:marTop w:val="0"/>
          <w:marBottom w:val="0"/>
          <w:divBdr>
            <w:top w:val="none" w:sz="0" w:space="0" w:color="auto"/>
            <w:left w:val="none" w:sz="0" w:space="0" w:color="auto"/>
            <w:bottom w:val="none" w:sz="0" w:space="0" w:color="auto"/>
            <w:right w:val="none" w:sz="0" w:space="0" w:color="auto"/>
          </w:divBdr>
        </w:div>
      </w:divsChild>
    </w:div>
    <w:div w:id="2093970200">
      <w:bodyDiv w:val="1"/>
      <w:marLeft w:val="0"/>
      <w:marRight w:val="0"/>
      <w:marTop w:val="0"/>
      <w:marBottom w:val="0"/>
      <w:divBdr>
        <w:top w:val="none" w:sz="0" w:space="0" w:color="auto"/>
        <w:left w:val="none" w:sz="0" w:space="0" w:color="auto"/>
        <w:bottom w:val="none" w:sz="0" w:space="0" w:color="auto"/>
        <w:right w:val="none" w:sz="0" w:space="0" w:color="auto"/>
      </w:divBdr>
    </w:div>
    <w:div w:id="2097241336">
      <w:bodyDiv w:val="1"/>
      <w:marLeft w:val="0"/>
      <w:marRight w:val="0"/>
      <w:marTop w:val="0"/>
      <w:marBottom w:val="0"/>
      <w:divBdr>
        <w:top w:val="none" w:sz="0" w:space="0" w:color="auto"/>
        <w:left w:val="none" w:sz="0" w:space="0" w:color="auto"/>
        <w:bottom w:val="none" w:sz="0" w:space="0" w:color="auto"/>
        <w:right w:val="none" w:sz="0" w:space="0" w:color="auto"/>
      </w:divBdr>
      <w:divsChild>
        <w:div w:id="1511987628">
          <w:marLeft w:val="0"/>
          <w:marRight w:val="0"/>
          <w:marTop w:val="0"/>
          <w:marBottom w:val="0"/>
          <w:divBdr>
            <w:top w:val="none" w:sz="0" w:space="0" w:color="auto"/>
            <w:left w:val="none" w:sz="0" w:space="0" w:color="auto"/>
            <w:bottom w:val="none" w:sz="0" w:space="0" w:color="auto"/>
            <w:right w:val="none" w:sz="0" w:space="0" w:color="auto"/>
          </w:divBdr>
        </w:div>
      </w:divsChild>
    </w:div>
    <w:div w:id="2104258687">
      <w:bodyDiv w:val="1"/>
      <w:marLeft w:val="0"/>
      <w:marRight w:val="0"/>
      <w:marTop w:val="0"/>
      <w:marBottom w:val="0"/>
      <w:divBdr>
        <w:top w:val="none" w:sz="0" w:space="0" w:color="auto"/>
        <w:left w:val="none" w:sz="0" w:space="0" w:color="auto"/>
        <w:bottom w:val="none" w:sz="0" w:space="0" w:color="auto"/>
        <w:right w:val="none" w:sz="0" w:space="0" w:color="auto"/>
      </w:divBdr>
      <w:divsChild>
        <w:div w:id="1428960453">
          <w:marLeft w:val="0"/>
          <w:marRight w:val="0"/>
          <w:marTop w:val="0"/>
          <w:marBottom w:val="0"/>
          <w:divBdr>
            <w:top w:val="none" w:sz="0" w:space="0" w:color="auto"/>
            <w:left w:val="none" w:sz="0" w:space="0" w:color="auto"/>
            <w:bottom w:val="none" w:sz="0" w:space="0" w:color="auto"/>
            <w:right w:val="none" w:sz="0" w:space="0" w:color="auto"/>
          </w:divBdr>
        </w:div>
      </w:divsChild>
    </w:div>
    <w:div w:id="2108117159">
      <w:bodyDiv w:val="1"/>
      <w:marLeft w:val="0"/>
      <w:marRight w:val="0"/>
      <w:marTop w:val="0"/>
      <w:marBottom w:val="0"/>
      <w:divBdr>
        <w:top w:val="none" w:sz="0" w:space="0" w:color="auto"/>
        <w:left w:val="none" w:sz="0" w:space="0" w:color="auto"/>
        <w:bottom w:val="none" w:sz="0" w:space="0" w:color="auto"/>
        <w:right w:val="none" w:sz="0" w:space="0" w:color="auto"/>
      </w:divBdr>
      <w:divsChild>
        <w:div w:id="723138237">
          <w:marLeft w:val="0"/>
          <w:marRight w:val="0"/>
          <w:marTop w:val="0"/>
          <w:marBottom w:val="0"/>
          <w:divBdr>
            <w:top w:val="none" w:sz="0" w:space="0" w:color="auto"/>
            <w:left w:val="none" w:sz="0" w:space="0" w:color="auto"/>
            <w:bottom w:val="none" w:sz="0" w:space="0" w:color="auto"/>
            <w:right w:val="none" w:sz="0" w:space="0" w:color="auto"/>
          </w:divBdr>
        </w:div>
      </w:divsChild>
    </w:div>
    <w:div w:id="2120488738">
      <w:bodyDiv w:val="1"/>
      <w:marLeft w:val="0"/>
      <w:marRight w:val="0"/>
      <w:marTop w:val="0"/>
      <w:marBottom w:val="0"/>
      <w:divBdr>
        <w:top w:val="none" w:sz="0" w:space="0" w:color="auto"/>
        <w:left w:val="none" w:sz="0" w:space="0" w:color="auto"/>
        <w:bottom w:val="none" w:sz="0" w:space="0" w:color="auto"/>
        <w:right w:val="none" w:sz="0" w:space="0" w:color="auto"/>
      </w:divBdr>
      <w:divsChild>
        <w:div w:id="615983530">
          <w:marLeft w:val="0"/>
          <w:marRight w:val="0"/>
          <w:marTop w:val="0"/>
          <w:marBottom w:val="0"/>
          <w:divBdr>
            <w:top w:val="none" w:sz="0" w:space="0" w:color="auto"/>
            <w:left w:val="none" w:sz="0" w:space="0" w:color="auto"/>
            <w:bottom w:val="none" w:sz="0" w:space="0" w:color="auto"/>
            <w:right w:val="none" w:sz="0" w:space="0" w:color="auto"/>
          </w:divBdr>
        </w:div>
      </w:divsChild>
    </w:div>
    <w:div w:id="2121608273">
      <w:bodyDiv w:val="1"/>
      <w:marLeft w:val="0"/>
      <w:marRight w:val="0"/>
      <w:marTop w:val="0"/>
      <w:marBottom w:val="0"/>
      <w:divBdr>
        <w:top w:val="none" w:sz="0" w:space="0" w:color="auto"/>
        <w:left w:val="none" w:sz="0" w:space="0" w:color="auto"/>
        <w:bottom w:val="none" w:sz="0" w:space="0" w:color="auto"/>
        <w:right w:val="none" w:sz="0" w:space="0" w:color="auto"/>
      </w:divBdr>
      <w:divsChild>
        <w:div w:id="1019694859">
          <w:marLeft w:val="0"/>
          <w:marRight w:val="0"/>
          <w:marTop w:val="0"/>
          <w:marBottom w:val="0"/>
          <w:divBdr>
            <w:top w:val="none" w:sz="0" w:space="0" w:color="auto"/>
            <w:left w:val="none" w:sz="0" w:space="0" w:color="auto"/>
            <w:bottom w:val="none" w:sz="0" w:space="0" w:color="auto"/>
            <w:right w:val="none" w:sz="0" w:space="0" w:color="auto"/>
          </w:divBdr>
        </w:div>
      </w:divsChild>
    </w:div>
    <w:div w:id="2123376098">
      <w:bodyDiv w:val="1"/>
      <w:marLeft w:val="0"/>
      <w:marRight w:val="0"/>
      <w:marTop w:val="0"/>
      <w:marBottom w:val="0"/>
      <w:divBdr>
        <w:top w:val="none" w:sz="0" w:space="0" w:color="auto"/>
        <w:left w:val="none" w:sz="0" w:space="0" w:color="auto"/>
        <w:bottom w:val="none" w:sz="0" w:space="0" w:color="auto"/>
        <w:right w:val="none" w:sz="0" w:space="0" w:color="auto"/>
      </w:divBdr>
    </w:div>
    <w:div w:id="2141218145">
      <w:bodyDiv w:val="1"/>
      <w:marLeft w:val="0"/>
      <w:marRight w:val="0"/>
      <w:marTop w:val="0"/>
      <w:marBottom w:val="0"/>
      <w:divBdr>
        <w:top w:val="none" w:sz="0" w:space="0" w:color="auto"/>
        <w:left w:val="none" w:sz="0" w:space="0" w:color="auto"/>
        <w:bottom w:val="none" w:sz="0" w:space="0" w:color="auto"/>
        <w:right w:val="none" w:sz="0" w:space="0" w:color="auto"/>
      </w:divBdr>
      <w:divsChild>
        <w:div w:id="791090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7642D4C61F404DBC60953FCDCD3D9A" ma:contentTypeVersion="17" ma:contentTypeDescription="Create a new document." ma:contentTypeScope="" ma:versionID="dae3659c52ed8ec938a1607cbfc76d62">
  <xsd:schema xmlns:xsd="http://www.w3.org/2001/XMLSchema" xmlns:xs="http://www.w3.org/2001/XMLSchema" xmlns:p="http://schemas.microsoft.com/office/2006/metadata/properties" xmlns:ns2="95571983-bf6d-4a26-b1ef-8a936ce654ec" xmlns:ns3="79d525b6-4469-45c0-a359-4a4cceca50c2" targetNamespace="http://schemas.microsoft.com/office/2006/metadata/properties" ma:root="true" ma:fieldsID="cc2386224e12fe61de2412aab950265e" ns2:_="" ns3:_="">
    <xsd:import namespace="95571983-bf6d-4a26-b1ef-8a936ce654ec"/>
    <xsd:import namespace="79d525b6-4469-45c0-a359-4a4cceca50c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bjectDetectorVersion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71983-bf6d-4a26-b1ef-8a936ce654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d525b6-4469-45c0-a359-4a4cceca50c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618bf5c-07a6-481c-b488-c1e0f2db519c}" ma:internalName="TaxCatchAll" ma:showField="CatchAllData" ma:web="79d525b6-4469-45c0-a359-4a4cceca50c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571983-bf6d-4a26-b1ef-8a936ce654ec">
      <Terms xmlns="http://schemas.microsoft.com/office/infopath/2007/PartnerControls"/>
    </lcf76f155ced4ddcb4097134ff3c332f>
    <TaxCatchAll xmlns="79d525b6-4469-45c0-a359-4a4cceca50c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20EF6B-3EA9-4240-888A-A435EFD74422}">
  <ds:schemaRefs>
    <ds:schemaRef ds:uri="http://schemas.openxmlformats.org/officeDocument/2006/bibliography"/>
  </ds:schemaRefs>
</ds:datastoreItem>
</file>

<file path=customXml/itemProps2.xml><?xml version="1.0" encoding="utf-8"?>
<ds:datastoreItem xmlns:ds="http://schemas.openxmlformats.org/officeDocument/2006/customXml" ds:itemID="{B3B2BF10-F250-4063-82C8-82BF1D03A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71983-bf6d-4a26-b1ef-8a936ce654ec"/>
    <ds:schemaRef ds:uri="79d525b6-4469-45c0-a359-4a4cceca50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289896-3198-48BA-A7C9-DF7ABF786609}">
  <ds:schemaRefs>
    <ds:schemaRef ds:uri="http://schemas.microsoft.com/office/2006/metadata/properties"/>
    <ds:schemaRef ds:uri="http://schemas.microsoft.com/office/infopath/2007/PartnerControls"/>
    <ds:schemaRef ds:uri="95571983-bf6d-4a26-b1ef-8a936ce654ec"/>
    <ds:schemaRef ds:uri="79d525b6-4469-45c0-a359-4a4cceca50c2"/>
  </ds:schemaRefs>
</ds:datastoreItem>
</file>

<file path=customXml/itemProps4.xml><?xml version="1.0" encoding="utf-8"?>
<ds:datastoreItem xmlns:ds="http://schemas.openxmlformats.org/officeDocument/2006/customXml" ds:itemID="{937CD0CC-0D61-4691-A7AE-6FE2F8991C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33</Pages>
  <Words>13130</Words>
  <Characters>74844</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sutherlands</dc:creator>
  <cp:keywords/>
  <dc:description/>
  <cp:lastModifiedBy>Lim, Linna</cp:lastModifiedBy>
  <cp:revision>3</cp:revision>
  <cp:lastPrinted>2026-08-19T06:07:00Z</cp:lastPrinted>
  <dcterms:created xsi:type="dcterms:W3CDTF">2026-09-21T16:31:00Z</dcterms:created>
  <dcterms:modified xsi:type="dcterms:W3CDTF">2026-09-21T17:50:00Z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0x010100CE7642D4C61F404DBC60953FCDCD3D9A</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